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5490F0">
      <w:pPr>
        <w:keepNext w:val="0"/>
        <w:keepLines w:val="0"/>
        <w:pageBreakBefore w:val="0"/>
        <w:wordWrap/>
        <w:overflowPunct/>
        <w:topLinePunct w:val="0"/>
        <w:bidi w:val="0"/>
        <w:spacing w:line="600" w:lineRule="exact"/>
        <w:ind w:right="0" w:rightChars="0"/>
        <w:jc w:val="center"/>
        <w:rPr>
          <w:rFonts w:hint="default" w:ascii="Times New Roman" w:hAnsi="Times New Roman" w:eastAsia="方正小标宋简体" w:cs="Times New Roman"/>
          <w:b w:val="0"/>
          <w:bCs w:val="0"/>
          <w:color w:val="auto"/>
          <w:spacing w:val="-8"/>
          <w:sz w:val="44"/>
          <w:szCs w:val="44"/>
          <w:highlight w:val="none"/>
          <w:u w:val="none"/>
        </w:rPr>
      </w:pPr>
      <w:r>
        <w:rPr>
          <w:rFonts w:hint="eastAsia" w:ascii="Times New Roman" w:hAnsi="Times New Roman" w:eastAsia="方正小标宋简体" w:cs="Times New Roman"/>
          <w:b w:val="0"/>
          <w:bCs w:val="0"/>
          <w:color w:val="auto"/>
          <w:spacing w:val="-8"/>
          <w:sz w:val="44"/>
          <w:szCs w:val="44"/>
          <w:highlight w:val="none"/>
          <w:u w:val="none"/>
          <w:lang w:eastAsia="zh-CN"/>
        </w:rPr>
        <w:t>虎林</w:t>
      </w:r>
      <w:r>
        <w:rPr>
          <w:rFonts w:hint="default" w:ascii="Times New Roman" w:hAnsi="Times New Roman" w:eastAsia="方正小标宋简体" w:cs="Times New Roman"/>
          <w:b w:val="0"/>
          <w:bCs w:val="0"/>
          <w:color w:val="auto"/>
          <w:spacing w:val="-8"/>
          <w:sz w:val="44"/>
          <w:szCs w:val="44"/>
          <w:highlight w:val="none"/>
          <w:u w:val="none"/>
        </w:rPr>
        <w:t>市自然灾害救助应急</w:t>
      </w:r>
      <w:r>
        <w:rPr>
          <w:rFonts w:hint="eastAsia" w:ascii="Times New Roman" w:hAnsi="Times New Roman" w:eastAsia="方正小标宋简体" w:cs="Times New Roman"/>
          <w:b w:val="0"/>
          <w:bCs w:val="0"/>
          <w:color w:val="auto"/>
          <w:spacing w:val="-8"/>
          <w:sz w:val="44"/>
          <w:szCs w:val="44"/>
          <w:highlight w:val="none"/>
          <w:u w:val="none"/>
          <w:lang w:val="en-US" w:eastAsia="zh-CN"/>
        </w:rPr>
        <w:t>保障</w:t>
      </w:r>
      <w:r>
        <w:rPr>
          <w:rFonts w:hint="default" w:ascii="Times New Roman" w:hAnsi="Times New Roman" w:eastAsia="方正小标宋简体" w:cs="Times New Roman"/>
          <w:b w:val="0"/>
          <w:bCs w:val="0"/>
          <w:color w:val="auto"/>
          <w:spacing w:val="-8"/>
          <w:sz w:val="44"/>
          <w:szCs w:val="44"/>
          <w:highlight w:val="none"/>
          <w:u w:val="none"/>
        </w:rPr>
        <w:t>预案</w:t>
      </w:r>
    </w:p>
    <w:p w14:paraId="5579893A">
      <w:pPr>
        <w:keepNext w:val="0"/>
        <w:keepLines w:val="0"/>
        <w:pageBreakBefore w:val="0"/>
        <w:widowControl w:val="0"/>
        <w:kinsoku w:val="0"/>
        <w:wordWrap/>
        <w:overflowPunct/>
        <w:topLinePunct w:val="0"/>
        <w:autoSpaceDE/>
        <w:autoSpaceDN/>
        <w:bidi w:val="0"/>
        <w:adjustRightInd w:val="0"/>
        <w:snapToGrid w:val="0"/>
        <w:spacing w:line="600" w:lineRule="exact"/>
        <w:ind w:left="0" w:leftChars="0" w:right="0" w:rightChars="0" w:firstLine="3344" w:firstLineChars="1100"/>
        <w:jc w:val="both"/>
        <w:textAlignment w:val="baseline"/>
        <w:rPr>
          <w:rFonts w:hint="default" w:ascii="Times New Roman" w:hAnsi="Times New Roman" w:eastAsia="黑体" w:cs="Times New Roman"/>
          <w:b w:val="0"/>
          <w:bCs w:val="0"/>
          <w:color w:val="auto"/>
          <w:spacing w:val="0"/>
          <w:position w:val="0"/>
          <w:sz w:val="32"/>
          <w:szCs w:val="32"/>
          <w:highlight w:val="none"/>
          <w:u w:val="none"/>
          <w:lang w:val="en-US" w:eastAsia="zh-CN"/>
        </w:rPr>
      </w:pPr>
      <w:bookmarkStart w:id="0" w:name="_GoBack"/>
      <w:bookmarkEnd w:id="0"/>
      <w:r>
        <w:rPr>
          <w:rFonts w:hint="eastAsia" w:ascii="Times New Roman" w:hAnsi="Times New Roman" w:eastAsia="黑体" w:cs="Times New Roman"/>
          <w:b w:val="0"/>
          <w:bCs w:val="0"/>
          <w:color w:val="auto"/>
          <w:spacing w:val="0"/>
          <w:position w:val="0"/>
          <w:sz w:val="32"/>
          <w:szCs w:val="32"/>
          <w:highlight w:val="none"/>
          <w:u w:val="none"/>
          <w:lang w:val="en-US" w:eastAsia="zh-CN"/>
        </w:rPr>
        <w:t>（讨论稿）</w:t>
      </w:r>
    </w:p>
    <w:p w14:paraId="4D08B41B">
      <w:pPr>
        <w:pStyle w:val="9"/>
        <w:keepNext w:val="0"/>
        <w:keepLines w:val="0"/>
        <w:pageBreakBefore w:val="0"/>
        <w:widowControl w:val="0"/>
        <w:tabs>
          <w:tab w:val="right" w:leader="dot" w:pos="8296"/>
        </w:tabs>
        <w:kinsoku/>
        <w:wordWrap/>
        <w:overflowPunct w:val="0"/>
        <w:topLinePunct/>
        <w:autoSpaceDE w:val="0"/>
        <w:autoSpaceDN w:val="0"/>
        <w:bidi w:val="0"/>
        <w:adjustRightInd/>
        <w:snapToGrid/>
        <w:spacing w:before="0" w:line="600" w:lineRule="exact"/>
        <w:ind w:left="0" w:leftChars="0" w:right="0" w:rightChars="0" w:firstLine="608" w:firstLineChars="200"/>
        <w:jc w:val="both"/>
        <w:textAlignment w:val="auto"/>
        <w:outlineLvl w:val="9"/>
        <w:rPr>
          <w:rFonts w:hint="default" w:ascii="Times New Roman" w:hAnsi="Times New Roman" w:eastAsia="黑体" w:cs="Times New Roman"/>
          <w:b w:val="0"/>
          <w:bCs w:val="0"/>
          <w:color w:val="auto"/>
          <w:sz w:val="32"/>
          <w:szCs w:val="32"/>
          <w:highlight w:val="none"/>
          <w:u w:val="none"/>
          <w:lang w:val="en-US" w:eastAsia="zh-CN"/>
        </w:rPr>
      </w:pPr>
      <w:r>
        <w:rPr>
          <w:rFonts w:hint="default" w:ascii="Times New Roman" w:hAnsi="Times New Roman" w:eastAsia="黑体" w:cs="Times New Roman"/>
          <w:b w:val="0"/>
          <w:bCs w:val="0"/>
          <w:color w:val="auto"/>
          <w:kern w:val="2"/>
          <w:sz w:val="32"/>
          <w:szCs w:val="32"/>
          <w:highlight w:val="none"/>
          <w:u w:val="none"/>
          <w:lang w:val="en-US" w:eastAsia="zh-CN"/>
        </w:rPr>
        <w:t>1 总则</w:t>
      </w:r>
      <w:r>
        <w:rPr>
          <w:rFonts w:hint="default" w:ascii="Times New Roman" w:hAnsi="Times New Roman" w:eastAsia="黑体" w:cs="Times New Roman"/>
          <w:b w:val="0"/>
          <w:bCs w:val="0"/>
          <w:color w:val="auto"/>
          <w:sz w:val="32"/>
          <w:szCs w:val="32"/>
          <w:highlight w:val="none"/>
          <w:u w:val="none"/>
          <w:lang w:val="en-US" w:eastAsia="zh-CN"/>
        </w:rPr>
        <w:t xml:space="preserve"> </w:t>
      </w:r>
    </w:p>
    <w:p w14:paraId="33163291">
      <w:pPr>
        <w:keepNext w:val="0"/>
        <w:keepLines w:val="0"/>
        <w:pageBreakBefore w:val="0"/>
        <w:widowControl w:val="0"/>
        <w:kinsoku/>
        <w:wordWrap/>
        <w:overflowPunct w:val="0"/>
        <w:topLinePunct/>
        <w:autoSpaceDE w:val="0"/>
        <w:autoSpaceDN w:val="0"/>
        <w:bidi w:val="0"/>
        <w:adjustRightInd/>
        <w:snapToGrid/>
        <w:spacing w:before="0" w:line="600" w:lineRule="exact"/>
        <w:ind w:left="0" w:leftChars="0" w:right="0" w:rightChars="0" w:firstLine="608" w:firstLineChars="200"/>
        <w:jc w:val="both"/>
        <w:textAlignment w:val="auto"/>
        <w:outlineLvl w:val="9"/>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1.1 编制目的</w:t>
      </w:r>
    </w:p>
    <w:p w14:paraId="52F5BFE2">
      <w:pPr>
        <w:keepNext w:val="0"/>
        <w:keepLines w:val="0"/>
        <w:pageBreakBefore w:val="0"/>
        <w:widowControl w:val="0"/>
        <w:kinsoku/>
        <w:wordWrap/>
        <w:overflowPunct w:val="0"/>
        <w:topLinePunct/>
        <w:autoSpaceDE w:val="0"/>
        <w:autoSpaceDN w:val="0"/>
        <w:bidi w:val="0"/>
        <w:adjustRightInd/>
        <w:snapToGrid/>
        <w:spacing w:before="0" w:line="600" w:lineRule="exact"/>
        <w:ind w:left="0" w:leftChars="0" w:right="0" w:rightChars="0" w:firstLine="608" w:firstLineChars="200"/>
        <w:jc w:val="both"/>
        <w:textAlignment w:val="auto"/>
        <w:outlineLvl w:val="9"/>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1.2 编制依据</w:t>
      </w:r>
    </w:p>
    <w:p w14:paraId="38C0CAAE">
      <w:pPr>
        <w:keepNext w:val="0"/>
        <w:keepLines w:val="0"/>
        <w:pageBreakBefore w:val="0"/>
        <w:widowControl w:val="0"/>
        <w:kinsoku/>
        <w:wordWrap/>
        <w:overflowPunct w:val="0"/>
        <w:topLinePunct/>
        <w:autoSpaceDE w:val="0"/>
        <w:autoSpaceDN w:val="0"/>
        <w:bidi w:val="0"/>
        <w:adjustRightInd/>
        <w:snapToGrid/>
        <w:spacing w:before="0" w:line="600" w:lineRule="exact"/>
        <w:ind w:left="0" w:leftChars="0" w:right="0" w:rightChars="0" w:firstLine="608" w:firstLineChars="200"/>
        <w:jc w:val="both"/>
        <w:textAlignment w:val="auto"/>
        <w:outlineLvl w:val="9"/>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1.3 适用范围</w:t>
      </w:r>
    </w:p>
    <w:p w14:paraId="2A9B1123">
      <w:pPr>
        <w:keepNext w:val="0"/>
        <w:keepLines w:val="0"/>
        <w:pageBreakBefore w:val="0"/>
        <w:widowControl w:val="0"/>
        <w:kinsoku/>
        <w:wordWrap/>
        <w:overflowPunct w:val="0"/>
        <w:topLinePunct/>
        <w:autoSpaceDE w:val="0"/>
        <w:autoSpaceDN w:val="0"/>
        <w:bidi w:val="0"/>
        <w:adjustRightInd/>
        <w:snapToGrid/>
        <w:spacing w:before="0" w:line="600" w:lineRule="exact"/>
        <w:ind w:left="0" w:leftChars="0" w:right="0" w:rightChars="0" w:firstLine="608" w:firstLineChars="200"/>
        <w:jc w:val="both"/>
        <w:textAlignment w:val="auto"/>
        <w:outlineLvl w:val="9"/>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1.4 工作原则</w:t>
      </w:r>
    </w:p>
    <w:p w14:paraId="632198B4">
      <w:pPr>
        <w:pStyle w:val="9"/>
        <w:keepNext w:val="0"/>
        <w:keepLines w:val="0"/>
        <w:pageBreakBefore w:val="0"/>
        <w:widowControl w:val="0"/>
        <w:tabs>
          <w:tab w:val="right" w:leader="dot" w:pos="8296"/>
        </w:tabs>
        <w:kinsoku/>
        <w:wordWrap/>
        <w:overflowPunct w:val="0"/>
        <w:topLinePunct/>
        <w:autoSpaceDE w:val="0"/>
        <w:autoSpaceDN w:val="0"/>
        <w:bidi w:val="0"/>
        <w:adjustRightInd/>
        <w:snapToGrid/>
        <w:spacing w:before="0" w:line="600" w:lineRule="exact"/>
        <w:ind w:left="0" w:leftChars="0" w:right="0" w:rightChars="0" w:firstLine="608" w:firstLineChars="200"/>
        <w:jc w:val="both"/>
        <w:textAlignment w:val="auto"/>
        <w:outlineLvl w:val="9"/>
        <w:rPr>
          <w:rFonts w:hint="default" w:ascii="Times New Roman" w:hAnsi="Times New Roman" w:eastAsia="仿宋_GB2312" w:cs="Times New Roman"/>
          <w:b w:val="0"/>
          <w:bCs w:val="0"/>
          <w:color w:val="auto"/>
          <w:sz w:val="32"/>
          <w:szCs w:val="32"/>
          <w:highlight w:val="none"/>
          <w:u w:val="none"/>
          <w:lang w:val="en-US"/>
        </w:rPr>
      </w:pPr>
      <w:r>
        <w:rPr>
          <w:rFonts w:hint="default" w:ascii="Times New Roman" w:hAnsi="Times New Roman" w:eastAsia="仿宋_GB2312" w:cs="Times New Roman"/>
          <w:b w:val="0"/>
          <w:bCs w:val="0"/>
          <w:color w:val="auto"/>
          <w:sz w:val="32"/>
          <w:szCs w:val="32"/>
          <w:highlight w:val="none"/>
          <w:u w:val="none"/>
        </w:rPr>
        <w:t>2</w:t>
      </w:r>
      <w:r>
        <w:rPr>
          <w:rFonts w:hint="default" w:ascii="Times New Roman" w:hAnsi="Times New Roman" w:cs="Times New Roman"/>
          <w:b w:val="0"/>
          <w:bCs w:val="0"/>
          <w:color w:val="auto"/>
          <w:sz w:val="32"/>
          <w:szCs w:val="32"/>
          <w:highlight w:val="none"/>
          <w:u w:val="none"/>
          <w:lang w:val="en-US" w:eastAsia="zh-CN"/>
        </w:rPr>
        <w:t xml:space="preserve"> </w:t>
      </w:r>
      <w:r>
        <w:rPr>
          <w:rFonts w:hint="default" w:ascii="Times New Roman" w:hAnsi="Times New Roman" w:eastAsia="黑体" w:cs="Times New Roman"/>
          <w:b w:val="0"/>
          <w:bCs w:val="0"/>
          <w:color w:val="auto"/>
          <w:kern w:val="2"/>
          <w:sz w:val="32"/>
          <w:szCs w:val="32"/>
          <w:highlight w:val="none"/>
          <w:u w:val="none"/>
          <w:lang w:val="en-US" w:eastAsia="zh-CN"/>
        </w:rPr>
        <w:t>组织指挥体系</w:t>
      </w:r>
      <w:r>
        <w:rPr>
          <w:rFonts w:hint="eastAsia" w:ascii="Times New Roman" w:hAnsi="Times New Roman" w:eastAsia="黑体" w:cs="Times New Roman"/>
          <w:b w:val="0"/>
          <w:bCs w:val="0"/>
          <w:color w:val="auto"/>
          <w:kern w:val="2"/>
          <w:sz w:val="32"/>
          <w:szCs w:val="32"/>
          <w:highlight w:val="none"/>
          <w:u w:val="none"/>
          <w:lang w:val="en-US" w:eastAsia="zh-CN"/>
        </w:rPr>
        <w:t>与职责</w:t>
      </w:r>
    </w:p>
    <w:p w14:paraId="6ACED1A5">
      <w:pPr>
        <w:keepNext w:val="0"/>
        <w:keepLines w:val="0"/>
        <w:pageBreakBefore w:val="0"/>
        <w:kinsoku/>
        <w:wordWrap/>
        <w:overflowPunct w:val="0"/>
        <w:topLinePunct/>
        <w:autoSpaceDE w:val="0"/>
        <w:autoSpaceDN w:val="0"/>
        <w:bidi w:val="0"/>
        <w:spacing w:line="600" w:lineRule="exact"/>
        <w:ind w:left="0" w:leftChars="0" w:right="0" w:rightChars="0" w:firstLine="624" w:firstLineChars="200"/>
        <w:jc w:val="both"/>
        <w:rPr>
          <w:rFonts w:hint="default" w:ascii="Times New Roman" w:hAnsi="Times New Roman" w:eastAsia="仿宋_GB2312" w:cs="Times New Roman"/>
          <w:b w:val="0"/>
          <w:bCs w:val="0"/>
          <w:color w:val="auto"/>
          <w:spacing w:val="4"/>
          <w:sz w:val="32"/>
          <w:szCs w:val="32"/>
          <w:highlight w:val="none"/>
          <w:u w:val="none"/>
          <w:lang w:val="en-US" w:eastAsia="zh-CN"/>
        </w:rPr>
      </w:pPr>
      <w:r>
        <w:rPr>
          <w:rFonts w:hint="default" w:ascii="Times New Roman" w:hAnsi="Times New Roman" w:eastAsia="仿宋_GB2312" w:cs="Times New Roman"/>
          <w:b w:val="0"/>
          <w:bCs w:val="0"/>
          <w:color w:val="auto"/>
          <w:spacing w:val="4"/>
          <w:sz w:val="32"/>
          <w:szCs w:val="32"/>
          <w:highlight w:val="none"/>
          <w:u w:val="none"/>
        </w:rPr>
        <w:t>2.1</w:t>
      </w:r>
      <w:r>
        <w:rPr>
          <w:rFonts w:hint="default" w:ascii="Times New Roman" w:hAnsi="Times New Roman" w:eastAsia="仿宋_GB2312" w:cs="Times New Roman"/>
          <w:b w:val="0"/>
          <w:bCs w:val="0"/>
          <w:color w:val="auto"/>
          <w:spacing w:val="4"/>
          <w:sz w:val="32"/>
          <w:szCs w:val="32"/>
          <w:highlight w:val="none"/>
          <w:u w:val="none"/>
          <w:lang w:val="en-US" w:eastAsia="zh-CN"/>
        </w:rPr>
        <w:t xml:space="preserve"> </w:t>
      </w:r>
      <w:r>
        <w:rPr>
          <w:rFonts w:hint="eastAsia" w:ascii="Times New Roman" w:hAnsi="Times New Roman" w:eastAsia="仿宋_GB2312" w:cs="Times New Roman"/>
          <w:b w:val="0"/>
          <w:bCs w:val="0"/>
          <w:color w:val="auto"/>
          <w:spacing w:val="4"/>
          <w:sz w:val="32"/>
          <w:szCs w:val="32"/>
          <w:highlight w:val="none"/>
          <w:u w:val="none"/>
          <w:lang w:val="en-US" w:eastAsia="zh-CN"/>
        </w:rPr>
        <w:t>领导机构与职责</w:t>
      </w:r>
    </w:p>
    <w:p w14:paraId="59948EB7">
      <w:pPr>
        <w:keepNext w:val="0"/>
        <w:keepLines w:val="0"/>
        <w:pageBreakBefore w:val="0"/>
        <w:widowControl w:val="0"/>
        <w:kinsoku/>
        <w:wordWrap/>
        <w:overflowPunct w:val="0"/>
        <w:topLinePunct/>
        <w:autoSpaceDE w:val="0"/>
        <w:autoSpaceDN w:val="0"/>
        <w:bidi w:val="0"/>
        <w:adjustRightInd/>
        <w:snapToGrid/>
        <w:spacing w:before="0" w:line="600" w:lineRule="exact"/>
        <w:ind w:left="0" w:leftChars="0" w:right="0" w:rightChars="0" w:firstLine="608" w:firstLineChars="200"/>
        <w:jc w:val="both"/>
        <w:textAlignment w:val="auto"/>
        <w:outlineLvl w:val="9"/>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 xml:space="preserve">2.2 </w:t>
      </w:r>
      <w:r>
        <w:rPr>
          <w:rFonts w:hint="eastAsia" w:ascii="Times New Roman" w:hAnsi="Times New Roman" w:eastAsia="仿宋_GB2312" w:cs="Times New Roman"/>
          <w:b w:val="0"/>
          <w:bCs w:val="0"/>
          <w:color w:val="auto"/>
          <w:sz w:val="32"/>
          <w:szCs w:val="32"/>
          <w:highlight w:val="none"/>
          <w:u w:val="none"/>
          <w:lang w:val="en-US" w:eastAsia="zh-CN"/>
        </w:rPr>
        <w:t>办事机构与职责</w:t>
      </w:r>
    </w:p>
    <w:p w14:paraId="39FC42C0">
      <w:pPr>
        <w:pStyle w:val="11"/>
        <w:keepNext w:val="0"/>
        <w:keepLines w:val="0"/>
        <w:pageBreakBefore w:val="0"/>
        <w:widowControl/>
        <w:kinsoku/>
        <w:wordWrap/>
        <w:overflowPunct w:val="0"/>
        <w:topLinePunct/>
        <w:autoSpaceDE w:val="0"/>
        <w:autoSpaceDN w:val="0"/>
        <w:bidi w:val="0"/>
        <w:adjustRightInd w:val="0"/>
        <w:snapToGrid w:val="0"/>
        <w:spacing w:after="0" w:line="600" w:lineRule="exact"/>
        <w:ind w:left="0" w:leftChars="0" w:right="0" w:rightChars="0" w:firstLine="608" w:firstLineChars="200"/>
        <w:textAlignment w:val="baseline"/>
        <w:rPr>
          <w:rFonts w:hint="default" w:ascii="Times New Roman" w:hAnsi="Times New Roman" w:eastAsia="楷体_GB2312" w:cs="Times New Roman"/>
          <w:b w:val="0"/>
          <w:bCs w:val="0"/>
          <w:color w:val="auto"/>
          <w:sz w:val="32"/>
          <w:szCs w:val="32"/>
          <w:highlight w:val="none"/>
          <w:u w:val="none"/>
        </w:rPr>
      </w:pPr>
      <w:r>
        <w:rPr>
          <w:rFonts w:hint="default" w:ascii="Times New Roman" w:hAnsi="Times New Roman" w:eastAsia="楷体_GB2312" w:cs="Times New Roman"/>
          <w:b w:val="0"/>
          <w:bCs w:val="0"/>
          <w:color w:val="auto"/>
          <w:sz w:val="32"/>
          <w:szCs w:val="32"/>
          <w:highlight w:val="none"/>
          <w:u w:val="none"/>
        </w:rPr>
        <w:t>2</w:t>
      </w:r>
      <w:r>
        <w:rPr>
          <w:rFonts w:hint="default" w:ascii="Times New Roman" w:hAnsi="Times New Roman" w:eastAsia="楷体_GB2312" w:cs="Times New Roman"/>
          <w:b w:val="0"/>
          <w:bCs w:val="0"/>
          <w:color w:val="auto"/>
          <w:sz w:val="32"/>
          <w:szCs w:val="32"/>
          <w:highlight w:val="none"/>
          <w:u w:val="none"/>
          <w:lang w:eastAsia="zh-CN"/>
        </w:rPr>
        <w:t>.</w:t>
      </w:r>
      <w:r>
        <w:rPr>
          <w:rFonts w:hint="eastAsia" w:ascii="Times New Roman" w:hAnsi="Times New Roman" w:eastAsia="楷体_GB2312" w:cs="Times New Roman"/>
          <w:b w:val="0"/>
          <w:bCs w:val="0"/>
          <w:color w:val="auto"/>
          <w:sz w:val="32"/>
          <w:szCs w:val="32"/>
          <w:highlight w:val="none"/>
          <w:u w:val="none"/>
          <w:lang w:val="en-US" w:eastAsia="zh-CN"/>
        </w:rPr>
        <w:t>3</w:t>
      </w:r>
      <w:r>
        <w:rPr>
          <w:rFonts w:hint="default" w:ascii="Times New Roman" w:hAnsi="Times New Roman" w:eastAsia="楷体_GB2312" w:cs="Times New Roman"/>
          <w:b w:val="0"/>
          <w:bCs w:val="0"/>
          <w:color w:val="auto"/>
          <w:sz w:val="32"/>
          <w:szCs w:val="32"/>
          <w:highlight w:val="none"/>
          <w:u w:val="none"/>
        </w:rPr>
        <w:t>专家</w:t>
      </w:r>
      <w:r>
        <w:rPr>
          <w:rFonts w:hint="eastAsia" w:ascii="Times New Roman" w:hAnsi="Times New Roman" w:eastAsia="楷体_GB2312" w:cs="Times New Roman"/>
          <w:b w:val="0"/>
          <w:bCs w:val="0"/>
          <w:color w:val="auto"/>
          <w:sz w:val="32"/>
          <w:szCs w:val="32"/>
          <w:highlight w:val="none"/>
          <w:u w:val="none"/>
          <w:lang w:val="en-US" w:eastAsia="zh-CN"/>
        </w:rPr>
        <w:t>咨询</w:t>
      </w:r>
      <w:r>
        <w:rPr>
          <w:rFonts w:hint="default" w:ascii="Times New Roman" w:hAnsi="Times New Roman" w:eastAsia="楷体_GB2312" w:cs="Times New Roman"/>
          <w:b w:val="0"/>
          <w:bCs w:val="0"/>
          <w:color w:val="auto"/>
          <w:sz w:val="32"/>
          <w:szCs w:val="32"/>
          <w:highlight w:val="none"/>
          <w:u w:val="none"/>
        </w:rPr>
        <w:t>委员会</w:t>
      </w:r>
    </w:p>
    <w:p w14:paraId="5E471AEB">
      <w:pPr>
        <w:keepNext w:val="0"/>
        <w:keepLines w:val="0"/>
        <w:pageBreakBefore w:val="0"/>
        <w:widowControl w:val="0"/>
        <w:kinsoku/>
        <w:wordWrap/>
        <w:overflowPunct w:val="0"/>
        <w:topLinePunct/>
        <w:autoSpaceDE w:val="0"/>
        <w:autoSpaceDN w:val="0"/>
        <w:bidi w:val="0"/>
        <w:adjustRightInd/>
        <w:snapToGrid/>
        <w:spacing w:before="0" w:line="600" w:lineRule="exact"/>
        <w:ind w:left="0" w:leftChars="0" w:right="0" w:rightChars="0" w:firstLine="608" w:firstLineChars="200"/>
        <w:jc w:val="both"/>
        <w:textAlignment w:val="auto"/>
        <w:outlineLvl w:val="9"/>
        <w:rPr>
          <w:rFonts w:hint="default" w:ascii="Times New Roman" w:hAnsi="Times New Roman" w:eastAsia="黑体" w:cs="Times New Roman"/>
          <w:b w:val="0"/>
          <w:bCs w:val="0"/>
          <w:color w:val="auto"/>
          <w:kern w:val="2"/>
          <w:sz w:val="32"/>
          <w:szCs w:val="32"/>
          <w:highlight w:val="none"/>
          <w:u w:val="none"/>
          <w:lang w:val="en-US" w:eastAsia="zh-CN"/>
        </w:rPr>
      </w:pPr>
      <w:r>
        <w:rPr>
          <w:rFonts w:hint="default" w:ascii="Times New Roman" w:hAnsi="Times New Roman" w:eastAsia="仿宋_GB2312" w:cs="Times New Roman"/>
          <w:b w:val="0"/>
          <w:bCs w:val="0"/>
          <w:color w:val="auto"/>
          <w:kern w:val="2"/>
          <w:sz w:val="32"/>
          <w:szCs w:val="32"/>
          <w:highlight w:val="none"/>
          <w:u w:val="none"/>
          <w:lang w:val="en-US" w:eastAsia="zh-CN"/>
        </w:rPr>
        <w:t xml:space="preserve">3 </w:t>
      </w:r>
      <w:r>
        <w:rPr>
          <w:rFonts w:hint="default" w:ascii="Times New Roman" w:hAnsi="Times New Roman" w:eastAsia="黑体" w:cs="Times New Roman"/>
          <w:b w:val="0"/>
          <w:bCs w:val="0"/>
          <w:color w:val="auto"/>
          <w:kern w:val="2"/>
          <w:sz w:val="32"/>
          <w:szCs w:val="32"/>
          <w:highlight w:val="none"/>
          <w:u w:val="none"/>
          <w:lang w:val="en-US" w:eastAsia="zh-CN"/>
        </w:rPr>
        <w:t>灾害救助准备</w:t>
      </w:r>
    </w:p>
    <w:p w14:paraId="6BA7662B">
      <w:pPr>
        <w:keepNext w:val="0"/>
        <w:keepLines w:val="0"/>
        <w:pageBreakBefore w:val="0"/>
        <w:widowControl w:val="0"/>
        <w:kinsoku/>
        <w:wordWrap/>
        <w:overflowPunct w:val="0"/>
        <w:topLinePunct/>
        <w:autoSpaceDE w:val="0"/>
        <w:autoSpaceDN w:val="0"/>
        <w:bidi w:val="0"/>
        <w:adjustRightInd/>
        <w:snapToGrid/>
        <w:spacing w:before="0" w:line="600" w:lineRule="exact"/>
        <w:ind w:left="0" w:leftChars="0" w:right="0" w:rightChars="0" w:firstLine="608" w:firstLineChars="200"/>
        <w:jc w:val="both"/>
        <w:textAlignment w:val="auto"/>
        <w:outlineLvl w:val="9"/>
        <w:rPr>
          <w:rFonts w:hint="default" w:ascii="Times New Roman" w:hAnsi="Times New Roman" w:eastAsia="仿宋_GB2312" w:cs="Times New Roman"/>
          <w:b w:val="0"/>
          <w:bCs w:val="0"/>
          <w:color w:val="auto"/>
          <w:sz w:val="32"/>
          <w:szCs w:val="32"/>
          <w:highlight w:val="none"/>
          <w:u w:val="none"/>
          <w:lang w:eastAsia="zh-CN"/>
        </w:rPr>
      </w:pPr>
      <w:r>
        <w:rPr>
          <w:rFonts w:hint="default" w:ascii="Times New Roman" w:hAnsi="Times New Roman" w:eastAsia="仿宋_GB2312" w:cs="Times New Roman"/>
          <w:b w:val="0"/>
          <w:bCs w:val="0"/>
          <w:color w:val="auto"/>
          <w:kern w:val="2"/>
          <w:sz w:val="32"/>
          <w:szCs w:val="32"/>
          <w:highlight w:val="none"/>
          <w:u w:val="none"/>
          <w:lang w:val="en-US" w:eastAsia="zh-CN"/>
        </w:rPr>
        <w:t xml:space="preserve">4 </w:t>
      </w:r>
      <w:r>
        <w:rPr>
          <w:rFonts w:hint="default" w:ascii="Times New Roman" w:hAnsi="Times New Roman" w:eastAsia="黑体" w:cs="Times New Roman"/>
          <w:b w:val="0"/>
          <w:bCs w:val="0"/>
          <w:color w:val="auto"/>
          <w:kern w:val="2"/>
          <w:sz w:val="32"/>
          <w:szCs w:val="32"/>
          <w:highlight w:val="none"/>
          <w:u w:val="none"/>
          <w:lang w:val="en-US" w:eastAsia="zh-CN"/>
        </w:rPr>
        <w:t>灾情信息报告和发布</w:t>
      </w:r>
      <w:r>
        <w:rPr>
          <w:rFonts w:hint="default" w:ascii="Times New Roman" w:hAnsi="Times New Roman" w:eastAsia="黑体" w:cs="Times New Roman"/>
          <w:b w:val="0"/>
          <w:bCs w:val="0"/>
          <w:color w:val="auto"/>
          <w:sz w:val="32"/>
          <w:szCs w:val="32"/>
          <w:highlight w:val="none"/>
          <w:u w:val="none"/>
          <w:lang w:val="en-US" w:eastAsia="zh-CN"/>
        </w:rPr>
        <w:t xml:space="preserve"> </w:t>
      </w:r>
    </w:p>
    <w:p w14:paraId="29CEF6CF">
      <w:pPr>
        <w:keepNext w:val="0"/>
        <w:keepLines w:val="0"/>
        <w:pageBreakBefore w:val="0"/>
        <w:widowControl w:val="0"/>
        <w:kinsoku/>
        <w:wordWrap/>
        <w:overflowPunct w:val="0"/>
        <w:topLinePunct/>
        <w:autoSpaceDE w:val="0"/>
        <w:autoSpaceDN w:val="0"/>
        <w:bidi w:val="0"/>
        <w:adjustRightInd/>
        <w:snapToGrid/>
        <w:spacing w:before="0" w:line="600" w:lineRule="exact"/>
        <w:ind w:left="0" w:leftChars="0" w:right="0" w:rightChars="0" w:firstLine="608" w:firstLineChars="200"/>
        <w:jc w:val="both"/>
        <w:textAlignment w:val="auto"/>
        <w:outlineLvl w:val="9"/>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 xml:space="preserve">4.1 灾情信息报告   </w:t>
      </w:r>
    </w:p>
    <w:p w14:paraId="3F91DFA0">
      <w:pPr>
        <w:keepNext w:val="0"/>
        <w:keepLines w:val="0"/>
        <w:pageBreakBefore w:val="0"/>
        <w:widowControl w:val="0"/>
        <w:kinsoku/>
        <w:wordWrap/>
        <w:overflowPunct w:val="0"/>
        <w:topLinePunct/>
        <w:autoSpaceDE w:val="0"/>
        <w:autoSpaceDN w:val="0"/>
        <w:bidi w:val="0"/>
        <w:adjustRightInd/>
        <w:snapToGrid/>
        <w:spacing w:before="0" w:line="600" w:lineRule="exact"/>
        <w:ind w:left="0" w:leftChars="0" w:right="0" w:rightChars="0" w:firstLine="608" w:firstLineChars="200"/>
        <w:jc w:val="both"/>
        <w:textAlignment w:val="auto"/>
        <w:outlineLvl w:val="9"/>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 xml:space="preserve">4.2 灾情信息发布  </w:t>
      </w:r>
    </w:p>
    <w:p w14:paraId="40B3EE14">
      <w:pPr>
        <w:keepNext w:val="0"/>
        <w:keepLines w:val="0"/>
        <w:pageBreakBefore w:val="0"/>
        <w:widowControl w:val="0"/>
        <w:kinsoku/>
        <w:wordWrap/>
        <w:overflowPunct w:val="0"/>
        <w:topLinePunct/>
        <w:autoSpaceDE w:val="0"/>
        <w:autoSpaceDN w:val="0"/>
        <w:bidi w:val="0"/>
        <w:adjustRightInd/>
        <w:snapToGrid/>
        <w:spacing w:before="0" w:line="600" w:lineRule="exact"/>
        <w:ind w:left="0" w:leftChars="0" w:right="0" w:rightChars="0" w:firstLine="608" w:firstLineChars="200"/>
        <w:jc w:val="both"/>
        <w:textAlignment w:val="auto"/>
        <w:outlineLvl w:val="9"/>
        <w:rPr>
          <w:rFonts w:hint="default" w:ascii="Times New Roman" w:hAnsi="Times New Roman" w:eastAsia="黑体"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lang w:val="en-US" w:eastAsia="zh-CN"/>
        </w:rPr>
        <w:t xml:space="preserve">5 </w:t>
      </w:r>
      <w:r>
        <w:rPr>
          <w:rFonts w:hint="eastAsia" w:ascii="Times New Roman" w:hAnsi="Times New Roman" w:eastAsia="黑体" w:cs="Times New Roman"/>
          <w:b w:val="0"/>
          <w:bCs w:val="0"/>
          <w:color w:val="auto"/>
          <w:kern w:val="2"/>
          <w:sz w:val="32"/>
          <w:szCs w:val="32"/>
          <w:highlight w:val="none"/>
          <w:u w:val="none"/>
          <w:lang w:val="en-US" w:eastAsia="zh-CN"/>
        </w:rPr>
        <w:t>市</w:t>
      </w:r>
      <w:r>
        <w:rPr>
          <w:rFonts w:hint="default" w:ascii="Times New Roman" w:hAnsi="Times New Roman" w:eastAsia="黑体" w:cs="Times New Roman"/>
          <w:b w:val="0"/>
          <w:bCs w:val="0"/>
          <w:color w:val="auto"/>
          <w:kern w:val="2"/>
          <w:sz w:val="32"/>
          <w:szCs w:val="32"/>
          <w:highlight w:val="none"/>
          <w:u w:val="none"/>
          <w:lang w:val="en-US" w:eastAsia="zh-CN"/>
        </w:rPr>
        <w:t>级应急响应</w:t>
      </w:r>
    </w:p>
    <w:p w14:paraId="50B2B1EF">
      <w:pPr>
        <w:keepNext w:val="0"/>
        <w:keepLines w:val="0"/>
        <w:pageBreakBefore w:val="0"/>
        <w:widowControl w:val="0"/>
        <w:kinsoku/>
        <w:wordWrap/>
        <w:overflowPunct w:val="0"/>
        <w:topLinePunct/>
        <w:autoSpaceDE w:val="0"/>
        <w:autoSpaceDN w:val="0"/>
        <w:bidi w:val="0"/>
        <w:adjustRightInd/>
        <w:snapToGrid/>
        <w:spacing w:before="0" w:line="600" w:lineRule="exact"/>
        <w:ind w:left="0" w:leftChars="0" w:right="0" w:rightChars="0" w:firstLine="608" w:firstLineChars="200"/>
        <w:jc w:val="both"/>
        <w:textAlignment w:val="auto"/>
        <w:outlineLvl w:val="9"/>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lang w:val="en-US" w:eastAsia="zh-CN"/>
        </w:rPr>
        <w:t>5.1 一级响应</w:t>
      </w:r>
    </w:p>
    <w:p w14:paraId="54FEF412">
      <w:pPr>
        <w:keepNext w:val="0"/>
        <w:keepLines w:val="0"/>
        <w:pageBreakBefore w:val="0"/>
        <w:widowControl w:val="0"/>
        <w:kinsoku/>
        <w:wordWrap/>
        <w:overflowPunct w:val="0"/>
        <w:topLinePunct/>
        <w:autoSpaceDE w:val="0"/>
        <w:autoSpaceDN w:val="0"/>
        <w:bidi w:val="0"/>
        <w:adjustRightInd/>
        <w:snapToGrid/>
        <w:spacing w:before="0" w:line="600" w:lineRule="exact"/>
        <w:ind w:left="0" w:leftChars="0" w:right="0" w:rightChars="0" w:firstLine="608" w:firstLineChars="200"/>
        <w:jc w:val="both"/>
        <w:textAlignment w:val="auto"/>
        <w:outlineLvl w:val="9"/>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lang w:val="en-US" w:eastAsia="zh-CN"/>
        </w:rPr>
        <w:t>5.2 二级响应</w:t>
      </w:r>
    </w:p>
    <w:p w14:paraId="26955575">
      <w:pPr>
        <w:keepNext w:val="0"/>
        <w:keepLines w:val="0"/>
        <w:pageBreakBefore w:val="0"/>
        <w:widowControl w:val="0"/>
        <w:kinsoku/>
        <w:wordWrap/>
        <w:overflowPunct w:val="0"/>
        <w:topLinePunct/>
        <w:autoSpaceDE w:val="0"/>
        <w:autoSpaceDN w:val="0"/>
        <w:bidi w:val="0"/>
        <w:adjustRightInd/>
        <w:snapToGrid/>
        <w:spacing w:before="0" w:line="600" w:lineRule="exact"/>
        <w:ind w:left="0" w:leftChars="0" w:right="0" w:rightChars="0" w:firstLine="608" w:firstLineChars="200"/>
        <w:jc w:val="both"/>
        <w:textAlignment w:val="auto"/>
        <w:outlineLvl w:val="9"/>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lang w:val="en-US" w:eastAsia="zh-CN"/>
        </w:rPr>
        <w:t>5.3 三级响应</w:t>
      </w:r>
    </w:p>
    <w:p w14:paraId="0E9C8513">
      <w:pPr>
        <w:keepNext w:val="0"/>
        <w:keepLines w:val="0"/>
        <w:pageBreakBefore w:val="0"/>
        <w:widowControl w:val="0"/>
        <w:kinsoku/>
        <w:wordWrap/>
        <w:overflowPunct w:val="0"/>
        <w:topLinePunct/>
        <w:autoSpaceDE w:val="0"/>
        <w:autoSpaceDN w:val="0"/>
        <w:bidi w:val="0"/>
        <w:adjustRightInd/>
        <w:snapToGrid/>
        <w:spacing w:before="0" w:line="600" w:lineRule="exact"/>
        <w:ind w:left="0" w:leftChars="0" w:right="0" w:rightChars="0" w:firstLine="608" w:firstLineChars="200"/>
        <w:jc w:val="both"/>
        <w:textAlignment w:val="auto"/>
        <w:outlineLvl w:val="9"/>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lang w:val="en-US" w:eastAsia="zh-CN"/>
        </w:rPr>
        <w:t>5.4 四级响应</w:t>
      </w:r>
    </w:p>
    <w:p w14:paraId="142F75AE">
      <w:pPr>
        <w:keepNext w:val="0"/>
        <w:keepLines w:val="0"/>
        <w:pageBreakBefore w:val="0"/>
        <w:widowControl w:val="0"/>
        <w:kinsoku/>
        <w:wordWrap/>
        <w:overflowPunct w:val="0"/>
        <w:topLinePunct/>
        <w:autoSpaceDE w:val="0"/>
        <w:autoSpaceDN w:val="0"/>
        <w:bidi w:val="0"/>
        <w:adjustRightInd/>
        <w:snapToGrid/>
        <w:spacing w:before="0" w:line="600" w:lineRule="exact"/>
        <w:ind w:left="0" w:leftChars="0" w:right="0" w:rightChars="0" w:firstLine="608" w:firstLineChars="200"/>
        <w:jc w:val="both"/>
        <w:textAlignment w:val="auto"/>
        <w:outlineLvl w:val="9"/>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lang w:val="en-US" w:eastAsia="zh-CN"/>
        </w:rPr>
        <w:t>5.5 启动条件调整</w:t>
      </w:r>
    </w:p>
    <w:p w14:paraId="71078FFE">
      <w:pPr>
        <w:keepNext w:val="0"/>
        <w:keepLines w:val="0"/>
        <w:pageBreakBefore w:val="0"/>
        <w:widowControl w:val="0"/>
        <w:kinsoku/>
        <w:wordWrap/>
        <w:overflowPunct w:val="0"/>
        <w:topLinePunct/>
        <w:autoSpaceDE w:val="0"/>
        <w:autoSpaceDN w:val="0"/>
        <w:bidi w:val="0"/>
        <w:adjustRightInd/>
        <w:snapToGrid/>
        <w:spacing w:before="0" w:line="600" w:lineRule="exact"/>
        <w:ind w:left="0" w:leftChars="0" w:right="0" w:rightChars="0" w:firstLine="608" w:firstLineChars="200"/>
        <w:jc w:val="both"/>
        <w:textAlignment w:val="auto"/>
        <w:outlineLvl w:val="9"/>
        <w:rPr>
          <w:rFonts w:hint="default" w:ascii="Times New Roman" w:hAnsi="Times New Roman" w:eastAsia="仿宋_GB2312" w:cs="Times New Roman"/>
          <w:b w:val="0"/>
          <w:bCs w:val="0"/>
          <w:color w:val="auto"/>
          <w:sz w:val="32"/>
          <w:szCs w:val="32"/>
          <w:highlight w:val="none"/>
          <w:u w:val="none"/>
          <w:lang w:eastAsia="zh-CN"/>
        </w:rPr>
      </w:pPr>
      <w:r>
        <w:rPr>
          <w:rFonts w:hint="default" w:ascii="Times New Roman" w:hAnsi="Times New Roman" w:eastAsia="仿宋_GB2312" w:cs="Times New Roman"/>
          <w:b w:val="0"/>
          <w:bCs w:val="0"/>
          <w:color w:val="auto"/>
          <w:sz w:val="32"/>
          <w:szCs w:val="32"/>
          <w:highlight w:val="none"/>
          <w:u w:val="none"/>
          <w:lang w:val="en-US" w:eastAsia="zh-CN"/>
        </w:rPr>
        <w:t>5.6 响应联动</w:t>
      </w:r>
    </w:p>
    <w:p w14:paraId="776EDBAE">
      <w:pPr>
        <w:keepNext w:val="0"/>
        <w:keepLines w:val="0"/>
        <w:pageBreakBefore w:val="0"/>
        <w:widowControl w:val="0"/>
        <w:kinsoku/>
        <w:wordWrap/>
        <w:overflowPunct w:val="0"/>
        <w:topLinePunct/>
        <w:autoSpaceDE w:val="0"/>
        <w:autoSpaceDN w:val="0"/>
        <w:bidi w:val="0"/>
        <w:adjustRightInd/>
        <w:snapToGrid/>
        <w:spacing w:before="0" w:line="600" w:lineRule="exact"/>
        <w:ind w:left="0" w:leftChars="0" w:right="0" w:rightChars="0" w:firstLine="608" w:firstLineChars="200"/>
        <w:jc w:val="both"/>
        <w:textAlignment w:val="auto"/>
        <w:outlineLvl w:val="9"/>
        <w:rPr>
          <w:rFonts w:hint="default" w:ascii="Times New Roman" w:hAnsi="Times New Roman" w:eastAsia="仿宋_GB2312" w:cs="Times New Roman"/>
          <w:b w:val="0"/>
          <w:bCs w:val="0"/>
          <w:color w:val="auto"/>
          <w:sz w:val="32"/>
          <w:szCs w:val="32"/>
          <w:highlight w:val="none"/>
          <w:u w:val="none"/>
          <w:lang w:eastAsia="zh-CN"/>
        </w:rPr>
      </w:pPr>
      <w:r>
        <w:rPr>
          <w:rFonts w:hint="default" w:ascii="Times New Roman" w:hAnsi="Times New Roman" w:eastAsia="仿宋_GB2312" w:cs="Times New Roman"/>
          <w:b w:val="0"/>
          <w:bCs w:val="0"/>
          <w:color w:val="auto"/>
          <w:sz w:val="32"/>
          <w:szCs w:val="32"/>
          <w:highlight w:val="none"/>
          <w:u w:val="none"/>
          <w:lang w:val="en-US" w:eastAsia="zh-CN"/>
        </w:rPr>
        <w:t>5.7 响应终止</w:t>
      </w:r>
    </w:p>
    <w:p w14:paraId="5FEDE2BF">
      <w:pPr>
        <w:pStyle w:val="9"/>
        <w:keepNext w:val="0"/>
        <w:keepLines w:val="0"/>
        <w:pageBreakBefore w:val="0"/>
        <w:widowControl w:val="0"/>
        <w:tabs>
          <w:tab w:val="right" w:leader="dot" w:pos="8296"/>
        </w:tabs>
        <w:kinsoku/>
        <w:wordWrap/>
        <w:overflowPunct w:val="0"/>
        <w:topLinePunct/>
        <w:autoSpaceDE w:val="0"/>
        <w:autoSpaceDN w:val="0"/>
        <w:bidi w:val="0"/>
        <w:adjustRightInd/>
        <w:snapToGrid/>
        <w:spacing w:before="0" w:line="600" w:lineRule="exact"/>
        <w:ind w:left="0" w:leftChars="0" w:right="0" w:rightChars="0" w:firstLine="608" w:firstLineChars="200"/>
        <w:jc w:val="both"/>
        <w:textAlignment w:val="auto"/>
        <w:outlineLvl w:val="9"/>
        <w:rPr>
          <w:rFonts w:hint="default" w:ascii="Times New Roman" w:hAnsi="Times New Roman" w:eastAsia="黑体" w:cs="Times New Roman"/>
          <w:b w:val="0"/>
          <w:bCs w:val="0"/>
          <w:color w:val="auto"/>
          <w:kern w:val="2"/>
          <w:sz w:val="32"/>
          <w:szCs w:val="32"/>
          <w:highlight w:val="none"/>
          <w:u w:val="none"/>
          <w:lang w:val="en-US" w:eastAsia="zh-CN"/>
        </w:rPr>
      </w:pPr>
      <w:r>
        <w:rPr>
          <w:rFonts w:hint="default" w:ascii="Times New Roman" w:hAnsi="Times New Roman" w:eastAsia="仿宋_GB2312" w:cs="Times New Roman"/>
          <w:b w:val="0"/>
          <w:bCs w:val="0"/>
          <w:color w:val="auto"/>
          <w:kern w:val="2"/>
          <w:sz w:val="32"/>
          <w:szCs w:val="32"/>
          <w:highlight w:val="none"/>
          <w:u w:val="none"/>
          <w:lang w:val="en-US" w:eastAsia="zh-CN"/>
        </w:rPr>
        <w:t xml:space="preserve">6 </w:t>
      </w:r>
      <w:r>
        <w:rPr>
          <w:rFonts w:hint="default" w:ascii="Times New Roman" w:hAnsi="Times New Roman" w:eastAsia="黑体" w:cs="Times New Roman"/>
          <w:b w:val="0"/>
          <w:bCs w:val="0"/>
          <w:color w:val="auto"/>
          <w:kern w:val="2"/>
          <w:sz w:val="32"/>
          <w:szCs w:val="32"/>
          <w:highlight w:val="none"/>
          <w:u w:val="none"/>
          <w:lang w:val="en-US" w:eastAsia="zh-CN"/>
        </w:rPr>
        <w:t>灾后救助</w:t>
      </w:r>
    </w:p>
    <w:p w14:paraId="067F7FC3">
      <w:pPr>
        <w:keepNext w:val="0"/>
        <w:keepLines w:val="0"/>
        <w:pageBreakBefore w:val="0"/>
        <w:widowControl w:val="0"/>
        <w:kinsoku/>
        <w:wordWrap/>
        <w:overflowPunct w:val="0"/>
        <w:topLinePunct/>
        <w:autoSpaceDE w:val="0"/>
        <w:autoSpaceDN w:val="0"/>
        <w:bidi w:val="0"/>
        <w:adjustRightInd/>
        <w:snapToGrid/>
        <w:spacing w:before="0" w:line="600" w:lineRule="exact"/>
        <w:ind w:left="0" w:leftChars="0" w:right="0" w:rightChars="0" w:firstLine="608" w:firstLineChars="200"/>
        <w:jc w:val="both"/>
        <w:textAlignment w:val="auto"/>
        <w:outlineLvl w:val="9"/>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lang w:val="en-US" w:eastAsia="zh-CN"/>
        </w:rPr>
        <w:t xml:space="preserve">6.1 </w:t>
      </w:r>
      <w:r>
        <w:rPr>
          <w:rFonts w:hint="default" w:ascii="Times New Roman" w:hAnsi="Times New Roman" w:eastAsia="仿宋_GB2312" w:cs="Times New Roman"/>
          <w:b w:val="0"/>
          <w:bCs w:val="0"/>
          <w:color w:val="auto"/>
          <w:sz w:val="32"/>
          <w:szCs w:val="32"/>
          <w:highlight w:val="none"/>
          <w:u w:val="none"/>
        </w:rPr>
        <w:t>过渡期生活救助</w:t>
      </w:r>
    </w:p>
    <w:p w14:paraId="3DD709CD">
      <w:pPr>
        <w:keepNext w:val="0"/>
        <w:keepLines w:val="0"/>
        <w:pageBreakBefore w:val="0"/>
        <w:widowControl w:val="0"/>
        <w:kinsoku/>
        <w:wordWrap/>
        <w:overflowPunct w:val="0"/>
        <w:topLinePunct/>
        <w:autoSpaceDE w:val="0"/>
        <w:autoSpaceDN w:val="0"/>
        <w:bidi w:val="0"/>
        <w:adjustRightInd/>
        <w:snapToGrid/>
        <w:spacing w:before="0" w:line="600" w:lineRule="exact"/>
        <w:ind w:left="0" w:leftChars="0" w:right="0" w:rightChars="0" w:firstLine="608" w:firstLineChars="200"/>
        <w:jc w:val="both"/>
        <w:textAlignment w:val="auto"/>
        <w:outlineLvl w:val="9"/>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lang w:val="en-US" w:eastAsia="zh-CN"/>
        </w:rPr>
        <w:t xml:space="preserve">6.2 </w:t>
      </w:r>
      <w:r>
        <w:rPr>
          <w:rFonts w:hint="default" w:ascii="Times New Roman" w:hAnsi="Times New Roman" w:eastAsia="仿宋_GB2312" w:cs="Times New Roman"/>
          <w:b w:val="0"/>
          <w:bCs w:val="0"/>
          <w:color w:val="auto"/>
          <w:sz w:val="32"/>
          <w:szCs w:val="32"/>
          <w:highlight w:val="none"/>
          <w:u w:val="none"/>
        </w:rPr>
        <w:t>倒损住房恢复重建</w:t>
      </w:r>
    </w:p>
    <w:p w14:paraId="5EAC6A4D">
      <w:pPr>
        <w:keepNext w:val="0"/>
        <w:keepLines w:val="0"/>
        <w:pageBreakBefore w:val="0"/>
        <w:widowControl w:val="0"/>
        <w:kinsoku/>
        <w:wordWrap/>
        <w:overflowPunct w:val="0"/>
        <w:topLinePunct/>
        <w:autoSpaceDE w:val="0"/>
        <w:autoSpaceDN w:val="0"/>
        <w:bidi w:val="0"/>
        <w:adjustRightInd/>
        <w:snapToGrid/>
        <w:spacing w:before="0" w:line="600" w:lineRule="exact"/>
        <w:ind w:left="0" w:leftChars="0" w:right="0" w:rightChars="0" w:firstLine="608" w:firstLineChars="200"/>
        <w:jc w:val="both"/>
        <w:textAlignment w:val="auto"/>
        <w:outlineLvl w:val="9"/>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lang w:val="en-US" w:eastAsia="zh-CN"/>
        </w:rPr>
        <w:t xml:space="preserve">6.3 </w:t>
      </w:r>
      <w:r>
        <w:rPr>
          <w:rFonts w:hint="default" w:ascii="Times New Roman" w:hAnsi="Times New Roman" w:eastAsia="仿宋_GB2312" w:cs="Times New Roman"/>
          <w:b w:val="0"/>
          <w:bCs w:val="0"/>
          <w:color w:val="auto"/>
          <w:sz w:val="32"/>
          <w:szCs w:val="32"/>
          <w:highlight w:val="none"/>
          <w:u w:val="none"/>
        </w:rPr>
        <w:t>冬春救助</w:t>
      </w:r>
    </w:p>
    <w:p w14:paraId="1ADC74C2">
      <w:pPr>
        <w:pStyle w:val="9"/>
        <w:keepNext w:val="0"/>
        <w:keepLines w:val="0"/>
        <w:pageBreakBefore w:val="0"/>
        <w:widowControl w:val="0"/>
        <w:tabs>
          <w:tab w:val="right" w:leader="dot" w:pos="8296"/>
        </w:tabs>
        <w:kinsoku/>
        <w:wordWrap/>
        <w:overflowPunct w:val="0"/>
        <w:topLinePunct/>
        <w:autoSpaceDE w:val="0"/>
        <w:autoSpaceDN w:val="0"/>
        <w:bidi w:val="0"/>
        <w:adjustRightInd/>
        <w:snapToGrid/>
        <w:spacing w:before="0" w:line="600" w:lineRule="exact"/>
        <w:ind w:left="0" w:leftChars="0" w:right="0" w:rightChars="0" w:firstLine="608" w:firstLineChars="200"/>
        <w:jc w:val="both"/>
        <w:textAlignment w:val="auto"/>
        <w:outlineLvl w:val="9"/>
        <w:rPr>
          <w:rFonts w:hint="default" w:ascii="Times New Roman" w:hAnsi="Times New Roman" w:eastAsia="黑体" w:cs="Times New Roman"/>
          <w:b w:val="0"/>
          <w:bCs w:val="0"/>
          <w:color w:val="auto"/>
          <w:sz w:val="32"/>
          <w:szCs w:val="32"/>
          <w:highlight w:val="none"/>
          <w:u w:val="none"/>
        </w:rPr>
      </w:pPr>
      <w:r>
        <w:rPr>
          <w:rFonts w:hint="default" w:ascii="Times New Roman" w:hAnsi="Times New Roman" w:eastAsia="仿宋_GB2312" w:cs="Times New Roman"/>
          <w:b w:val="0"/>
          <w:bCs w:val="0"/>
          <w:color w:val="auto"/>
          <w:kern w:val="2"/>
          <w:sz w:val="32"/>
          <w:szCs w:val="32"/>
          <w:highlight w:val="none"/>
          <w:u w:val="none"/>
          <w:lang w:val="en-US" w:eastAsia="zh-CN"/>
        </w:rPr>
        <w:t xml:space="preserve">7 </w:t>
      </w:r>
      <w:r>
        <w:rPr>
          <w:rFonts w:hint="default" w:ascii="Times New Roman" w:hAnsi="Times New Roman" w:eastAsia="黑体" w:cs="Times New Roman"/>
          <w:b w:val="0"/>
          <w:bCs w:val="0"/>
          <w:color w:val="auto"/>
          <w:kern w:val="2"/>
          <w:sz w:val="32"/>
          <w:szCs w:val="32"/>
          <w:highlight w:val="none"/>
          <w:u w:val="none"/>
          <w:lang w:val="en-US" w:eastAsia="zh-CN"/>
        </w:rPr>
        <w:t>保障措施</w:t>
      </w:r>
    </w:p>
    <w:p w14:paraId="599FC8D8">
      <w:pPr>
        <w:keepNext w:val="0"/>
        <w:keepLines w:val="0"/>
        <w:pageBreakBefore w:val="0"/>
        <w:widowControl w:val="0"/>
        <w:kinsoku/>
        <w:wordWrap/>
        <w:overflowPunct w:val="0"/>
        <w:topLinePunct/>
        <w:autoSpaceDE w:val="0"/>
        <w:autoSpaceDN w:val="0"/>
        <w:bidi w:val="0"/>
        <w:adjustRightInd/>
        <w:snapToGrid/>
        <w:spacing w:before="0" w:line="600" w:lineRule="exact"/>
        <w:ind w:left="0" w:leftChars="0" w:right="0" w:rightChars="0" w:firstLine="608" w:firstLineChars="200"/>
        <w:jc w:val="both"/>
        <w:textAlignment w:val="auto"/>
        <w:outlineLvl w:val="9"/>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lang w:val="en-US" w:eastAsia="zh-CN"/>
        </w:rPr>
        <w:t xml:space="preserve">7.1 </w:t>
      </w:r>
      <w:r>
        <w:rPr>
          <w:rFonts w:hint="default" w:ascii="Times New Roman" w:hAnsi="Times New Roman" w:eastAsia="仿宋_GB2312" w:cs="Times New Roman"/>
          <w:b w:val="0"/>
          <w:bCs w:val="0"/>
          <w:color w:val="auto"/>
          <w:sz w:val="32"/>
          <w:szCs w:val="32"/>
          <w:highlight w:val="none"/>
          <w:u w:val="none"/>
        </w:rPr>
        <w:t>资金保障</w:t>
      </w:r>
    </w:p>
    <w:p w14:paraId="0149DF1D">
      <w:pPr>
        <w:keepNext w:val="0"/>
        <w:keepLines w:val="0"/>
        <w:pageBreakBefore w:val="0"/>
        <w:widowControl w:val="0"/>
        <w:kinsoku/>
        <w:wordWrap/>
        <w:overflowPunct w:val="0"/>
        <w:topLinePunct/>
        <w:autoSpaceDE w:val="0"/>
        <w:autoSpaceDN w:val="0"/>
        <w:bidi w:val="0"/>
        <w:adjustRightInd/>
        <w:snapToGrid/>
        <w:spacing w:before="0" w:line="600" w:lineRule="exact"/>
        <w:ind w:left="0" w:leftChars="0" w:right="0" w:rightChars="0" w:firstLine="608" w:firstLineChars="200"/>
        <w:jc w:val="both"/>
        <w:textAlignment w:val="auto"/>
        <w:outlineLvl w:val="9"/>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lang w:val="en-US" w:eastAsia="zh-CN"/>
        </w:rPr>
        <w:t xml:space="preserve">7.2 </w:t>
      </w:r>
      <w:r>
        <w:rPr>
          <w:rFonts w:hint="default" w:ascii="Times New Roman" w:hAnsi="Times New Roman" w:eastAsia="仿宋_GB2312" w:cs="Times New Roman"/>
          <w:b w:val="0"/>
          <w:bCs w:val="0"/>
          <w:color w:val="auto"/>
          <w:sz w:val="32"/>
          <w:szCs w:val="32"/>
          <w:highlight w:val="none"/>
          <w:u w:val="none"/>
        </w:rPr>
        <w:t>物资保障</w:t>
      </w:r>
    </w:p>
    <w:p w14:paraId="4644CCAF">
      <w:pPr>
        <w:keepNext w:val="0"/>
        <w:keepLines w:val="0"/>
        <w:pageBreakBefore w:val="0"/>
        <w:widowControl w:val="0"/>
        <w:kinsoku/>
        <w:wordWrap/>
        <w:overflowPunct w:val="0"/>
        <w:topLinePunct/>
        <w:autoSpaceDE w:val="0"/>
        <w:autoSpaceDN w:val="0"/>
        <w:bidi w:val="0"/>
        <w:adjustRightInd/>
        <w:snapToGrid/>
        <w:spacing w:before="0" w:line="600" w:lineRule="exact"/>
        <w:ind w:left="0" w:leftChars="0" w:right="0" w:rightChars="0" w:firstLine="608" w:firstLineChars="200"/>
        <w:jc w:val="both"/>
        <w:textAlignment w:val="auto"/>
        <w:outlineLvl w:val="9"/>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lang w:val="en-US" w:eastAsia="zh-CN"/>
        </w:rPr>
        <w:t xml:space="preserve">7.3 </w:t>
      </w:r>
      <w:r>
        <w:rPr>
          <w:rFonts w:hint="default" w:ascii="Times New Roman" w:hAnsi="Times New Roman" w:eastAsia="仿宋_GB2312" w:cs="Times New Roman"/>
          <w:b w:val="0"/>
          <w:bCs w:val="0"/>
          <w:color w:val="auto"/>
          <w:sz w:val="32"/>
          <w:szCs w:val="32"/>
          <w:highlight w:val="none"/>
          <w:u w:val="none"/>
        </w:rPr>
        <w:t>通信和信息保障</w:t>
      </w:r>
    </w:p>
    <w:p w14:paraId="4F0CF21A">
      <w:pPr>
        <w:keepNext w:val="0"/>
        <w:keepLines w:val="0"/>
        <w:pageBreakBefore w:val="0"/>
        <w:widowControl w:val="0"/>
        <w:kinsoku/>
        <w:wordWrap/>
        <w:overflowPunct w:val="0"/>
        <w:topLinePunct/>
        <w:autoSpaceDE w:val="0"/>
        <w:autoSpaceDN w:val="0"/>
        <w:bidi w:val="0"/>
        <w:adjustRightInd/>
        <w:snapToGrid/>
        <w:spacing w:before="0" w:line="600" w:lineRule="exact"/>
        <w:ind w:left="0" w:leftChars="0" w:right="0" w:rightChars="0" w:firstLine="608" w:firstLineChars="200"/>
        <w:jc w:val="both"/>
        <w:textAlignment w:val="auto"/>
        <w:outlineLvl w:val="9"/>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lang w:val="en-US" w:eastAsia="zh-CN"/>
        </w:rPr>
        <w:t xml:space="preserve">7.4 </w:t>
      </w:r>
      <w:r>
        <w:rPr>
          <w:rFonts w:hint="default" w:ascii="Times New Roman" w:hAnsi="Times New Roman" w:eastAsia="仿宋_GB2312" w:cs="Times New Roman"/>
          <w:b w:val="0"/>
          <w:bCs w:val="0"/>
          <w:color w:val="auto"/>
          <w:sz w:val="32"/>
          <w:szCs w:val="32"/>
          <w:highlight w:val="none"/>
          <w:u w:val="none"/>
        </w:rPr>
        <w:t>装备和设施保障</w:t>
      </w:r>
    </w:p>
    <w:p w14:paraId="6AEBF15E">
      <w:pPr>
        <w:keepNext w:val="0"/>
        <w:keepLines w:val="0"/>
        <w:pageBreakBefore w:val="0"/>
        <w:widowControl w:val="0"/>
        <w:kinsoku/>
        <w:wordWrap/>
        <w:overflowPunct w:val="0"/>
        <w:topLinePunct/>
        <w:autoSpaceDE w:val="0"/>
        <w:autoSpaceDN w:val="0"/>
        <w:bidi w:val="0"/>
        <w:adjustRightInd/>
        <w:snapToGrid/>
        <w:spacing w:before="0" w:line="600" w:lineRule="exact"/>
        <w:ind w:left="0" w:leftChars="0" w:right="0" w:rightChars="0" w:firstLine="608" w:firstLineChars="200"/>
        <w:jc w:val="both"/>
        <w:textAlignment w:val="auto"/>
        <w:outlineLvl w:val="9"/>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lang w:val="en-US" w:eastAsia="zh-CN"/>
        </w:rPr>
        <w:t xml:space="preserve">7.5 </w:t>
      </w:r>
      <w:r>
        <w:rPr>
          <w:rFonts w:hint="default" w:ascii="Times New Roman" w:hAnsi="Times New Roman" w:eastAsia="仿宋_GB2312" w:cs="Times New Roman"/>
          <w:b w:val="0"/>
          <w:bCs w:val="0"/>
          <w:color w:val="auto"/>
          <w:sz w:val="32"/>
          <w:szCs w:val="32"/>
          <w:highlight w:val="none"/>
          <w:u w:val="none"/>
        </w:rPr>
        <w:t>人力资源保障</w:t>
      </w:r>
    </w:p>
    <w:p w14:paraId="4F0BEE1B">
      <w:pPr>
        <w:keepNext w:val="0"/>
        <w:keepLines w:val="0"/>
        <w:pageBreakBefore w:val="0"/>
        <w:widowControl w:val="0"/>
        <w:kinsoku/>
        <w:wordWrap/>
        <w:overflowPunct w:val="0"/>
        <w:topLinePunct/>
        <w:autoSpaceDE w:val="0"/>
        <w:autoSpaceDN w:val="0"/>
        <w:bidi w:val="0"/>
        <w:adjustRightInd/>
        <w:snapToGrid/>
        <w:spacing w:before="0" w:line="600" w:lineRule="exact"/>
        <w:ind w:left="0" w:leftChars="0" w:right="0" w:rightChars="0" w:firstLine="608" w:firstLineChars="200"/>
        <w:jc w:val="both"/>
        <w:textAlignment w:val="auto"/>
        <w:outlineLvl w:val="9"/>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lang w:val="en-US" w:eastAsia="zh-CN"/>
        </w:rPr>
        <w:t xml:space="preserve">7.6 </w:t>
      </w:r>
      <w:r>
        <w:rPr>
          <w:rFonts w:hint="default" w:ascii="Times New Roman" w:hAnsi="Times New Roman" w:eastAsia="仿宋_GB2312" w:cs="Times New Roman"/>
          <w:b w:val="0"/>
          <w:bCs w:val="0"/>
          <w:color w:val="auto"/>
          <w:sz w:val="32"/>
          <w:szCs w:val="32"/>
          <w:highlight w:val="none"/>
          <w:u w:val="none"/>
        </w:rPr>
        <w:t>社会动员保障</w:t>
      </w:r>
    </w:p>
    <w:p w14:paraId="7E9CCED5">
      <w:pPr>
        <w:keepNext w:val="0"/>
        <w:keepLines w:val="0"/>
        <w:pageBreakBefore w:val="0"/>
        <w:widowControl w:val="0"/>
        <w:kinsoku/>
        <w:wordWrap/>
        <w:overflowPunct w:val="0"/>
        <w:topLinePunct/>
        <w:autoSpaceDE w:val="0"/>
        <w:autoSpaceDN w:val="0"/>
        <w:bidi w:val="0"/>
        <w:adjustRightInd/>
        <w:snapToGrid/>
        <w:spacing w:before="0" w:line="600" w:lineRule="exact"/>
        <w:ind w:left="0" w:leftChars="0" w:right="0" w:rightChars="0" w:firstLine="608" w:firstLineChars="200"/>
        <w:jc w:val="both"/>
        <w:textAlignment w:val="auto"/>
        <w:outlineLvl w:val="9"/>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lang w:val="en-US" w:eastAsia="zh-CN"/>
        </w:rPr>
        <w:t xml:space="preserve">7.7 </w:t>
      </w:r>
      <w:r>
        <w:rPr>
          <w:rFonts w:hint="default" w:ascii="Times New Roman" w:hAnsi="Times New Roman" w:eastAsia="仿宋_GB2312" w:cs="Times New Roman"/>
          <w:b w:val="0"/>
          <w:bCs w:val="0"/>
          <w:color w:val="auto"/>
          <w:sz w:val="32"/>
          <w:szCs w:val="32"/>
          <w:highlight w:val="none"/>
          <w:u w:val="none"/>
        </w:rPr>
        <w:t>科技保障</w:t>
      </w:r>
    </w:p>
    <w:p w14:paraId="7FE9EBEA">
      <w:pPr>
        <w:keepNext w:val="0"/>
        <w:keepLines w:val="0"/>
        <w:pageBreakBefore w:val="0"/>
        <w:widowControl w:val="0"/>
        <w:kinsoku/>
        <w:wordWrap/>
        <w:overflowPunct w:val="0"/>
        <w:topLinePunct/>
        <w:autoSpaceDE w:val="0"/>
        <w:autoSpaceDN w:val="0"/>
        <w:bidi w:val="0"/>
        <w:adjustRightInd/>
        <w:snapToGrid/>
        <w:spacing w:before="0" w:line="600" w:lineRule="exact"/>
        <w:ind w:left="0" w:leftChars="0" w:right="0" w:rightChars="0" w:firstLine="608" w:firstLineChars="200"/>
        <w:jc w:val="both"/>
        <w:textAlignment w:val="auto"/>
        <w:outlineLvl w:val="9"/>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lang w:val="en-US" w:eastAsia="zh-CN"/>
        </w:rPr>
        <w:t xml:space="preserve">7.8 </w:t>
      </w:r>
      <w:r>
        <w:rPr>
          <w:rFonts w:hint="default" w:ascii="Times New Roman" w:hAnsi="Times New Roman" w:eastAsia="仿宋_GB2312" w:cs="Times New Roman"/>
          <w:b w:val="0"/>
          <w:bCs w:val="0"/>
          <w:color w:val="auto"/>
          <w:sz w:val="32"/>
          <w:szCs w:val="32"/>
          <w:highlight w:val="none"/>
          <w:u w:val="none"/>
        </w:rPr>
        <w:t>责任与奖惩</w:t>
      </w:r>
    </w:p>
    <w:p w14:paraId="1B4EED31">
      <w:pPr>
        <w:pStyle w:val="9"/>
        <w:keepNext w:val="0"/>
        <w:keepLines w:val="0"/>
        <w:pageBreakBefore w:val="0"/>
        <w:widowControl w:val="0"/>
        <w:tabs>
          <w:tab w:val="right" w:leader="dot" w:pos="8296"/>
        </w:tabs>
        <w:kinsoku/>
        <w:wordWrap/>
        <w:overflowPunct w:val="0"/>
        <w:topLinePunct/>
        <w:autoSpaceDE w:val="0"/>
        <w:autoSpaceDN w:val="0"/>
        <w:bidi w:val="0"/>
        <w:adjustRightInd/>
        <w:snapToGrid/>
        <w:spacing w:before="0" w:line="600" w:lineRule="exact"/>
        <w:ind w:left="0" w:leftChars="0" w:right="0" w:rightChars="0" w:firstLine="608" w:firstLineChars="200"/>
        <w:jc w:val="both"/>
        <w:textAlignment w:val="auto"/>
        <w:outlineLvl w:val="9"/>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kern w:val="2"/>
          <w:sz w:val="32"/>
          <w:szCs w:val="32"/>
          <w:highlight w:val="none"/>
          <w:u w:val="none"/>
          <w:lang w:val="en-US" w:eastAsia="zh-CN"/>
        </w:rPr>
        <w:t xml:space="preserve">8 </w:t>
      </w:r>
      <w:r>
        <w:rPr>
          <w:rFonts w:hint="eastAsia" w:ascii="Times New Roman" w:hAnsi="Times New Roman" w:eastAsia="黑体" w:cs="Times New Roman"/>
          <w:b w:val="0"/>
          <w:bCs w:val="0"/>
          <w:color w:val="auto"/>
          <w:kern w:val="2"/>
          <w:sz w:val="32"/>
          <w:szCs w:val="32"/>
          <w:highlight w:val="none"/>
          <w:u w:val="none"/>
          <w:lang w:val="en-US" w:eastAsia="zh-CN"/>
        </w:rPr>
        <w:t>监督管理</w:t>
      </w:r>
    </w:p>
    <w:p w14:paraId="55DD42F0">
      <w:pPr>
        <w:keepNext w:val="0"/>
        <w:keepLines w:val="0"/>
        <w:pageBreakBefore w:val="0"/>
        <w:widowControl w:val="0"/>
        <w:kinsoku/>
        <w:wordWrap/>
        <w:overflowPunct w:val="0"/>
        <w:topLinePunct/>
        <w:autoSpaceDE w:val="0"/>
        <w:autoSpaceDN w:val="0"/>
        <w:bidi w:val="0"/>
        <w:adjustRightInd/>
        <w:snapToGrid/>
        <w:spacing w:before="0" w:line="600" w:lineRule="exact"/>
        <w:ind w:left="0" w:leftChars="0" w:right="0" w:rightChars="0" w:firstLine="608" w:firstLineChars="200"/>
        <w:jc w:val="both"/>
        <w:textAlignment w:val="auto"/>
        <w:outlineLvl w:val="9"/>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 xml:space="preserve">8.1 </w:t>
      </w:r>
      <w:r>
        <w:rPr>
          <w:rFonts w:hint="eastAsia" w:ascii="Times New Roman" w:hAnsi="Times New Roman" w:eastAsia="仿宋_GB2312" w:cs="Times New Roman"/>
          <w:b w:val="0"/>
          <w:bCs w:val="0"/>
          <w:color w:val="auto"/>
          <w:sz w:val="32"/>
          <w:szCs w:val="32"/>
          <w:highlight w:val="none"/>
          <w:u w:val="none"/>
          <w:lang w:val="en-US" w:eastAsia="zh-CN"/>
        </w:rPr>
        <w:t>宣传和培训</w:t>
      </w:r>
    </w:p>
    <w:p w14:paraId="565C47EF">
      <w:pPr>
        <w:keepNext w:val="0"/>
        <w:keepLines w:val="0"/>
        <w:pageBreakBefore w:val="0"/>
        <w:widowControl w:val="0"/>
        <w:kinsoku/>
        <w:wordWrap/>
        <w:overflowPunct w:val="0"/>
        <w:topLinePunct/>
        <w:autoSpaceDE w:val="0"/>
        <w:autoSpaceDN w:val="0"/>
        <w:bidi w:val="0"/>
        <w:adjustRightInd/>
        <w:snapToGrid/>
        <w:spacing w:before="0" w:line="600" w:lineRule="exact"/>
        <w:ind w:left="0" w:leftChars="0" w:right="0" w:rightChars="0" w:firstLine="608" w:firstLineChars="200"/>
        <w:jc w:val="both"/>
        <w:textAlignment w:val="auto"/>
        <w:outlineLvl w:val="9"/>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 xml:space="preserve">8.2 </w:t>
      </w:r>
      <w:r>
        <w:rPr>
          <w:rFonts w:hint="eastAsia" w:ascii="Times New Roman" w:hAnsi="Times New Roman" w:eastAsia="仿宋_GB2312" w:cs="Times New Roman"/>
          <w:b w:val="0"/>
          <w:bCs w:val="0"/>
          <w:color w:val="auto"/>
          <w:sz w:val="32"/>
          <w:szCs w:val="32"/>
          <w:highlight w:val="none"/>
          <w:u w:val="none"/>
          <w:lang w:val="en-US" w:eastAsia="zh-CN"/>
        </w:rPr>
        <w:t>演练</w:t>
      </w:r>
    </w:p>
    <w:p w14:paraId="01AF6D2D">
      <w:pPr>
        <w:keepNext w:val="0"/>
        <w:keepLines w:val="0"/>
        <w:pageBreakBefore w:val="0"/>
        <w:widowControl w:val="0"/>
        <w:kinsoku/>
        <w:wordWrap/>
        <w:overflowPunct w:val="0"/>
        <w:topLinePunct/>
        <w:autoSpaceDE w:val="0"/>
        <w:autoSpaceDN w:val="0"/>
        <w:bidi w:val="0"/>
        <w:adjustRightInd/>
        <w:snapToGrid/>
        <w:spacing w:before="0" w:line="600" w:lineRule="exact"/>
        <w:ind w:left="0" w:leftChars="0" w:right="0" w:rightChars="0" w:firstLine="608" w:firstLineChars="200"/>
        <w:jc w:val="both"/>
        <w:textAlignment w:val="auto"/>
        <w:outlineLvl w:val="9"/>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 xml:space="preserve">8.3 </w:t>
      </w:r>
      <w:r>
        <w:rPr>
          <w:rFonts w:hint="eastAsia" w:ascii="Times New Roman" w:hAnsi="Times New Roman" w:eastAsia="仿宋_GB2312" w:cs="Times New Roman"/>
          <w:b w:val="0"/>
          <w:bCs w:val="0"/>
          <w:color w:val="auto"/>
          <w:sz w:val="32"/>
          <w:szCs w:val="32"/>
          <w:highlight w:val="none"/>
          <w:u w:val="none"/>
          <w:lang w:val="en-US" w:eastAsia="zh-CN"/>
        </w:rPr>
        <w:t>预案更新</w:t>
      </w:r>
    </w:p>
    <w:p w14:paraId="24E02631">
      <w:pPr>
        <w:keepNext w:val="0"/>
        <w:keepLines w:val="0"/>
        <w:pageBreakBefore w:val="0"/>
        <w:widowControl w:val="0"/>
        <w:kinsoku/>
        <w:wordWrap/>
        <w:overflowPunct w:val="0"/>
        <w:topLinePunct/>
        <w:autoSpaceDE w:val="0"/>
        <w:autoSpaceDN w:val="0"/>
        <w:bidi w:val="0"/>
        <w:adjustRightInd/>
        <w:snapToGrid/>
        <w:spacing w:before="0" w:line="600" w:lineRule="exact"/>
        <w:ind w:left="0" w:leftChars="0" w:right="0" w:rightChars="0" w:firstLine="608" w:firstLineChars="200"/>
        <w:jc w:val="both"/>
        <w:textAlignment w:val="auto"/>
        <w:outlineLvl w:val="9"/>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楷体_GB2312" w:cs="Times New Roman"/>
          <w:b w:val="0"/>
          <w:bCs w:val="0"/>
          <w:snapToGrid/>
          <w:color w:val="auto"/>
          <w:kern w:val="2"/>
          <w:sz w:val="32"/>
          <w:szCs w:val="32"/>
          <w:highlight w:val="none"/>
          <w:u w:val="none"/>
          <w:lang w:val="en-US" w:eastAsia="zh-CN" w:bidi="ar-SA"/>
        </w:rPr>
        <w:t>8.4</w:t>
      </w:r>
      <w:r>
        <w:rPr>
          <w:rFonts w:hint="eastAsia" w:ascii="Times New Roman" w:hAnsi="Times New Roman" w:eastAsia="楷体_GB2312" w:cs="Times New Roman"/>
          <w:b w:val="0"/>
          <w:bCs w:val="0"/>
          <w:snapToGrid/>
          <w:color w:val="auto"/>
          <w:kern w:val="2"/>
          <w:sz w:val="32"/>
          <w:szCs w:val="32"/>
          <w:highlight w:val="none"/>
          <w:u w:val="none"/>
          <w:lang w:val="en-US" w:eastAsia="zh-CN" w:bidi="ar-SA"/>
        </w:rPr>
        <w:t xml:space="preserve"> </w:t>
      </w:r>
      <w:r>
        <w:rPr>
          <w:rFonts w:hint="default" w:ascii="Times New Roman" w:hAnsi="Times New Roman" w:eastAsia="楷体_GB2312" w:cs="Times New Roman"/>
          <w:b w:val="0"/>
          <w:bCs w:val="0"/>
          <w:snapToGrid/>
          <w:color w:val="auto"/>
          <w:kern w:val="2"/>
          <w:sz w:val="32"/>
          <w:szCs w:val="32"/>
          <w:highlight w:val="none"/>
          <w:u w:val="none"/>
          <w:lang w:val="en-US" w:eastAsia="zh-CN" w:bidi="ar-SA"/>
        </w:rPr>
        <w:t xml:space="preserve"> </w:t>
      </w:r>
      <w:r>
        <w:rPr>
          <w:rFonts w:hint="eastAsia" w:ascii="仿宋_GB2312" w:hAnsi="仿宋_GB2312" w:eastAsia="仿宋_GB2312" w:cs="仿宋_GB2312"/>
          <w:b w:val="0"/>
          <w:bCs w:val="0"/>
          <w:snapToGrid/>
          <w:color w:val="auto"/>
          <w:kern w:val="2"/>
          <w:sz w:val="32"/>
          <w:szCs w:val="32"/>
          <w:highlight w:val="none"/>
          <w:u w:val="none"/>
          <w:lang w:val="en-US" w:eastAsia="zh-CN" w:bidi="ar-SA"/>
        </w:rPr>
        <w:t>参照情形</w:t>
      </w:r>
    </w:p>
    <w:p w14:paraId="78A4189E">
      <w:pPr>
        <w:keepNext w:val="0"/>
        <w:keepLines w:val="0"/>
        <w:pageBreakBefore w:val="0"/>
        <w:widowControl w:val="0"/>
        <w:kinsoku/>
        <w:wordWrap/>
        <w:overflowPunct w:val="0"/>
        <w:topLinePunct/>
        <w:autoSpaceDE w:val="0"/>
        <w:autoSpaceDN w:val="0"/>
        <w:bidi w:val="0"/>
        <w:adjustRightInd/>
        <w:snapToGrid/>
        <w:spacing w:before="0" w:line="600" w:lineRule="exact"/>
        <w:ind w:left="0" w:leftChars="0" w:right="0" w:rightChars="0" w:firstLine="608" w:firstLineChars="200"/>
        <w:jc w:val="both"/>
        <w:textAlignment w:val="auto"/>
        <w:outlineLvl w:val="9"/>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8.</w:t>
      </w:r>
      <w:r>
        <w:rPr>
          <w:rFonts w:hint="eastAsia" w:ascii="Times New Roman" w:hAnsi="Times New Roman" w:eastAsia="仿宋_GB2312" w:cs="Times New Roman"/>
          <w:b w:val="0"/>
          <w:bCs w:val="0"/>
          <w:color w:val="auto"/>
          <w:sz w:val="32"/>
          <w:szCs w:val="32"/>
          <w:highlight w:val="none"/>
          <w:u w:val="none"/>
          <w:lang w:val="en-US" w:eastAsia="zh-CN"/>
        </w:rPr>
        <w:t>5</w:t>
      </w:r>
      <w:r>
        <w:rPr>
          <w:rFonts w:hint="default" w:ascii="Times New Roman" w:hAnsi="Times New Roman" w:eastAsia="仿宋_GB2312" w:cs="Times New Roman"/>
          <w:b w:val="0"/>
          <w:bCs w:val="0"/>
          <w:color w:val="auto"/>
          <w:sz w:val="32"/>
          <w:szCs w:val="32"/>
          <w:highlight w:val="none"/>
          <w:u w:val="none"/>
          <w:lang w:val="en-US" w:eastAsia="zh-CN"/>
        </w:rPr>
        <w:t xml:space="preserve"> 预案实施时间</w:t>
      </w:r>
    </w:p>
    <w:p w14:paraId="638F00B5">
      <w:pPr>
        <w:pStyle w:val="9"/>
        <w:keepNext w:val="0"/>
        <w:keepLines w:val="0"/>
        <w:pageBreakBefore w:val="0"/>
        <w:widowControl w:val="0"/>
        <w:tabs>
          <w:tab w:val="right" w:leader="dot" w:pos="8296"/>
        </w:tabs>
        <w:kinsoku/>
        <w:wordWrap/>
        <w:overflowPunct w:val="0"/>
        <w:topLinePunct/>
        <w:autoSpaceDE w:val="0"/>
        <w:autoSpaceDN w:val="0"/>
        <w:bidi w:val="0"/>
        <w:adjustRightInd/>
        <w:snapToGrid/>
        <w:spacing w:before="0" w:line="600" w:lineRule="exact"/>
        <w:ind w:left="0" w:leftChars="0" w:right="0" w:rightChars="0" w:firstLine="608" w:firstLineChars="200"/>
        <w:jc w:val="both"/>
        <w:textAlignment w:val="auto"/>
        <w:outlineLvl w:val="9"/>
        <w:rPr>
          <w:rFonts w:hint="eastAsia" w:ascii="Times New Roman" w:hAnsi="Times New Roman" w:eastAsia="黑体" w:cs="Times New Roman"/>
          <w:b w:val="0"/>
          <w:bCs w:val="0"/>
          <w:color w:val="auto"/>
          <w:kern w:val="2"/>
          <w:sz w:val="32"/>
          <w:szCs w:val="32"/>
          <w:highlight w:val="none"/>
          <w:u w:val="none"/>
          <w:lang w:val="en-US" w:eastAsia="zh-CN"/>
        </w:rPr>
      </w:pPr>
      <w:r>
        <w:rPr>
          <w:rFonts w:hint="eastAsia" w:ascii="Times New Roman" w:hAnsi="Times New Roman" w:cs="Times New Roman"/>
          <w:b w:val="0"/>
          <w:bCs w:val="0"/>
          <w:color w:val="auto"/>
          <w:kern w:val="2"/>
          <w:sz w:val="32"/>
          <w:szCs w:val="32"/>
          <w:highlight w:val="none"/>
          <w:u w:val="none"/>
          <w:lang w:val="en-US" w:eastAsia="zh-CN"/>
        </w:rPr>
        <w:t>9</w:t>
      </w:r>
      <w:r>
        <w:rPr>
          <w:rFonts w:hint="default" w:ascii="Times New Roman" w:hAnsi="Times New Roman" w:eastAsia="仿宋_GB2312" w:cs="Times New Roman"/>
          <w:b w:val="0"/>
          <w:bCs w:val="0"/>
          <w:color w:val="auto"/>
          <w:kern w:val="2"/>
          <w:sz w:val="32"/>
          <w:szCs w:val="32"/>
          <w:highlight w:val="none"/>
          <w:u w:val="none"/>
          <w:lang w:val="en-US" w:eastAsia="zh-CN"/>
        </w:rPr>
        <w:t xml:space="preserve"> </w:t>
      </w:r>
      <w:r>
        <w:rPr>
          <w:rFonts w:hint="eastAsia" w:ascii="Times New Roman" w:hAnsi="Times New Roman" w:eastAsia="黑体" w:cs="Times New Roman"/>
          <w:b w:val="0"/>
          <w:bCs w:val="0"/>
          <w:color w:val="auto"/>
          <w:kern w:val="2"/>
          <w:sz w:val="32"/>
          <w:szCs w:val="32"/>
          <w:highlight w:val="none"/>
          <w:u w:val="none"/>
          <w:lang w:val="en-US" w:eastAsia="zh-CN"/>
        </w:rPr>
        <w:t>附则</w:t>
      </w:r>
    </w:p>
    <w:p w14:paraId="3BCB8218">
      <w:pPr>
        <w:keepNext w:val="0"/>
        <w:keepLines w:val="0"/>
        <w:pageBreakBefore w:val="0"/>
        <w:widowControl w:val="0"/>
        <w:kinsoku/>
        <w:wordWrap/>
        <w:overflowPunct w:val="0"/>
        <w:topLinePunct/>
        <w:autoSpaceDE w:val="0"/>
        <w:autoSpaceDN w:val="0"/>
        <w:bidi w:val="0"/>
        <w:adjustRightInd/>
        <w:snapToGrid/>
        <w:spacing w:before="0" w:line="600" w:lineRule="exact"/>
        <w:ind w:left="0" w:leftChars="0" w:right="0" w:rightChars="0" w:firstLine="608" w:firstLineChars="200"/>
        <w:jc w:val="both"/>
        <w:textAlignment w:val="auto"/>
        <w:outlineLvl w:val="9"/>
        <w:rPr>
          <w:rFonts w:hint="default"/>
          <w:color w:val="auto"/>
          <w:highlight w:val="none"/>
          <w:u w:val="none"/>
        </w:rPr>
      </w:pPr>
      <w:r>
        <w:rPr>
          <w:rFonts w:hint="eastAsia" w:ascii="Times New Roman" w:hAnsi="Times New Roman" w:eastAsia="仿宋_GB2312" w:cs="Times New Roman"/>
          <w:b w:val="0"/>
          <w:bCs w:val="0"/>
          <w:color w:val="auto"/>
          <w:sz w:val="32"/>
          <w:szCs w:val="32"/>
          <w:highlight w:val="none"/>
          <w:u w:val="none"/>
          <w:lang w:val="en-US" w:eastAsia="zh-CN"/>
        </w:rPr>
        <w:t>9</w:t>
      </w:r>
      <w:r>
        <w:rPr>
          <w:rFonts w:hint="default" w:ascii="Times New Roman" w:hAnsi="Times New Roman" w:eastAsia="仿宋_GB2312" w:cs="Times New Roman"/>
          <w:b w:val="0"/>
          <w:bCs w:val="0"/>
          <w:color w:val="auto"/>
          <w:sz w:val="32"/>
          <w:szCs w:val="32"/>
          <w:highlight w:val="none"/>
          <w:u w:val="none"/>
          <w:lang w:val="en-US" w:eastAsia="zh-CN"/>
        </w:rPr>
        <w:t xml:space="preserve">.1 </w:t>
      </w:r>
      <w:r>
        <w:rPr>
          <w:rFonts w:hint="eastAsia" w:ascii="Times New Roman" w:hAnsi="Times New Roman" w:eastAsia="仿宋_GB2312" w:cs="Times New Roman"/>
          <w:b w:val="0"/>
          <w:bCs w:val="0"/>
          <w:color w:val="auto"/>
          <w:sz w:val="32"/>
          <w:szCs w:val="32"/>
          <w:highlight w:val="none"/>
          <w:u w:val="none"/>
          <w:lang w:val="en-US" w:eastAsia="zh-CN"/>
        </w:rPr>
        <w:t>术语解释</w:t>
      </w:r>
    </w:p>
    <w:p w14:paraId="0B0B3481">
      <w:pPr>
        <w:keepNext w:val="0"/>
        <w:keepLines w:val="0"/>
        <w:pageBreakBefore w:val="0"/>
        <w:widowControl w:val="0"/>
        <w:kinsoku/>
        <w:wordWrap/>
        <w:overflowPunct w:val="0"/>
        <w:topLinePunct/>
        <w:autoSpaceDE w:val="0"/>
        <w:autoSpaceDN w:val="0"/>
        <w:bidi w:val="0"/>
        <w:adjustRightInd w:val="0"/>
        <w:snapToGrid w:val="0"/>
        <w:spacing w:line="600" w:lineRule="exact"/>
        <w:ind w:left="0" w:leftChars="0" w:right="0" w:rightChars="0" w:firstLine="576" w:firstLineChars="200"/>
        <w:jc w:val="both"/>
        <w:textAlignment w:val="baseline"/>
        <w:rPr>
          <w:rFonts w:hint="default" w:ascii="Times New Roman" w:hAnsi="Times New Roman" w:eastAsia="黑体" w:cs="Times New Roman"/>
          <w:b w:val="0"/>
          <w:bCs w:val="0"/>
          <w:color w:val="auto"/>
          <w:sz w:val="32"/>
          <w:szCs w:val="32"/>
          <w:highlight w:val="none"/>
          <w:u w:val="none"/>
          <w:lang w:val="en-US" w:eastAsia="zh-CN"/>
        </w:rPr>
      </w:pPr>
      <w:r>
        <w:rPr>
          <w:rFonts w:hint="default" w:ascii="Times New Roman" w:hAnsi="Times New Roman" w:eastAsia="黑体" w:cs="Times New Roman"/>
          <w:b w:val="0"/>
          <w:bCs w:val="0"/>
          <w:color w:val="auto"/>
          <w:spacing w:val="-8"/>
          <w:sz w:val="32"/>
          <w:szCs w:val="32"/>
          <w:highlight w:val="none"/>
          <w:u w:val="none"/>
        </w:rPr>
        <w:t>1</w:t>
      </w:r>
      <w:r>
        <w:rPr>
          <w:rFonts w:hint="default" w:ascii="Times New Roman" w:hAnsi="Times New Roman" w:eastAsia="黑体" w:cs="Times New Roman"/>
          <w:b w:val="0"/>
          <w:bCs w:val="0"/>
          <w:color w:val="auto"/>
          <w:spacing w:val="-8"/>
          <w:sz w:val="32"/>
          <w:szCs w:val="32"/>
          <w:highlight w:val="none"/>
          <w:u w:val="none"/>
          <w:lang w:val="en-US" w:eastAsia="zh-CN"/>
        </w:rPr>
        <w:t xml:space="preserve"> </w:t>
      </w:r>
      <w:r>
        <w:rPr>
          <w:rFonts w:hint="default" w:ascii="Times New Roman" w:hAnsi="Times New Roman" w:eastAsia="黑体" w:cs="Times New Roman"/>
          <w:b w:val="0"/>
          <w:bCs w:val="0"/>
          <w:color w:val="auto"/>
          <w:spacing w:val="-8"/>
          <w:sz w:val="32"/>
          <w:szCs w:val="32"/>
          <w:highlight w:val="none"/>
          <w:u w:val="none"/>
        </w:rPr>
        <w:t>总则</w:t>
      </w:r>
    </w:p>
    <w:p w14:paraId="7793FB68">
      <w:pPr>
        <w:keepNext w:val="0"/>
        <w:keepLines w:val="0"/>
        <w:pageBreakBefore w:val="0"/>
        <w:kinsoku/>
        <w:wordWrap/>
        <w:overflowPunct w:val="0"/>
        <w:topLinePunct/>
        <w:autoSpaceDE w:val="0"/>
        <w:autoSpaceDN w:val="0"/>
        <w:bidi w:val="0"/>
        <w:spacing w:line="600" w:lineRule="exact"/>
        <w:ind w:left="0" w:leftChars="0" w:right="0" w:rightChars="0" w:firstLine="636" w:firstLineChars="200"/>
        <w:jc w:val="both"/>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pacing w:val="7"/>
          <w:sz w:val="32"/>
          <w:szCs w:val="32"/>
          <w:highlight w:val="none"/>
          <w:u w:val="none"/>
        </w:rPr>
        <w:t>1.1</w:t>
      </w:r>
      <w:r>
        <w:rPr>
          <w:rFonts w:hint="default" w:ascii="Times New Roman" w:hAnsi="Times New Roman" w:eastAsia="仿宋_GB2312" w:cs="Times New Roman"/>
          <w:b w:val="0"/>
          <w:bCs w:val="0"/>
          <w:color w:val="auto"/>
          <w:spacing w:val="7"/>
          <w:sz w:val="32"/>
          <w:szCs w:val="32"/>
          <w:highlight w:val="none"/>
          <w:u w:val="none"/>
          <w:lang w:val="en-US" w:eastAsia="zh-CN"/>
        </w:rPr>
        <w:t xml:space="preserve"> </w:t>
      </w:r>
      <w:r>
        <w:rPr>
          <w:rFonts w:hint="default" w:ascii="Times New Roman" w:hAnsi="Times New Roman" w:eastAsia="楷体_GB2312" w:cs="Times New Roman"/>
          <w:b w:val="0"/>
          <w:bCs w:val="0"/>
          <w:color w:val="auto"/>
          <w:spacing w:val="7"/>
          <w:sz w:val="32"/>
          <w:szCs w:val="32"/>
          <w:highlight w:val="none"/>
          <w:u w:val="none"/>
        </w:rPr>
        <w:t>编制目的</w:t>
      </w:r>
    </w:p>
    <w:p w14:paraId="2E27AE4D">
      <w:pPr>
        <w:keepNext w:val="0"/>
        <w:keepLines w:val="0"/>
        <w:pageBreakBefore w:val="0"/>
        <w:kinsoku/>
        <w:wordWrap/>
        <w:overflowPunct w:val="0"/>
        <w:topLinePunct/>
        <w:autoSpaceDE w:val="0"/>
        <w:autoSpaceDN w:val="0"/>
        <w:bidi w:val="0"/>
        <w:spacing w:line="600" w:lineRule="exact"/>
        <w:ind w:left="0" w:leftChars="0" w:right="0" w:rightChars="0" w:firstLine="608"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rPr>
        <w:t>以习近平新时代中国特色社会主义思想为指导，深入贯彻落实习近平总书记关于防灾减灾救灾工作的重要指示批示和习近平总书记视察我省期间重要讲话重要指示精神，加强党中央对防灾减灾救灾工作的集中统一领导，按照党中央、国务院</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省委省政府</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市委市政府</w:t>
      </w:r>
      <w:r>
        <w:rPr>
          <w:rFonts w:hint="default" w:ascii="Times New Roman" w:hAnsi="Times New Roman" w:eastAsia="仿宋_GB2312" w:cs="Times New Roman"/>
          <w:b w:val="0"/>
          <w:bCs w:val="0"/>
          <w:color w:val="auto"/>
          <w:spacing w:val="0"/>
          <w:position w:val="0"/>
          <w:sz w:val="32"/>
          <w:szCs w:val="32"/>
          <w:highlight w:val="none"/>
          <w:u w:val="none"/>
        </w:rPr>
        <w:t>决策部署，建立健全自然灾害救助体系和运行机制，提升救灾救助工作法治化、规范化、现代化水平，提高防灾减灾救灾和灾害处置保障能力，最大程度减少人员伤亡和财产损失，保障受灾群众基本生活，维护受灾地区社会稳定。</w:t>
      </w:r>
    </w:p>
    <w:p w14:paraId="2451AEF4">
      <w:pPr>
        <w:keepNext w:val="0"/>
        <w:keepLines w:val="0"/>
        <w:pageBreakBefore w:val="0"/>
        <w:kinsoku/>
        <w:wordWrap/>
        <w:overflowPunct w:val="0"/>
        <w:topLinePunct/>
        <w:autoSpaceDE w:val="0"/>
        <w:autoSpaceDN w:val="0"/>
        <w:bidi w:val="0"/>
        <w:spacing w:line="600" w:lineRule="exact"/>
        <w:ind w:left="0" w:leftChars="0" w:right="0" w:rightChars="0" w:firstLine="620" w:firstLineChars="200"/>
        <w:jc w:val="both"/>
        <w:rPr>
          <w:rFonts w:hint="default" w:ascii="Times New Roman" w:hAnsi="Times New Roman" w:eastAsia="楷体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pacing w:val="3"/>
          <w:sz w:val="32"/>
          <w:szCs w:val="32"/>
          <w:highlight w:val="none"/>
          <w:u w:val="none"/>
        </w:rPr>
        <w:t>1.2</w:t>
      </w:r>
      <w:r>
        <w:rPr>
          <w:rFonts w:hint="default" w:ascii="Times New Roman" w:hAnsi="Times New Roman" w:eastAsia="楷体_GB2312" w:cs="Times New Roman"/>
          <w:b w:val="0"/>
          <w:bCs w:val="0"/>
          <w:color w:val="auto"/>
          <w:spacing w:val="3"/>
          <w:sz w:val="32"/>
          <w:szCs w:val="32"/>
          <w:highlight w:val="none"/>
          <w:u w:val="none"/>
          <w:lang w:val="en-US" w:eastAsia="zh-CN"/>
        </w:rPr>
        <w:t xml:space="preserve"> </w:t>
      </w:r>
      <w:r>
        <w:rPr>
          <w:rFonts w:hint="default" w:ascii="Times New Roman" w:hAnsi="Times New Roman" w:eastAsia="楷体_GB2312" w:cs="Times New Roman"/>
          <w:b w:val="0"/>
          <w:bCs w:val="0"/>
          <w:color w:val="auto"/>
          <w:spacing w:val="3"/>
          <w:sz w:val="32"/>
          <w:szCs w:val="32"/>
          <w:highlight w:val="none"/>
          <w:u w:val="none"/>
        </w:rPr>
        <w:t>编制依据</w:t>
      </w:r>
    </w:p>
    <w:p w14:paraId="41C85A0F">
      <w:pPr>
        <w:keepNext w:val="0"/>
        <w:keepLines w:val="0"/>
        <w:pageBreakBefore w:val="0"/>
        <w:kinsoku/>
        <w:wordWrap/>
        <w:overflowPunct w:val="0"/>
        <w:topLinePunct/>
        <w:autoSpaceDE w:val="0"/>
        <w:autoSpaceDN w:val="0"/>
        <w:bidi w:val="0"/>
        <w:spacing w:line="600" w:lineRule="exact"/>
        <w:ind w:left="0" w:leftChars="0" w:right="0" w:rightChars="0" w:firstLine="608" w:firstLineChars="200"/>
        <w:jc w:val="both"/>
        <w:rPr>
          <w:rFonts w:hint="default" w:ascii="Times New Roman" w:hAnsi="Times New Roman" w:eastAsia="仿宋_GB2312" w:cs="Times New Roman"/>
          <w:b w:val="0"/>
          <w:bCs w:val="0"/>
          <w:color w:val="auto"/>
          <w:spacing w:val="0"/>
          <w:position w:val="0"/>
          <w:sz w:val="32"/>
          <w:szCs w:val="32"/>
          <w:highlight w:val="none"/>
          <w:u w:val="none"/>
          <w:lang w:val="en-US" w:eastAsia="zh-CN"/>
        </w:rPr>
      </w:pPr>
      <w:r>
        <w:rPr>
          <w:rFonts w:hint="eastAsia" w:ascii="Times New Roman" w:hAnsi="Times New Roman" w:eastAsia="仿宋_GB2312" w:cs="Times New Roman"/>
          <w:b w:val="0"/>
          <w:bCs w:val="0"/>
          <w:color w:val="auto"/>
          <w:spacing w:val="0"/>
          <w:position w:val="0"/>
          <w:sz w:val="32"/>
          <w:szCs w:val="32"/>
          <w:highlight w:val="none"/>
          <w:u w:val="none"/>
          <w:lang w:val="en-US" w:eastAsia="zh-CN"/>
        </w:rPr>
        <w:t>依据</w:t>
      </w:r>
      <w:r>
        <w:rPr>
          <w:rFonts w:hint="default" w:ascii="Times New Roman" w:hAnsi="Times New Roman" w:eastAsia="仿宋_GB2312" w:cs="Times New Roman"/>
          <w:b w:val="0"/>
          <w:bCs w:val="0"/>
          <w:color w:val="auto"/>
          <w:spacing w:val="0"/>
          <w:position w:val="0"/>
          <w:sz w:val="32"/>
          <w:szCs w:val="32"/>
          <w:highlight w:val="none"/>
          <w:u w:val="none"/>
        </w:rPr>
        <w:t>《中华人民共和国防洪法》《中华人民共和国防震减灾法》《中华人民共和国气象法》《中华人民共和国森林法》《中华人民共和国草原法》《中华人民共和国防沙治沙法》《中华人民共和国红十字会法》《自然灾害救助条例》</w:t>
      </w:r>
      <w:r>
        <w:rPr>
          <w:rFonts w:hint="eastAsia" w:ascii="Times New Roman" w:hAnsi="Times New Roman" w:eastAsia="仿宋_GB2312" w:cs="Times New Roman"/>
          <w:b w:val="0"/>
          <w:bCs w:val="0"/>
          <w:color w:val="auto"/>
          <w:spacing w:val="0"/>
          <w:position w:val="0"/>
          <w:sz w:val="32"/>
          <w:szCs w:val="32"/>
          <w:highlight w:val="none"/>
          <w:u w:val="none"/>
          <w:lang w:eastAsia="zh-CN"/>
        </w:rPr>
        <w:t>《鸡西市突发事件应急预案管理实施办法》等法律法规，</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并于</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黑龙江省自然灾害救助应急保障预案</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鸡西市</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人民政府突发公共事件总体应急预案</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鸡西市自然灾害救助应急保障预案</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(鸡政办规[2024]11号)《虎林市人民政府突发公共事件总体应急预案》相衔接</w:t>
      </w:r>
      <w:r>
        <w:rPr>
          <w:rFonts w:hint="eastAsia" w:ascii="Times New Roman" w:hAnsi="Times New Roman" w:eastAsia="仿宋_GB2312" w:cs="Times New Roman"/>
          <w:b w:val="0"/>
          <w:bCs w:val="0"/>
          <w:color w:val="auto"/>
          <w:spacing w:val="0"/>
          <w:position w:val="0"/>
          <w:sz w:val="32"/>
          <w:szCs w:val="32"/>
          <w:highlight w:val="none"/>
          <w:u w:val="none"/>
          <w:lang w:eastAsia="zh-CN"/>
        </w:rPr>
        <w:t>，</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制定本预案。</w:t>
      </w:r>
    </w:p>
    <w:p w14:paraId="0F1A11A1">
      <w:pPr>
        <w:keepNext w:val="0"/>
        <w:keepLines w:val="0"/>
        <w:pageBreakBefore w:val="0"/>
        <w:kinsoku/>
        <w:wordWrap/>
        <w:overflowPunct w:val="0"/>
        <w:topLinePunct/>
        <w:autoSpaceDE w:val="0"/>
        <w:autoSpaceDN w:val="0"/>
        <w:bidi w:val="0"/>
        <w:spacing w:line="600" w:lineRule="exact"/>
        <w:ind w:left="0" w:leftChars="0" w:right="0" w:rightChars="0" w:firstLine="596" w:firstLineChars="200"/>
        <w:jc w:val="both"/>
        <w:rPr>
          <w:rFonts w:hint="default" w:ascii="Times New Roman" w:hAnsi="Times New Roman" w:eastAsia="楷体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pacing w:val="-3"/>
          <w:sz w:val="32"/>
          <w:szCs w:val="32"/>
          <w:highlight w:val="none"/>
          <w:u w:val="none"/>
        </w:rPr>
        <w:t>1.3</w:t>
      </w:r>
      <w:r>
        <w:rPr>
          <w:rFonts w:hint="default" w:ascii="Times New Roman" w:hAnsi="Times New Roman" w:eastAsia="仿宋_GB2312" w:cs="Times New Roman"/>
          <w:b w:val="0"/>
          <w:bCs w:val="0"/>
          <w:color w:val="auto"/>
          <w:spacing w:val="-3"/>
          <w:sz w:val="32"/>
          <w:szCs w:val="32"/>
          <w:highlight w:val="none"/>
          <w:u w:val="none"/>
          <w:lang w:val="en-US" w:eastAsia="zh-CN"/>
        </w:rPr>
        <w:t xml:space="preserve"> </w:t>
      </w:r>
      <w:r>
        <w:rPr>
          <w:rFonts w:hint="default" w:ascii="Times New Roman" w:hAnsi="Times New Roman" w:eastAsia="楷体_GB2312" w:cs="Times New Roman"/>
          <w:b w:val="0"/>
          <w:bCs w:val="0"/>
          <w:color w:val="auto"/>
          <w:spacing w:val="-3"/>
          <w:sz w:val="32"/>
          <w:szCs w:val="32"/>
          <w:highlight w:val="none"/>
          <w:u w:val="none"/>
        </w:rPr>
        <w:t>适用范围</w:t>
      </w:r>
    </w:p>
    <w:p w14:paraId="6B5BC693">
      <w:pPr>
        <w:keepNext w:val="0"/>
        <w:keepLines w:val="0"/>
        <w:pageBreakBefore w:val="0"/>
        <w:kinsoku/>
        <w:wordWrap/>
        <w:overflowPunct w:val="0"/>
        <w:topLinePunct/>
        <w:autoSpaceDE w:val="0"/>
        <w:autoSpaceDN w:val="0"/>
        <w:bidi w:val="0"/>
        <w:spacing w:line="600" w:lineRule="exact"/>
        <w:ind w:left="0" w:leftChars="0" w:right="0" w:rightChars="0" w:firstLine="608"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rPr>
        <w:t>本预案适用于我</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市</w:t>
      </w:r>
      <w:r>
        <w:rPr>
          <w:rFonts w:hint="default" w:ascii="Times New Roman" w:hAnsi="Times New Roman" w:eastAsia="仿宋_GB2312" w:cs="Times New Roman"/>
          <w:b w:val="0"/>
          <w:bCs w:val="0"/>
          <w:color w:val="auto"/>
          <w:spacing w:val="0"/>
          <w:position w:val="0"/>
          <w:sz w:val="32"/>
          <w:szCs w:val="32"/>
          <w:highlight w:val="none"/>
          <w:u w:val="none"/>
        </w:rPr>
        <w:t>行政区域内发生自然灾害时</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市</w:t>
      </w:r>
      <w:r>
        <w:rPr>
          <w:rFonts w:hint="default" w:ascii="Times New Roman" w:hAnsi="Times New Roman" w:eastAsia="仿宋_GB2312" w:cs="Times New Roman"/>
          <w:b w:val="0"/>
          <w:bCs w:val="0"/>
          <w:color w:val="auto"/>
          <w:spacing w:val="0"/>
          <w:position w:val="0"/>
          <w:sz w:val="32"/>
          <w:szCs w:val="32"/>
          <w:highlight w:val="none"/>
          <w:u w:val="none"/>
        </w:rPr>
        <w:t>级开展的灾害救助等工作。</w:t>
      </w:r>
    </w:p>
    <w:p w14:paraId="6A5576C8">
      <w:pPr>
        <w:keepNext w:val="0"/>
        <w:keepLines w:val="0"/>
        <w:pageBreakBefore w:val="0"/>
        <w:kinsoku/>
        <w:wordWrap/>
        <w:overflowPunct w:val="0"/>
        <w:topLinePunct/>
        <w:autoSpaceDE w:val="0"/>
        <w:autoSpaceDN w:val="0"/>
        <w:bidi w:val="0"/>
        <w:spacing w:line="600" w:lineRule="exact"/>
        <w:ind w:left="0" w:leftChars="0" w:right="0" w:rightChars="0" w:firstLine="608"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rPr>
        <w:t>当毗邻</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国家</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和城</w:t>
      </w:r>
      <w:r>
        <w:rPr>
          <w:rFonts w:hint="default" w:ascii="Times New Roman" w:hAnsi="Times New Roman" w:eastAsia="仿宋_GB2312" w:cs="Times New Roman"/>
          <w:b w:val="0"/>
          <w:bCs w:val="0"/>
          <w:color w:val="auto"/>
          <w:spacing w:val="0"/>
          <w:position w:val="0"/>
          <w:sz w:val="32"/>
          <w:szCs w:val="32"/>
          <w:highlight w:val="none"/>
          <w:u w:val="none"/>
        </w:rPr>
        <w:t>市发生重特大自然灾害并对我市境内造成重大影响时，按照本预案开展市内应急救助工作。</w:t>
      </w:r>
    </w:p>
    <w:p w14:paraId="6C0A3324">
      <w:pPr>
        <w:keepNext w:val="0"/>
        <w:keepLines w:val="0"/>
        <w:pageBreakBefore w:val="0"/>
        <w:kinsoku/>
        <w:wordWrap/>
        <w:overflowPunct w:val="0"/>
        <w:topLinePunct/>
        <w:autoSpaceDE w:val="0"/>
        <w:autoSpaceDN w:val="0"/>
        <w:bidi w:val="0"/>
        <w:spacing w:line="600" w:lineRule="exact"/>
        <w:ind w:left="0" w:leftChars="0" w:right="0" w:rightChars="0" w:firstLine="608"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rPr>
        <w:t>发生其他类型突发事件，根据需要可参照本预案开展应急救助工作。</w:t>
      </w:r>
    </w:p>
    <w:p w14:paraId="6309A2EC">
      <w:pPr>
        <w:keepNext w:val="0"/>
        <w:keepLines w:val="0"/>
        <w:pageBreakBefore w:val="0"/>
        <w:kinsoku/>
        <w:wordWrap/>
        <w:overflowPunct w:val="0"/>
        <w:topLinePunct/>
        <w:autoSpaceDE w:val="0"/>
        <w:autoSpaceDN w:val="0"/>
        <w:bidi w:val="0"/>
        <w:spacing w:line="600" w:lineRule="exact"/>
        <w:ind w:left="0" w:leftChars="0" w:right="0" w:rightChars="0" w:firstLine="600" w:firstLineChars="200"/>
        <w:jc w:val="both"/>
        <w:rPr>
          <w:rFonts w:hint="default" w:ascii="Times New Roman" w:hAnsi="Times New Roman" w:eastAsia="楷体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pacing w:val="-2"/>
          <w:sz w:val="32"/>
          <w:szCs w:val="32"/>
          <w:highlight w:val="none"/>
          <w:u w:val="none"/>
        </w:rPr>
        <w:t>1.4</w:t>
      </w:r>
      <w:r>
        <w:rPr>
          <w:rFonts w:hint="default" w:ascii="Times New Roman" w:hAnsi="Times New Roman" w:eastAsia="仿宋_GB2312" w:cs="Times New Roman"/>
          <w:b w:val="0"/>
          <w:bCs w:val="0"/>
          <w:color w:val="auto"/>
          <w:spacing w:val="-2"/>
          <w:sz w:val="32"/>
          <w:szCs w:val="32"/>
          <w:highlight w:val="none"/>
          <w:u w:val="none"/>
          <w:lang w:val="en-US" w:eastAsia="zh-CN"/>
        </w:rPr>
        <w:t xml:space="preserve"> </w:t>
      </w:r>
      <w:r>
        <w:rPr>
          <w:rFonts w:hint="default" w:ascii="Times New Roman" w:hAnsi="Times New Roman" w:eastAsia="楷体_GB2312" w:cs="Times New Roman"/>
          <w:b w:val="0"/>
          <w:bCs w:val="0"/>
          <w:color w:val="auto"/>
          <w:spacing w:val="-2"/>
          <w:sz w:val="32"/>
          <w:szCs w:val="32"/>
          <w:highlight w:val="none"/>
          <w:u w:val="none"/>
        </w:rPr>
        <w:t>工作原则</w:t>
      </w:r>
    </w:p>
    <w:p w14:paraId="59073D2C">
      <w:pPr>
        <w:keepNext w:val="0"/>
        <w:keepLines w:val="0"/>
        <w:pageBreakBefore w:val="0"/>
        <w:kinsoku/>
        <w:wordWrap/>
        <w:overflowPunct w:val="0"/>
        <w:topLinePunct/>
        <w:autoSpaceDE w:val="0"/>
        <w:autoSpaceDN w:val="0"/>
        <w:bidi w:val="0"/>
        <w:spacing w:line="600" w:lineRule="exact"/>
        <w:ind w:left="0" w:leftChars="0" w:right="0" w:rightChars="0" w:firstLine="608" w:firstLineChars="200"/>
        <w:jc w:val="both"/>
        <w:rPr>
          <w:rFonts w:hint="default" w:ascii="Times New Roman" w:hAnsi="Times New Roman" w:eastAsia="仿宋_GB2312" w:cs="Times New Roman"/>
          <w:b w:val="0"/>
          <w:bCs w:val="0"/>
          <w:color w:val="auto"/>
          <w:spacing w:val="0"/>
          <w:position w:val="0"/>
          <w:sz w:val="32"/>
          <w:szCs w:val="32"/>
          <w:highlight w:val="none"/>
          <w:u w:val="none"/>
          <w:lang w:val="en-US" w:eastAsia="zh-CN"/>
        </w:rPr>
      </w:pPr>
      <w:r>
        <w:rPr>
          <w:rFonts w:hint="eastAsia" w:ascii="Times New Roman" w:hAnsi="Times New Roman" w:eastAsia="仿宋_GB2312" w:cs="Times New Roman"/>
          <w:b w:val="0"/>
          <w:bCs w:val="0"/>
          <w:color w:val="auto"/>
          <w:spacing w:val="0"/>
          <w:position w:val="0"/>
          <w:sz w:val="32"/>
          <w:szCs w:val="32"/>
          <w:highlight w:val="none"/>
          <w:u w:val="none"/>
          <w:lang w:val="en-US" w:eastAsia="zh-CN"/>
        </w:rPr>
        <w:t>（1）</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坚持人民至上、生命至上，切实把确保人民生命财产安全放在第一位落到实处；</w:t>
      </w:r>
    </w:p>
    <w:p w14:paraId="0EED2B56">
      <w:pPr>
        <w:keepNext w:val="0"/>
        <w:keepLines w:val="0"/>
        <w:pageBreakBefore w:val="0"/>
        <w:kinsoku/>
        <w:wordWrap/>
        <w:overflowPunct w:val="0"/>
        <w:topLinePunct/>
        <w:autoSpaceDE w:val="0"/>
        <w:autoSpaceDN w:val="0"/>
        <w:bidi w:val="0"/>
        <w:spacing w:line="600" w:lineRule="exact"/>
        <w:ind w:left="0" w:leftChars="0" w:right="0" w:rightChars="0" w:firstLine="608" w:firstLineChars="200"/>
        <w:jc w:val="both"/>
        <w:rPr>
          <w:rFonts w:hint="default" w:ascii="Times New Roman" w:hAnsi="Times New Roman" w:eastAsia="仿宋_GB2312" w:cs="Times New Roman"/>
          <w:b w:val="0"/>
          <w:bCs w:val="0"/>
          <w:color w:val="auto"/>
          <w:spacing w:val="0"/>
          <w:position w:val="0"/>
          <w:sz w:val="32"/>
          <w:szCs w:val="32"/>
          <w:highlight w:val="none"/>
          <w:u w:val="none"/>
          <w:lang w:val="en-US" w:eastAsia="zh-CN"/>
        </w:rPr>
      </w:pPr>
      <w:r>
        <w:rPr>
          <w:rFonts w:hint="eastAsia" w:ascii="Times New Roman" w:hAnsi="Times New Roman" w:eastAsia="仿宋_GB2312" w:cs="Times New Roman"/>
          <w:b w:val="0"/>
          <w:bCs w:val="0"/>
          <w:color w:val="auto"/>
          <w:spacing w:val="0"/>
          <w:position w:val="0"/>
          <w:sz w:val="32"/>
          <w:szCs w:val="32"/>
          <w:highlight w:val="none"/>
          <w:u w:val="none"/>
          <w:lang w:val="en-US" w:eastAsia="zh-CN"/>
        </w:rPr>
        <w:t>（2）</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坚持统一指挥、综合协调、分级负责、属地管理为主；</w:t>
      </w:r>
    </w:p>
    <w:p w14:paraId="41F9AAFC">
      <w:pPr>
        <w:keepNext w:val="0"/>
        <w:keepLines w:val="0"/>
        <w:pageBreakBefore w:val="0"/>
        <w:kinsoku/>
        <w:wordWrap/>
        <w:overflowPunct w:val="0"/>
        <w:topLinePunct/>
        <w:autoSpaceDE w:val="0"/>
        <w:autoSpaceDN w:val="0"/>
        <w:bidi w:val="0"/>
        <w:spacing w:line="600" w:lineRule="exact"/>
        <w:ind w:left="0" w:leftChars="0" w:right="0" w:rightChars="0" w:firstLine="608" w:firstLineChars="200"/>
        <w:jc w:val="both"/>
        <w:rPr>
          <w:rFonts w:hint="default" w:ascii="Times New Roman" w:hAnsi="Times New Roman" w:eastAsia="仿宋_GB2312" w:cs="Times New Roman"/>
          <w:b w:val="0"/>
          <w:bCs w:val="0"/>
          <w:color w:val="auto"/>
          <w:spacing w:val="0"/>
          <w:position w:val="0"/>
          <w:sz w:val="32"/>
          <w:szCs w:val="32"/>
          <w:highlight w:val="none"/>
          <w:u w:val="none"/>
          <w:lang w:val="en-US" w:eastAsia="zh-CN"/>
        </w:rPr>
      </w:pPr>
      <w:r>
        <w:rPr>
          <w:rFonts w:hint="eastAsia" w:ascii="Times New Roman" w:hAnsi="Times New Roman" w:eastAsia="仿宋_GB2312" w:cs="Times New Roman"/>
          <w:b w:val="0"/>
          <w:bCs w:val="0"/>
          <w:color w:val="auto"/>
          <w:spacing w:val="0"/>
          <w:position w:val="0"/>
          <w:sz w:val="32"/>
          <w:szCs w:val="32"/>
          <w:highlight w:val="none"/>
          <w:u w:val="none"/>
          <w:lang w:val="en-US" w:eastAsia="zh-CN"/>
        </w:rPr>
        <w:t>（3）</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坚持党委领导、政府负责、社会参与、群众自救，充分发挥基层群众性自治组织和公益性社会组织的作用；</w:t>
      </w:r>
    </w:p>
    <w:p w14:paraId="3D2C03D7">
      <w:pPr>
        <w:keepNext w:val="0"/>
        <w:keepLines w:val="0"/>
        <w:pageBreakBefore w:val="0"/>
        <w:kinsoku/>
        <w:wordWrap/>
        <w:overflowPunct w:val="0"/>
        <w:topLinePunct/>
        <w:autoSpaceDE w:val="0"/>
        <w:autoSpaceDN w:val="0"/>
        <w:bidi w:val="0"/>
        <w:spacing w:line="600" w:lineRule="exact"/>
        <w:ind w:left="0" w:leftChars="0" w:right="0" w:rightChars="0" w:firstLine="608" w:firstLineChars="200"/>
        <w:jc w:val="both"/>
        <w:rPr>
          <w:rFonts w:hint="default" w:ascii="Times New Roman" w:hAnsi="Times New Roman" w:eastAsia="仿宋_GB2312" w:cs="Times New Roman"/>
          <w:b w:val="0"/>
          <w:bCs w:val="0"/>
          <w:color w:val="auto"/>
          <w:spacing w:val="0"/>
          <w:position w:val="0"/>
          <w:sz w:val="32"/>
          <w:szCs w:val="32"/>
          <w:highlight w:val="none"/>
          <w:u w:val="none"/>
          <w:lang w:val="en-US" w:eastAsia="zh-CN"/>
        </w:rPr>
      </w:pPr>
      <w:r>
        <w:rPr>
          <w:rFonts w:hint="eastAsia" w:ascii="Times New Roman" w:hAnsi="Times New Roman" w:eastAsia="仿宋_GB2312" w:cs="Times New Roman"/>
          <w:b w:val="0"/>
          <w:bCs w:val="0"/>
          <w:color w:val="auto"/>
          <w:spacing w:val="0"/>
          <w:position w:val="0"/>
          <w:sz w:val="32"/>
          <w:szCs w:val="32"/>
          <w:highlight w:val="none"/>
          <w:u w:val="none"/>
          <w:lang w:val="en-US" w:eastAsia="zh-CN"/>
        </w:rPr>
        <w:t>（4）</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坚持安全</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第一、</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预防为主，推动防范救援救灾一体化，实现高效有序衔接，强化灾害防抗救全过程管理。</w:t>
      </w:r>
    </w:p>
    <w:p w14:paraId="08B4C6A2">
      <w:pPr>
        <w:keepNext w:val="0"/>
        <w:keepLines w:val="0"/>
        <w:pageBreakBefore w:val="0"/>
        <w:kinsoku/>
        <w:wordWrap/>
        <w:overflowPunct w:val="0"/>
        <w:topLinePunct/>
        <w:autoSpaceDE w:val="0"/>
        <w:autoSpaceDN w:val="0"/>
        <w:bidi w:val="0"/>
        <w:spacing w:line="600" w:lineRule="exact"/>
        <w:ind w:left="0" w:leftChars="0" w:right="0" w:rightChars="0" w:firstLine="628" w:firstLineChars="200"/>
        <w:jc w:val="both"/>
        <w:rPr>
          <w:rFonts w:hint="default" w:ascii="Times New Roman" w:hAnsi="Times New Roman" w:eastAsia="黑体" w:cs="Times New Roman"/>
          <w:b w:val="0"/>
          <w:bCs w:val="0"/>
          <w:color w:val="auto"/>
          <w:sz w:val="32"/>
          <w:szCs w:val="32"/>
          <w:highlight w:val="none"/>
          <w:u w:val="none"/>
        </w:rPr>
      </w:pPr>
      <w:r>
        <w:rPr>
          <w:rFonts w:hint="default" w:ascii="Times New Roman" w:hAnsi="Times New Roman" w:eastAsia="黑体" w:cs="Times New Roman"/>
          <w:b w:val="0"/>
          <w:bCs w:val="0"/>
          <w:color w:val="auto"/>
          <w:spacing w:val="5"/>
          <w:sz w:val="32"/>
          <w:szCs w:val="32"/>
          <w:highlight w:val="none"/>
          <w:u w:val="none"/>
        </w:rPr>
        <w:t>2</w:t>
      </w:r>
      <w:r>
        <w:rPr>
          <w:rFonts w:hint="default" w:ascii="Times New Roman" w:hAnsi="Times New Roman" w:eastAsia="黑体" w:cs="Times New Roman"/>
          <w:b w:val="0"/>
          <w:bCs w:val="0"/>
          <w:color w:val="auto"/>
          <w:spacing w:val="5"/>
          <w:sz w:val="32"/>
          <w:szCs w:val="32"/>
          <w:highlight w:val="none"/>
          <w:u w:val="none"/>
          <w:lang w:val="en-US" w:eastAsia="zh-CN"/>
        </w:rPr>
        <w:t xml:space="preserve"> </w:t>
      </w:r>
      <w:r>
        <w:rPr>
          <w:rFonts w:hint="default" w:ascii="Times New Roman" w:hAnsi="Times New Roman" w:eastAsia="黑体" w:cs="Times New Roman"/>
          <w:b w:val="0"/>
          <w:bCs w:val="0"/>
          <w:color w:val="auto"/>
          <w:spacing w:val="5"/>
          <w:sz w:val="32"/>
          <w:szCs w:val="32"/>
          <w:highlight w:val="none"/>
          <w:u w:val="none"/>
        </w:rPr>
        <w:t>组织指挥体系与职责</w:t>
      </w:r>
    </w:p>
    <w:p w14:paraId="670C12E3">
      <w:pPr>
        <w:keepNext w:val="0"/>
        <w:keepLines w:val="0"/>
        <w:pageBreakBefore w:val="0"/>
        <w:kinsoku/>
        <w:wordWrap/>
        <w:overflowPunct w:val="0"/>
        <w:topLinePunct/>
        <w:autoSpaceDE w:val="0"/>
        <w:autoSpaceDN w:val="0"/>
        <w:bidi w:val="0"/>
        <w:spacing w:line="600" w:lineRule="exact"/>
        <w:ind w:left="0" w:leftChars="0" w:right="0" w:rightChars="0" w:firstLine="624" w:firstLineChars="200"/>
        <w:jc w:val="both"/>
        <w:rPr>
          <w:rFonts w:hint="default" w:ascii="Times New Roman" w:hAnsi="Times New Roman" w:eastAsia="仿宋_GB2312" w:cs="Times New Roman"/>
          <w:b w:val="0"/>
          <w:bCs w:val="0"/>
          <w:color w:val="auto"/>
          <w:spacing w:val="4"/>
          <w:sz w:val="32"/>
          <w:szCs w:val="32"/>
          <w:highlight w:val="none"/>
          <w:u w:val="none"/>
          <w:lang w:val="en-US" w:eastAsia="zh-CN"/>
        </w:rPr>
      </w:pPr>
      <w:r>
        <w:rPr>
          <w:rFonts w:hint="default" w:ascii="Times New Roman" w:hAnsi="Times New Roman" w:eastAsia="仿宋_GB2312" w:cs="Times New Roman"/>
          <w:b w:val="0"/>
          <w:bCs w:val="0"/>
          <w:color w:val="auto"/>
          <w:spacing w:val="4"/>
          <w:sz w:val="32"/>
          <w:szCs w:val="32"/>
          <w:highlight w:val="none"/>
          <w:u w:val="none"/>
        </w:rPr>
        <w:t>2.1</w:t>
      </w:r>
      <w:r>
        <w:rPr>
          <w:rFonts w:hint="default" w:ascii="Times New Roman" w:hAnsi="Times New Roman" w:eastAsia="仿宋_GB2312" w:cs="Times New Roman"/>
          <w:b w:val="0"/>
          <w:bCs w:val="0"/>
          <w:color w:val="auto"/>
          <w:spacing w:val="4"/>
          <w:sz w:val="32"/>
          <w:szCs w:val="32"/>
          <w:highlight w:val="none"/>
          <w:u w:val="none"/>
          <w:lang w:val="en-US" w:eastAsia="zh-CN"/>
        </w:rPr>
        <w:t xml:space="preserve"> </w:t>
      </w:r>
      <w:r>
        <w:rPr>
          <w:rFonts w:hint="eastAsia" w:ascii="Times New Roman" w:hAnsi="Times New Roman" w:eastAsia="仿宋_GB2312" w:cs="Times New Roman"/>
          <w:b w:val="0"/>
          <w:bCs w:val="0"/>
          <w:color w:val="auto"/>
          <w:spacing w:val="4"/>
          <w:sz w:val="32"/>
          <w:szCs w:val="32"/>
          <w:highlight w:val="none"/>
          <w:u w:val="none"/>
          <w:lang w:val="en-US" w:eastAsia="zh-CN"/>
        </w:rPr>
        <w:t>领导机构与职责</w:t>
      </w:r>
    </w:p>
    <w:p w14:paraId="20804239">
      <w:pPr>
        <w:keepNext w:val="0"/>
        <w:keepLines w:val="0"/>
        <w:pageBreakBefore w:val="0"/>
        <w:widowControl/>
        <w:kinsoku/>
        <w:wordWrap/>
        <w:overflowPunct w:val="0"/>
        <w:topLinePunct/>
        <w:autoSpaceDE w:val="0"/>
        <w:autoSpaceDN w:val="0"/>
        <w:bidi w:val="0"/>
        <w:adjustRightInd w:val="0"/>
        <w:snapToGrid w:val="0"/>
        <w:spacing w:line="600" w:lineRule="exact"/>
        <w:ind w:left="0" w:leftChars="0" w:right="0" w:rightChars="0" w:firstLine="608" w:firstLineChars="200"/>
        <w:jc w:val="both"/>
        <w:textAlignment w:val="baseline"/>
        <w:rPr>
          <w:rFonts w:hint="eastAsia" w:ascii="Times New Roman" w:hAnsi="Times New Roman" w:eastAsia="仿宋_GB2312" w:cs="Times New Roman"/>
          <w:b w:val="0"/>
          <w:bCs w:val="0"/>
          <w:color w:val="auto"/>
          <w:spacing w:val="0"/>
          <w:position w:val="0"/>
          <w:sz w:val="32"/>
          <w:szCs w:val="32"/>
          <w:highlight w:val="none"/>
          <w:u w:val="none"/>
          <w:lang w:val="en-US" w:eastAsia="zh-CN"/>
        </w:rPr>
      </w:pPr>
      <w:r>
        <w:rPr>
          <w:rFonts w:hint="default" w:ascii="Times New Roman" w:hAnsi="Times New Roman" w:eastAsia="仿宋_GB2312" w:cs="Times New Roman"/>
          <w:b w:val="0"/>
          <w:bCs w:val="0"/>
          <w:color w:val="auto"/>
          <w:spacing w:val="0"/>
          <w:position w:val="0"/>
          <w:sz w:val="32"/>
          <w:szCs w:val="32"/>
          <w:highlight w:val="none"/>
          <w:u w:val="none"/>
          <w:lang w:val="en-US" w:eastAsia="zh-CN"/>
        </w:rPr>
        <w:t>市</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安全生产</w:t>
      </w:r>
      <w:r>
        <w:rPr>
          <w:rFonts w:hint="default" w:ascii="Times New Roman" w:hAnsi="Times New Roman" w:eastAsia="仿宋_GB2312" w:cs="Times New Roman"/>
          <w:b w:val="0"/>
          <w:bCs w:val="0"/>
          <w:color w:val="auto"/>
          <w:spacing w:val="0"/>
          <w:position w:val="0"/>
          <w:sz w:val="32"/>
          <w:szCs w:val="32"/>
          <w:highlight w:val="none"/>
          <w:u w:val="none"/>
        </w:rPr>
        <w:t>委员会</w:t>
      </w:r>
      <w:r>
        <w:rPr>
          <w:rFonts w:hint="eastAsia" w:ascii="Times New Roman" w:hAnsi="Times New Roman" w:eastAsia="仿宋_GB2312" w:cs="Times New Roman"/>
          <w:b w:val="0"/>
          <w:bCs w:val="0"/>
          <w:color w:val="auto"/>
          <w:spacing w:val="0"/>
          <w:position w:val="0"/>
          <w:sz w:val="32"/>
          <w:szCs w:val="32"/>
          <w:highlight w:val="none"/>
          <w:u w:val="none"/>
          <w:lang w:eastAsia="zh-CN"/>
        </w:rPr>
        <w:t>（</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以下简称市安委会</w:t>
      </w:r>
      <w:r>
        <w:rPr>
          <w:rFonts w:hint="eastAsia" w:ascii="Times New Roman" w:hAnsi="Times New Roman" w:eastAsia="仿宋_GB2312" w:cs="Times New Roman"/>
          <w:b w:val="0"/>
          <w:bCs w:val="0"/>
          <w:color w:val="auto"/>
          <w:spacing w:val="0"/>
          <w:position w:val="0"/>
          <w:sz w:val="32"/>
          <w:szCs w:val="32"/>
          <w:highlight w:val="none"/>
          <w:u w:val="none"/>
          <w:lang w:eastAsia="zh-CN"/>
        </w:rPr>
        <w:t>）</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承担</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市</w:t>
      </w:r>
      <w:r>
        <w:rPr>
          <w:rFonts w:hint="default" w:ascii="Times New Roman" w:hAnsi="Times New Roman" w:eastAsia="仿宋_GB2312" w:cs="Times New Roman"/>
          <w:b w:val="0"/>
          <w:bCs w:val="0"/>
          <w:color w:val="auto"/>
          <w:spacing w:val="0"/>
          <w:position w:val="0"/>
          <w:sz w:val="32"/>
          <w:szCs w:val="32"/>
          <w:highlight w:val="none"/>
          <w:u w:val="none"/>
        </w:rPr>
        <w:t>自然灾害救助应急综合协调机构，负责统筹指导全</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市</w:t>
      </w:r>
      <w:r>
        <w:rPr>
          <w:rFonts w:hint="default" w:ascii="Times New Roman" w:hAnsi="Times New Roman" w:eastAsia="仿宋_GB2312" w:cs="Times New Roman"/>
          <w:b w:val="0"/>
          <w:bCs w:val="0"/>
          <w:color w:val="auto"/>
          <w:spacing w:val="0"/>
          <w:position w:val="0"/>
          <w:sz w:val="32"/>
          <w:szCs w:val="32"/>
          <w:highlight w:val="none"/>
          <w:u w:val="none"/>
        </w:rPr>
        <w:t>的灾害救助工作，协调开展</w:t>
      </w:r>
      <w:r>
        <w:rPr>
          <w:rFonts w:hint="eastAsia" w:ascii="Times New Roman" w:hAnsi="Times New Roman" w:eastAsia="仿宋_GB2312" w:cs="Times New Roman"/>
          <w:b w:val="0"/>
          <w:bCs w:val="0"/>
          <w:color w:val="auto"/>
          <w:spacing w:val="0"/>
          <w:position w:val="0"/>
          <w:sz w:val="32"/>
          <w:szCs w:val="32"/>
          <w:highlight w:val="none"/>
          <w:u w:val="none"/>
          <w:lang w:eastAsia="zh-CN"/>
        </w:rPr>
        <w:t>一般</w:t>
      </w:r>
      <w:r>
        <w:rPr>
          <w:rFonts w:hint="default" w:ascii="Times New Roman" w:hAnsi="Times New Roman" w:eastAsia="仿宋_GB2312" w:cs="Times New Roman"/>
          <w:b w:val="0"/>
          <w:bCs w:val="0"/>
          <w:color w:val="auto"/>
          <w:spacing w:val="0"/>
          <w:position w:val="0"/>
          <w:sz w:val="32"/>
          <w:szCs w:val="32"/>
          <w:highlight w:val="none"/>
          <w:u w:val="none"/>
        </w:rPr>
        <w:t>（含本级，下同）自然灾害救助活动。</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主任由市委、市政府主要领导担任，市安委会</w:t>
      </w:r>
      <w:r>
        <w:rPr>
          <w:rFonts w:hint="default" w:ascii="Times New Roman" w:hAnsi="Times New Roman" w:eastAsia="仿宋_GB2312" w:cs="Times New Roman"/>
          <w:b w:val="0"/>
          <w:bCs w:val="0"/>
          <w:color w:val="auto"/>
          <w:spacing w:val="0"/>
          <w:position w:val="0"/>
          <w:sz w:val="32"/>
          <w:szCs w:val="32"/>
          <w:highlight w:val="none"/>
          <w:u w:val="none"/>
        </w:rPr>
        <w:t>成员单位按照各自职责做好灾害救助相关工作。</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主要包括：</w:t>
      </w:r>
    </w:p>
    <w:p w14:paraId="401538EB">
      <w:pPr>
        <w:keepNext w:val="0"/>
        <w:keepLines w:val="0"/>
        <w:pageBreakBefore w:val="0"/>
        <w:widowControl/>
        <w:numPr>
          <w:ilvl w:val="0"/>
          <w:numId w:val="1"/>
        </w:numPr>
        <w:kinsoku/>
        <w:wordWrap/>
        <w:overflowPunct w:val="0"/>
        <w:topLinePunct/>
        <w:autoSpaceDE w:val="0"/>
        <w:autoSpaceDN w:val="0"/>
        <w:bidi w:val="0"/>
        <w:adjustRightInd w:val="0"/>
        <w:snapToGrid w:val="0"/>
        <w:spacing w:line="600" w:lineRule="exact"/>
        <w:ind w:left="0" w:leftChars="0" w:right="0" w:rightChars="0" w:firstLine="608" w:firstLineChars="200"/>
        <w:jc w:val="both"/>
        <w:textAlignment w:val="baseline"/>
        <w:rPr>
          <w:rFonts w:hint="eastAsia" w:ascii="Times New Roman" w:hAnsi="Times New Roman" w:eastAsia="仿宋_GB2312" w:cs="Times New Roman"/>
          <w:b w:val="0"/>
          <w:bCs w:val="0"/>
          <w:color w:val="auto"/>
          <w:spacing w:val="0"/>
          <w:position w:val="0"/>
          <w:sz w:val="32"/>
          <w:szCs w:val="32"/>
          <w:highlight w:val="none"/>
          <w:u w:val="none"/>
          <w:lang w:eastAsia="zh-CN"/>
        </w:rPr>
      </w:pPr>
      <w:r>
        <w:rPr>
          <w:rFonts w:hint="default" w:ascii="Times New Roman" w:hAnsi="Times New Roman" w:eastAsia="仿宋_GB2312" w:cs="Times New Roman"/>
          <w:b w:val="0"/>
          <w:bCs w:val="0"/>
          <w:color w:val="auto"/>
          <w:spacing w:val="0"/>
          <w:position w:val="0"/>
          <w:sz w:val="32"/>
          <w:szCs w:val="32"/>
          <w:highlight w:val="none"/>
          <w:u w:val="none"/>
        </w:rPr>
        <w:t>深入学习贯彻习近平总书记关于防灾减灾救灾工作的重要指示批示精神，贯彻落实党中央、国务院和省委省政府</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eastAsia" w:ascii="Times New Roman" w:hAnsi="Times New Roman" w:eastAsia="仿宋_GB2312" w:cs="Times New Roman"/>
          <w:b w:val="0"/>
          <w:bCs w:val="0"/>
          <w:color w:val="auto"/>
          <w:spacing w:val="0"/>
          <w:position w:val="0"/>
          <w:sz w:val="32"/>
          <w:szCs w:val="32"/>
          <w:highlight w:val="none"/>
          <w:u w:val="none"/>
          <w:lang w:eastAsia="zh-CN"/>
        </w:rPr>
        <w:t>鸡西</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市委市政府</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、虎林市委市政府</w:t>
      </w:r>
      <w:r>
        <w:rPr>
          <w:rFonts w:hint="default" w:ascii="Times New Roman" w:hAnsi="Times New Roman" w:eastAsia="仿宋_GB2312" w:cs="Times New Roman"/>
          <w:b w:val="0"/>
          <w:bCs w:val="0"/>
          <w:color w:val="auto"/>
          <w:spacing w:val="0"/>
          <w:position w:val="0"/>
          <w:sz w:val="32"/>
          <w:szCs w:val="32"/>
          <w:highlight w:val="none"/>
          <w:u w:val="none"/>
        </w:rPr>
        <w:t>有关决策部署，统筹指导、协调和监督全</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市</w:t>
      </w:r>
      <w:r>
        <w:rPr>
          <w:rFonts w:hint="default" w:ascii="Times New Roman" w:hAnsi="Times New Roman" w:eastAsia="仿宋_GB2312" w:cs="Times New Roman"/>
          <w:b w:val="0"/>
          <w:bCs w:val="0"/>
          <w:color w:val="auto"/>
          <w:spacing w:val="0"/>
          <w:position w:val="0"/>
          <w:sz w:val="32"/>
          <w:szCs w:val="32"/>
          <w:highlight w:val="none"/>
          <w:u w:val="none"/>
        </w:rPr>
        <w:t>防灾减灾救灾工作</w:t>
      </w:r>
      <w:r>
        <w:rPr>
          <w:rFonts w:hint="eastAsia" w:ascii="Times New Roman" w:hAnsi="Times New Roman" w:eastAsia="仿宋_GB2312" w:cs="Times New Roman"/>
          <w:b w:val="0"/>
          <w:bCs w:val="0"/>
          <w:color w:val="auto"/>
          <w:spacing w:val="0"/>
          <w:position w:val="0"/>
          <w:sz w:val="32"/>
          <w:szCs w:val="32"/>
          <w:highlight w:val="none"/>
          <w:u w:val="none"/>
          <w:lang w:eastAsia="zh-CN"/>
        </w:rPr>
        <w:t>；</w:t>
      </w:r>
    </w:p>
    <w:p w14:paraId="7BB9388F">
      <w:pPr>
        <w:keepNext w:val="0"/>
        <w:keepLines w:val="0"/>
        <w:pageBreakBefore w:val="0"/>
        <w:widowControl/>
        <w:numPr>
          <w:ilvl w:val="0"/>
          <w:numId w:val="1"/>
        </w:numPr>
        <w:kinsoku/>
        <w:wordWrap/>
        <w:overflowPunct w:val="0"/>
        <w:topLinePunct/>
        <w:autoSpaceDE w:val="0"/>
        <w:autoSpaceDN w:val="0"/>
        <w:bidi w:val="0"/>
        <w:adjustRightInd w:val="0"/>
        <w:snapToGrid w:val="0"/>
        <w:spacing w:line="600" w:lineRule="exact"/>
        <w:ind w:left="0" w:leftChars="0" w:right="0" w:rightChars="0" w:firstLine="608" w:firstLineChars="200"/>
        <w:jc w:val="both"/>
        <w:textAlignment w:val="baseline"/>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rPr>
        <w:t>研究审议</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市</w:t>
      </w:r>
      <w:r>
        <w:rPr>
          <w:rFonts w:hint="default" w:ascii="Times New Roman" w:hAnsi="Times New Roman" w:eastAsia="仿宋_GB2312" w:cs="Times New Roman"/>
          <w:b w:val="0"/>
          <w:bCs w:val="0"/>
          <w:color w:val="auto"/>
          <w:spacing w:val="0"/>
          <w:position w:val="0"/>
          <w:sz w:val="32"/>
          <w:szCs w:val="32"/>
          <w:highlight w:val="none"/>
          <w:u w:val="none"/>
        </w:rPr>
        <w:t>防灾减灾救灾的重大政策、重大规划、重要制度以及防御灾害方案</w:t>
      </w:r>
      <w:r>
        <w:rPr>
          <w:rFonts w:hint="eastAsia" w:ascii="Times New Roman" w:hAnsi="Times New Roman" w:eastAsia="仿宋_GB2312" w:cs="Times New Roman"/>
          <w:b w:val="0"/>
          <w:bCs w:val="0"/>
          <w:color w:val="auto"/>
          <w:spacing w:val="0"/>
          <w:position w:val="0"/>
          <w:sz w:val="32"/>
          <w:szCs w:val="32"/>
          <w:highlight w:val="none"/>
          <w:u w:val="none"/>
          <w:lang w:eastAsia="zh-CN"/>
        </w:rPr>
        <w:t>、</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预案</w:t>
      </w:r>
      <w:r>
        <w:rPr>
          <w:rFonts w:hint="default" w:ascii="Times New Roman" w:hAnsi="Times New Roman" w:eastAsia="仿宋_GB2312" w:cs="Times New Roman"/>
          <w:b w:val="0"/>
          <w:bCs w:val="0"/>
          <w:color w:val="auto"/>
          <w:spacing w:val="0"/>
          <w:position w:val="0"/>
          <w:sz w:val="32"/>
          <w:szCs w:val="32"/>
          <w:highlight w:val="none"/>
          <w:u w:val="none"/>
        </w:rPr>
        <w:t>并负责组织实施工作，指导建立自然灾害防治体系；</w:t>
      </w:r>
    </w:p>
    <w:p w14:paraId="192A5F83">
      <w:pPr>
        <w:keepNext w:val="0"/>
        <w:keepLines w:val="0"/>
        <w:pageBreakBefore w:val="0"/>
        <w:widowControl/>
        <w:numPr>
          <w:ilvl w:val="0"/>
          <w:numId w:val="1"/>
        </w:numPr>
        <w:kinsoku/>
        <w:wordWrap/>
        <w:overflowPunct w:val="0"/>
        <w:topLinePunct/>
        <w:autoSpaceDE w:val="0"/>
        <w:autoSpaceDN w:val="0"/>
        <w:bidi w:val="0"/>
        <w:adjustRightInd w:val="0"/>
        <w:snapToGrid w:val="0"/>
        <w:spacing w:line="600" w:lineRule="exact"/>
        <w:ind w:left="0" w:leftChars="0" w:right="0" w:rightChars="0" w:firstLine="608" w:firstLineChars="200"/>
        <w:jc w:val="both"/>
        <w:textAlignment w:val="baseline"/>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rPr>
        <w:t>协调推动防灾减灾救灾法律法规体系建设，协调解决防灾救灾重大问题，统筹协调开展防灾减灾救灾科普宣传教育和培训，协调开展防灾减灾救灾对外交流与合作；</w:t>
      </w:r>
    </w:p>
    <w:p w14:paraId="1C98DC27">
      <w:pPr>
        <w:keepNext w:val="0"/>
        <w:keepLines w:val="0"/>
        <w:pageBreakBefore w:val="0"/>
        <w:widowControl/>
        <w:numPr>
          <w:ilvl w:val="0"/>
          <w:numId w:val="1"/>
        </w:numPr>
        <w:kinsoku/>
        <w:wordWrap/>
        <w:overflowPunct w:val="0"/>
        <w:topLinePunct/>
        <w:autoSpaceDE w:val="0"/>
        <w:autoSpaceDN w:val="0"/>
        <w:bidi w:val="0"/>
        <w:adjustRightInd w:val="0"/>
        <w:snapToGrid w:val="0"/>
        <w:spacing w:line="600" w:lineRule="exact"/>
        <w:ind w:left="0" w:leftChars="0" w:right="0" w:rightChars="0" w:firstLine="608" w:firstLineChars="200"/>
        <w:jc w:val="both"/>
        <w:textAlignment w:val="baseline"/>
        <w:rPr>
          <w:rFonts w:hint="default" w:ascii="Times New Roman" w:hAnsi="Times New Roman" w:eastAsia="仿宋_GB2312" w:cs="Times New Roman"/>
          <w:b w:val="0"/>
          <w:bCs w:val="0"/>
          <w:color w:val="auto"/>
          <w:spacing w:val="0"/>
          <w:position w:val="0"/>
          <w:sz w:val="32"/>
          <w:szCs w:val="32"/>
          <w:highlight w:val="none"/>
          <w:u w:val="none"/>
        </w:rPr>
      </w:pPr>
      <w:r>
        <w:rPr>
          <w:rFonts w:ascii="Times New Roman" w:hAnsi="Times New Roman" w:eastAsia="仿宋_GB2312"/>
          <w:color w:val="auto"/>
          <w:sz w:val="32"/>
          <w:szCs w:val="32"/>
          <w:highlight w:val="none"/>
          <w:u w:val="none"/>
        </w:rPr>
        <w:t>协调组织有关部门和单位会商、预测、评估灾区形势，研究落实对灾区的支持措施。</w:t>
      </w:r>
    </w:p>
    <w:p w14:paraId="69A1DD0F">
      <w:pPr>
        <w:keepNext w:val="0"/>
        <w:keepLines w:val="0"/>
        <w:pageBreakBefore w:val="0"/>
        <w:widowControl/>
        <w:numPr>
          <w:ilvl w:val="0"/>
          <w:numId w:val="1"/>
        </w:numPr>
        <w:kinsoku/>
        <w:wordWrap/>
        <w:overflowPunct w:val="0"/>
        <w:topLinePunct/>
        <w:autoSpaceDE w:val="0"/>
        <w:autoSpaceDN w:val="0"/>
        <w:bidi w:val="0"/>
        <w:adjustRightInd w:val="0"/>
        <w:snapToGrid w:val="0"/>
        <w:spacing w:line="600" w:lineRule="exact"/>
        <w:ind w:left="0" w:leftChars="0" w:right="0" w:rightChars="0" w:firstLine="608" w:firstLineChars="200"/>
        <w:jc w:val="both"/>
        <w:textAlignment w:val="baseline"/>
        <w:rPr>
          <w:rFonts w:hint="default" w:ascii="Times New Roman" w:hAnsi="Times New Roman" w:eastAsia="仿宋_GB2312" w:cs="Times New Roman"/>
          <w:b w:val="0"/>
          <w:bCs w:val="0"/>
          <w:color w:val="auto"/>
          <w:spacing w:val="0"/>
          <w:position w:val="0"/>
          <w:sz w:val="32"/>
          <w:szCs w:val="32"/>
          <w:highlight w:val="none"/>
          <w:u w:val="none"/>
        </w:rPr>
      </w:pPr>
      <w:r>
        <w:rPr>
          <w:rFonts w:ascii="Times New Roman" w:hAnsi="Times New Roman" w:eastAsia="仿宋_GB2312"/>
          <w:color w:val="auto"/>
          <w:sz w:val="32"/>
          <w:szCs w:val="32"/>
          <w:highlight w:val="none"/>
          <w:u w:val="none"/>
        </w:rPr>
        <w:t>负责救灾物资计划、储备、调拨工作。</w:t>
      </w:r>
    </w:p>
    <w:p w14:paraId="1B3EFA1A">
      <w:pPr>
        <w:keepNext w:val="0"/>
        <w:keepLines w:val="0"/>
        <w:pageBreakBefore w:val="0"/>
        <w:widowControl/>
        <w:numPr>
          <w:ilvl w:val="0"/>
          <w:numId w:val="1"/>
        </w:numPr>
        <w:kinsoku/>
        <w:wordWrap/>
        <w:overflowPunct w:val="0"/>
        <w:topLinePunct/>
        <w:autoSpaceDE w:val="0"/>
        <w:autoSpaceDN w:val="0"/>
        <w:bidi w:val="0"/>
        <w:adjustRightInd w:val="0"/>
        <w:snapToGrid w:val="0"/>
        <w:spacing w:line="600" w:lineRule="exact"/>
        <w:ind w:left="0" w:leftChars="0" w:right="0" w:rightChars="0" w:firstLine="608" w:firstLineChars="200"/>
        <w:jc w:val="both"/>
        <w:textAlignment w:val="baseline"/>
        <w:rPr>
          <w:rFonts w:hint="default" w:ascii="Times New Roman" w:hAnsi="Times New Roman" w:eastAsia="仿宋_GB2312" w:cs="Times New Roman"/>
          <w:b w:val="0"/>
          <w:bCs w:val="0"/>
          <w:color w:val="auto"/>
          <w:spacing w:val="0"/>
          <w:position w:val="0"/>
          <w:sz w:val="32"/>
          <w:szCs w:val="32"/>
          <w:highlight w:val="none"/>
          <w:u w:val="none"/>
        </w:rPr>
      </w:pPr>
      <w:r>
        <w:rPr>
          <w:rFonts w:ascii="Times New Roman" w:hAnsi="Times New Roman" w:eastAsia="仿宋_GB2312"/>
          <w:color w:val="auto"/>
          <w:sz w:val="32"/>
          <w:szCs w:val="32"/>
          <w:highlight w:val="none"/>
          <w:u w:val="none"/>
        </w:rPr>
        <w:t>组织有关成员单位组成联合工作组赴灾区指导开展自然灾害救助工作。</w:t>
      </w:r>
    </w:p>
    <w:p w14:paraId="07CC4E63">
      <w:pPr>
        <w:keepNext w:val="0"/>
        <w:keepLines w:val="0"/>
        <w:pageBreakBefore w:val="0"/>
        <w:numPr>
          <w:ilvl w:val="0"/>
          <w:numId w:val="1"/>
        </w:numPr>
        <w:kinsoku/>
        <w:wordWrap/>
        <w:overflowPunct w:val="0"/>
        <w:topLinePunct/>
        <w:autoSpaceDE w:val="0"/>
        <w:autoSpaceDN w:val="0"/>
        <w:bidi w:val="0"/>
        <w:spacing w:line="600" w:lineRule="exact"/>
        <w:ind w:left="0" w:leftChars="0" w:right="0" w:rightChars="0" w:firstLine="608" w:firstLineChars="200"/>
        <w:jc w:val="both"/>
        <w:rPr>
          <w:rFonts w:hint="default" w:ascii="Times New Roman" w:hAnsi="Times New Roman" w:eastAsia="仿宋_GB2312" w:cs="Times New Roman"/>
          <w:b w:val="0"/>
          <w:bCs w:val="0"/>
          <w:color w:val="auto"/>
          <w:spacing w:val="0"/>
          <w:position w:val="0"/>
          <w:sz w:val="32"/>
          <w:szCs w:val="32"/>
          <w:highlight w:val="none"/>
          <w:u w:val="none"/>
          <w:lang w:val="en-US" w:eastAsia="zh-CN"/>
        </w:rPr>
      </w:pPr>
      <w:r>
        <w:rPr>
          <w:rFonts w:hint="default" w:ascii="Times New Roman" w:hAnsi="Times New Roman" w:eastAsia="仿宋_GB2312" w:cs="Times New Roman"/>
          <w:b w:val="0"/>
          <w:bCs w:val="0"/>
          <w:color w:val="auto"/>
          <w:spacing w:val="0"/>
          <w:position w:val="0"/>
          <w:sz w:val="32"/>
          <w:szCs w:val="32"/>
          <w:highlight w:val="none"/>
          <w:u w:val="none"/>
        </w:rPr>
        <w:t>完成</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市</w:t>
      </w:r>
      <w:r>
        <w:rPr>
          <w:rFonts w:hint="default" w:ascii="Times New Roman" w:hAnsi="Times New Roman" w:eastAsia="仿宋_GB2312" w:cs="Times New Roman"/>
          <w:b w:val="0"/>
          <w:bCs w:val="0"/>
          <w:color w:val="auto"/>
          <w:spacing w:val="0"/>
          <w:position w:val="0"/>
          <w:sz w:val="32"/>
          <w:szCs w:val="32"/>
          <w:highlight w:val="none"/>
          <w:u w:val="none"/>
        </w:rPr>
        <w:t>委、</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市</w:t>
      </w:r>
      <w:r>
        <w:rPr>
          <w:rFonts w:hint="default" w:ascii="Times New Roman" w:hAnsi="Times New Roman" w:eastAsia="仿宋_GB2312" w:cs="Times New Roman"/>
          <w:b w:val="0"/>
          <w:bCs w:val="0"/>
          <w:color w:val="auto"/>
          <w:spacing w:val="0"/>
          <w:position w:val="0"/>
          <w:sz w:val="32"/>
          <w:szCs w:val="32"/>
          <w:highlight w:val="none"/>
          <w:u w:val="none"/>
        </w:rPr>
        <w:t>政府交办的其他事项。</w:t>
      </w:r>
    </w:p>
    <w:p w14:paraId="2D6A4417">
      <w:pPr>
        <w:keepNext w:val="0"/>
        <w:keepLines w:val="0"/>
        <w:pageBreakBefore w:val="0"/>
        <w:kinsoku/>
        <w:wordWrap/>
        <w:overflowPunct w:val="0"/>
        <w:topLinePunct/>
        <w:autoSpaceDE w:val="0"/>
        <w:autoSpaceDN w:val="0"/>
        <w:bidi w:val="0"/>
        <w:spacing w:line="600" w:lineRule="exact"/>
        <w:ind w:left="0" w:leftChars="0" w:right="0" w:rightChars="0" w:firstLine="608" w:firstLineChars="200"/>
        <w:jc w:val="both"/>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市安委会</w:t>
      </w:r>
      <w:r>
        <w:rPr>
          <w:rFonts w:hint="eastAsia" w:ascii="仿宋_GB2312" w:hAnsi="Times New Roman" w:eastAsia="仿宋_GB2312" w:cs="Times New Roman"/>
          <w:sz w:val="32"/>
          <w:szCs w:val="32"/>
        </w:rPr>
        <w:t>有关成员单位在</w:t>
      </w:r>
      <w:r>
        <w:rPr>
          <w:rFonts w:hint="eastAsia" w:ascii="仿宋_GB2312" w:hAnsi="Times New Roman" w:eastAsia="仿宋_GB2312" w:cs="Times New Roman"/>
          <w:sz w:val="32"/>
          <w:szCs w:val="32"/>
          <w:lang w:val="en-US" w:eastAsia="zh-CN"/>
        </w:rPr>
        <w:t>市安委会</w:t>
      </w:r>
      <w:r>
        <w:rPr>
          <w:rFonts w:hint="eastAsia" w:ascii="仿宋_GB2312" w:hAnsi="Times New Roman" w:eastAsia="仿宋_GB2312" w:cs="Times New Roman"/>
          <w:sz w:val="32"/>
          <w:szCs w:val="32"/>
        </w:rPr>
        <w:t>领导下做好以下工作：</w:t>
      </w:r>
    </w:p>
    <w:p w14:paraId="5EA569FF">
      <w:pPr>
        <w:keepNext w:val="0"/>
        <w:keepLines w:val="0"/>
        <w:pageBreakBefore w:val="0"/>
        <w:kinsoku/>
        <w:wordWrap/>
        <w:overflowPunct w:val="0"/>
        <w:topLinePunct/>
        <w:autoSpaceDE w:val="0"/>
        <w:autoSpaceDN w:val="0"/>
        <w:bidi w:val="0"/>
        <w:spacing w:line="600" w:lineRule="exact"/>
        <w:ind w:left="0" w:leftChars="0" w:right="0" w:rightChars="0" w:firstLine="608"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1</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sz w:val="32"/>
          <w:szCs w:val="32"/>
        </w:rPr>
        <w:t>市委宣传部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市政府新闻办</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w:t>
      </w:r>
      <w:r>
        <w:rPr>
          <w:rFonts w:hint="default" w:ascii="Times New Roman" w:hAnsi="Times New Roman" w:eastAsia="仿宋_GB2312" w:cs="Times New Roman"/>
          <w:sz w:val="32"/>
          <w:szCs w:val="32"/>
        </w:rPr>
        <w:t>负责灾害救助新闻宣传和舆论引导，指导做好新闻发布。配合相关部门开展救灾法规、政策宣传，及时准确报道灾情和抢险救灾工作，以及对现场新闻媒体服务、管理工作。</w:t>
      </w:r>
    </w:p>
    <w:p w14:paraId="228A936E">
      <w:pPr>
        <w:keepNext w:val="0"/>
        <w:keepLines w:val="0"/>
        <w:pageBreakBefore w:val="0"/>
        <w:kinsoku/>
        <w:wordWrap/>
        <w:overflowPunct w:val="0"/>
        <w:topLinePunct/>
        <w:autoSpaceDE w:val="0"/>
        <w:autoSpaceDN w:val="0"/>
        <w:bidi w:val="0"/>
        <w:spacing w:line="600" w:lineRule="exact"/>
        <w:ind w:left="0" w:leftChars="0" w:right="0" w:rightChars="0" w:firstLine="608"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rPr>
        <w:t>委网信办：负责灾害救助</w:t>
      </w:r>
      <w:r>
        <w:rPr>
          <w:rFonts w:hint="eastAsia" w:ascii="Times New Roman" w:hAnsi="Times New Roman" w:eastAsia="仿宋_GB2312" w:cs="Times New Roman"/>
          <w:sz w:val="32"/>
          <w:szCs w:val="32"/>
          <w:lang w:eastAsia="zh-CN"/>
        </w:rPr>
        <w:t>网络舆情监测</w:t>
      </w:r>
      <w:r>
        <w:rPr>
          <w:rFonts w:hint="default" w:ascii="Times New Roman" w:hAnsi="Times New Roman" w:eastAsia="仿宋_GB2312" w:cs="Times New Roman"/>
          <w:sz w:val="32"/>
          <w:szCs w:val="32"/>
        </w:rPr>
        <w:t>，及时通报处置敏感信息。</w:t>
      </w:r>
    </w:p>
    <w:p w14:paraId="75CCA25A">
      <w:pPr>
        <w:keepNext w:val="0"/>
        <w:keepLines w:val="0"/>
        <w:pageBreakBefore w:val="0"/>
        <w:kinsoku/>
        <w:wordWrap/>
        <w:overflowPunct w:val="0"/>
        <w:topLinePunct/>
        <w:autoSpaceDE w:val="0"/>
        <w:autoSpaceDN w:val="0"/>
        <w:bidi w:val="0"/>
        <w:spacing w:line="600" w:lineRule="exact"/>
        <w:ind w:left="0" w:leftChars="0" w:right="0" w:rightChars="0" w:firstLine="608" w:firstLineChars="200"/>
        <w:jc w:val="both"/>
        <w:rPr>
          <w:rFonts w:hint="default" w:ascii="Times New Roman" w:hAnsi="Times New Roman" w:eastAsia="仿宋_GB2312" w:cs="Times New Roman"/>
          <w:b w:val="0"/>
          <w:bCs w:val="0"/>
          <w:color w:val="auto"/>
          <w:spacing w:val="0"/>
          <w:position w:val="0"/>
          <w:sz w:val="32"/>
          <w:szCs w:val="32"/>
          <w:highlight w:val="none"/>
          <w:u w:val="none"/>
          <w:lang w:eastAsia="zh-CN"/>
        </w:rPr>
      </w:pP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3</w:t>
      </w:r>
      <w:r>
        <w:rPr>
          <w:rFonts w:hint="default" w:ascii="Times New Roman" w:hAnsi="Times New Roman" w:eastAsia="仿宋_GB2312" w:cs="Times New Roman"/>
          <w:b w:val="0"/>
          <w:bCs w:val="0"/>
          <w:color w:val="auto"/>
          <w:spacing w:val="0"/>
          <w:position w:val="0"/>
          <w:sz w:val="32"/>
          <w:szCs w:val="32"/>
          <w:highlight w:val="none"/>
          <w:u w:val="none"/>
          <w:lang w:eastAsia="zh-CN"/>
        </w:rPr>
        <w:t>）市委社会工作部</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w:t>
      </w:r>
      <w:r>
        <w:rPr>
          <w:rFonts w:hint="default" w:ascii="Times New Roman" w:hAnsi="Times New Roman" w:eastAsia="仿宋_GB2312" w:cs="Times New Roman"/>
          <w:b w:val="0"/>
          <w:bCs w:val="0"/>
          <w:color w:val="auto"/>
          <w:spacing w:val="0"/>
          <w:position w:val="0"/>
          <w:sz w:val="32"/>
          <w:szCs w:val="32"/>
          <w:highlight w:val="none"/>
          <w:u w:val="none"/>
          <w:lang w:eastAsia="zh-CN"/>
        </w:rPr>
        <w:t>统筹指导有关部门和单位，协调组织志愿服务力量参与灾害救助工作。</w:t>
      </w:r>
    </w:p>
    <w:p w14:paraId="12FAD5C2">
      <w:pPr>
        <w:keepNext w:val="0"/>
        <w:keepLines w:val="0"/>
        <w:pageBreakBefore w:val="0"/>
        <w:kinsoku/>
        <w:wordWrap/>
        <w:overflowPunct w:val="0"/>
        <w:topLinePunct/>
        <w:autoSpaceDE w:val="0"/>
        <w:autoSpaceDN w:val="0"/>
        <w:bidi w:val="0"/>
        <w:spacing w:line="600" w:lineRule="exact"/>
        <w:ind w:left="0" w:leftChars="0" w:right="0" w:rightChars="0" w:firstLine="608"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4</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市应急管理局</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w:t>
      </w:r>
      <w:r>
        <w:rPr>
          <w:rFonts w:hint="default" w:ascii="Times New Roman" w:hAnsi="Times New Roman" w:eastAsia="仿宋_GB2312" w:cs="Times New Roman"/>
          <w:b w:val="0"/>
          <w:bCs w:val="0"/>
          <w:color w:val="auto"/>
          <w:spacing w:val="0"/>
          <w:position w:val="0"/>
          <w:sz w:val="32"/>
          <w:szCs w:val="32"/>
          <w:highlight w:val="none"/>
          <w:u w:val="none"/>
        </w:rPr>
        <w:t>组织查灾、核灾、报告灾情，负责储备受灾人员生活所需救援物资；申请、分配、管理救灾款物；会同有关方面组织协调紧急转移和安置受灾群众相关工作；</w:t>
      </w:r>
      <w:r>
        <w:rPr>
          <w:rFonts w:hint="default" w:ascii="Times New Roman" w:hAnsi="Times New Roman" w:eastAsia="仿宋_GB2312" w:cs="Times New Roman"/>
          <w:sz w:val="32"/>
          <w:szCs w:val="32"/>
        </w:rPr>
        <w:t>负责开展震情会商，提供震情趋势研判意见，及时发布信息等工作</w:t>
      </w:r>
      <w:r>
        <w:rPr>
          <w:rFonts w:hint="default" w:ascii="Times New Roman" w:hAnsi="Times New Roman" w:eastAsia="仿宋_GB2312" w:cs="Times New Roman"/>
          <w:b w:val="0"/>
          <w:bCs w:val="0"/>
          <w:color w:val="auto"/>
          <w:spacing w:val="0"/>
          <w:position w:val="0"/>
          <w:sz w:val="32"/>
          <w:szCs w:val="32"/>
          <w:highlight w:val="none"/>
          <w:u w:val="none"/>
        </w:rPr>
        <w:t>。</w:t>
      </w:r>
    </w:p>
    <w:p w14:paraId="6F7BA148">
      <w:pPr>
        <w:keepNext w:val="0"/>
        <w:keepLines w:val="0"/>
        <w:pageBreakBefore w:val="0"/>
        <w:kinsoku/>
        <w:wordWrap/>
        <w:overflowPunct w:val="0"/>
        <w:topLinePunct/>
        <w:autoSpaceDE w:val="0"/>
        <w:autoSpaceDN w:val="0"/>
        <w:bidi w:val="0"/>
        <w:spacing w:line="600" w:lineRule="exact"/>
        <w:ind w:left="0" w:leftChars="0" w:right="0" w:rightChars="0" w:firstLine="608" w:firstLineChars="200"/>
        <w:jc w:val="both"/>
        <w:rPr>
          <w:rFonts w:hint="default" w:ascii="Times New Roman" w:hAnsi="Times New Roman" w:eastAsia="仿宋_GB2312" w:cs="Times New Roman"/>
          <w:b w:val="0"/>
          <w:bCs w:val="0"/>
          <w:color w:val="auto"/>
          <w:spacing w:val="0"/>
          <w:position w:val="0"/>
          <w:sz w:val="32"/>
          <w:szCs w:val="32"/>
          <w:highlight w:val="none"/>
          <w:u w:val="none"/>
          <w:lang w:eastAsia="zh-CN"/>
        </w:rPr>
      </w:pP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5</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市</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发展和改革</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局</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w:t>
      </w:r>
      <w:r>
        <w:rPr>
          <w:rFonts w:hint="eastAsia" w:ascii="仿宋_GB2312" w:hAnsi="仿宋_GB2312" w:eastAsia="仿宋_GB2312" w:cs="仿宋_GB2312"/>
          <w:sz w:val="32"/>
          <w:szCs w:val="32"/>
          <w:lang w:val="en-US" w:eastAsia="zh-CN"/>
        </w:rPr>
        <w:t>按照国家、省、鸡西灾后恢复重建规划，编制虎林市贯彻落实国家、省灾后恢复重建规划实施方案；</w:t>
      </w:r>
      <w:r>
        <w:rPr>
          <w:rFonts w:hint="default" w:ascii="Times New Roman" w:hAnsi="Times New Roman" w:eastAsia="仿宋_GB2312" w:cs="Times New Roman"/>
          <w:b w:val="0"/>
          <w:bCs w:val="0"/>
          <w:color w:val="auto"/>
          <w:spacing w:val="0"/>
          <w:position w:val="0"/>
          <w:sz w:val="32"/>
          <w:szCs w:val="32"/>
          <w:highlight w:val="none"/>
          <w:u w:val="none"/>
        </w:rPr>
        <w:t>负责对上争取和协调有关方面落实灾后重建项目建设资金</w:t>
      </w:r>
      <w:r>
        <w:rPr>
          <w:rFonts w:hint="eastAsia" w:ascii="Times New Roman" w:hAnsi="Times New Roman" w:eastAsia="仿宋_GB2312" w:cs="Times New Roman"/>
          <w:b w:val="0"/>
          <w:bCs w:val="0"/>
          <w:color w:val="auto"/>
          <w:spacing w:val="0"/>
          <w:position w:val="0"/>
          <w:sz w:val="32"/>
          <w:szCs w:val="32"/>
          <w:highlight w:val="none"/>
          <w:u w:val="none"/>
          <w:lang w:eastAsia="zh-CN"/>
        </w:rPr>
        <w:t>；</w:t>
      </w:r>
      <w:r>
        <w:rPr>
          <w:rFonts w:hint="eastAsia" w:ascii="仿宋_GB2312" w:hAnsi="仿宋_GB2312" w:eastAsia="仿宋_GB2312" w:cs="仿宋_GB2312"/>
          <w:sz w:val="32"/>
          <w:szCs w:val="32"/>
          <w:highlight w:val="none"/>
        </w:rPr>
        <w:t>负责指导供电企业做</w:t>
      </w:r>
      <w:r>
        <w:rPr>
          <w:rFonts w:hint="eastAsia" w:ascii="仿宋_GB2312" w:hAnsi="仿宋_GB2312" w:eastAsia="仿宋_GB2312" w:cs="仿宋_GB2312"/>
          <w:sz w:val="32"/>
          <w:szCs w:val="32"/>
        </w:rPr>
        <w:t>好自然灾害电力应急保障。</w:t>
      </w:r>
    </w:p>
    <w:p w14:paraId="601C9353">
      <w:pPr>
        <w:keepNext w:val="0"/>
        <w:keepLines w:val="0"/>
        <w:pageBreakBefore w:val="0"/>
        <w:kinsoku/>
        <w:wordWrap/>
        <w:overflowPunct w:val="0"/>
        <w:topLinePunct/>
        <w:autoSpaceDE w:val="0"/>
        <w:autoSpaceDN w:val="0"/>
        <w:bidi w:val="0"/>
        <w:spacing w:line="600" w:lineRule="exact"/>
        <w:ind w:left="0" w:leftChars="0" w:right="0" w:rightChars="0" w:firstLine="608" w:firstLineChars="200"/>
        <w:jc w:val="both"/>
        <w:rPr>
          <w:rFonts w:hint="default" w:ascii="Times New Roman" w:hAnsi="Times New Roman" w:eastAsia="仿宋_GB2312" w:cs="Times New Roman"/>
          <w:b w:val="0"/>
          <w:bCs w:val="0"/>
          <w:color w:val="auto"/>
          <w:spacing w:val="0"/>
          <w:position w:val="0"/>
          <w:sz w:val="32"/>
          <w:szCs w:val="32"/>
          <w:highlight w:val="none"/>
          <w:u w:val="none"/>
          <w:lang w:eastAsia="zh-CN"/>
        </w:rPr>
      </w:pP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6</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市教育局</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w:t>
      </w:r>
      <w:r>
        <w:rPr>
          <w:rFonts w:hint="default" w:ascii="Times New Roman" w:hAnsi="Times New Roman" w:eastAsia="仿宋_GB2312" w:cs="Times New Roman"/>
          <w:sz w:val="32"/>
          <w:szCs w:val="32"/>
        </w:rPr>
        <w:t>负责指导学校配合有关部门转移安置受灾师生，为受灾群众集中安置协调提供校舍，做好校舍恢复重建工作；按照灾情统计调查有关制度，做好本行业灾害损失统计、报送等工作</w:t>
      </w:r>
      <w:r>
        <w:rPr>
          <w:rFonts w:hint="default" w:ascii="Times New Roman" w:hAnsi="Times New Roman" w:eastAsia="仿宋_GB2312" w:cs="Times New Roman"/>
          <w:b w:val="0"/>
          <w:bCs w:val="0"/>
          <w:color w:val="auto"/>
          <w:spacing w:val="0"/>
          <w:position w:val="0"/>
          <w:sz w:val="32"/>
          <w:szCs w:val="32"/>
          <w:highlight w:val="none"/>
          <w:u w:val="none"/>
        </w:rPr>
        <w:t>。</w:t>
      </w:r>
    </w:p>
    <w:p w14:paraId="7BEA2005">
      <w:pPr>
        <w:keepNext w:val="0"/>
        <w:keepLines w:val="0"/>
        <w:pageBreakBefore w:val="0"/>
        <w:kinsoku/>
        <w:wordWrap/>
        <w:overflowPunct w:val="0"/>
        <w:topLinePunct/>
        <w:autoSpaceDE w:val="0"/>
        <w:autoSpaceDN w:val="0"/>
        <w:bidi w:val="0"/>
        <w:spacing w:line="600" w:lineRule="exact"/>
        <w:ind w:left="0" w:leftChars="0" w:right="0" w:rightChars="0" w:firstLine="608"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7</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市</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工业和信息化</w:t>
      </w:r>
      <w:r>
        <w:rPr>
          <w:rFonts w:hint="default" w:ascii="Times New Roman" w:hAnsi="Times New Roman" w:eastAsia="仿宋_GB2312" w:cs="Times New Roman"/>
          <w:b w:val="0"/>
          <w:bCs w:val="0"/>
          <w:color w:val="auto"/>
          <w:spacing w:val="0"/>
          <w:position w:val="0"/>
          <w:sz w:val="32"/>
          <w:szCs w:val="32"/>
          <w:highlight w:val="none"/>
          <w:u w:val="none"/>
        </w:rPr>
        <w:t>局</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w:t>
      </w:r>
      <w:r>
        <w:rPr>
          <w:rFonts w:hint="default" w:ascii="Times New Roman" w:hAnsi="Times New Roman" w:eastAsia="仿宋_GB2312" w:cs="Times New Roman"/>
          <w:sz w:val="32"/>
          <w:szCs w:val="32"/>
        </w:rPr>
        <w:t>负责防护和消杀用品、药品和医疗器械等生产供应和药品储备工作；按照灾情统计调查有关制度，做好本行业灾害损失统计、报送等工作。</w:t>
      </w:r>
    </w:p>
    <w:p w14:paraId="61ECA8AA">
      <w:pPr>
        <w:keepNext w:val="0"/>
        <w:keepLines w:val="0"/>
        <w:pageBreakBefore w:val="0"/>
        <w:kinsoku/>
        <w:wordWrap/>
        <w:overflowPunct w:val="0"/>
        <w:topLinePunct/>
        <w:autoSpaceDE w:val="0"/>
        <w:autoSpaceDN w:val="0"/>
        <w:bidi w:val="0"/>
        <w:spacing w:line="600" w:lineRule="exact"/>
        <w:ind w:left="0" w:leftChars="0" w:right="0" w:rightChars="0" w:firstLine="608" w:firstLineChars="200"/>
        <w:jc w:val="both"/>
        <w:rPr>
          <w:rFonts w:hint="default" w:ascii="Times New Roman" w:hAnsi="Times New Roman" w:eastAsia="仿宋_GB2312" w:cs="Times New Roman"/>
          <w:sz w:val="32"/>
          <w:szCs w:val="32"/>
        </w:rPr>
      </w:pPr>
    </w:p>
    <w:p w14:paraId="15EEE02D">
      <w:pPr>
        <w:keepNext w:val="0"/>
        <w:keepLines w:val="0"/>
        <w:pageBreakBefore w:val="0"/>
        <w:kinsoku/>
        <w:wordWrap/>
        <w:overflowPunct w:val="0"/>
        <w:topLinePunct/>
        <w:autoSpaceDE w:val="0"/>
        <w:autoSpaceDN w:val="0"/>
        <w:bidi w:val="0"/>
        <w:spacing w:line="600" w:lineRule="exact"/>
        <w:ind w:left="0" w:leftChars="0" w:right="0" w:rightChars="0" w:firstLine="608"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8</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市民政局</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w:t>
      </w:r>
      <w:r>
        <w:rPr>
          <w:rFonts w:hint="default" w:ascii="Times New Roman" w:hAnsi="Times New Roman" w:eastAsia="仿宋_GB2312" w:cs="Times New Roman"/>
          <w:sz w:val="32"/>
          <w:szCs w:val="32"/>
        </w:rPr>
        <w:t>负责指导慈善组织开展募捐和救助活动，与</w:t>
      </w:r>
      <w:r>
        <w:rPr>
          <w:rFonts w:hint="default"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rPr>
        <w:t>应急管理</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做好救助政策衔接；</w:t>
      </w:r>
      <w:r>
        <w:rPr>
          <w:rFonts w:hint="default" w:ascii="Times New Roman" w:hAnsi="Times New Roman" w:eastAsia="仿宋_GB2312" w:cs="Times New Roman"/>
          <w:b w:val="0"/>
          <w:bCs w:val="0"/>
          <w:color w:val="auto"/>
          <w:spacing w:val="0"/>
          <w:position w:val="0"/>
          <w:sz w:val="32"/>
          <w:szCs w:val="32"/>
          <w:highlight w:val="none"/>
          <w:u w:val="none"/>
        </w:rPr>
        <w:t>负责</w:t>
      </w:r>
      <w:r>
        <w:rPr>
          <w:rFonts w:hint="eastAsia" w:ascii="Times New Roman" w:hAnsi="Times New Roman" w:eastAsia="仿宋_GB2312" w:cs="Times New Roman"/>
          <w:b w:val="0"/>
          <w:bCs w:val="0"/>
          <w:color w:val="auto"/>
          <w:spacing w:val="0"/>
          <w:position w:val="0"/>
          <w:sz w:val="32"/>
          <w:szCs w:val="32"/>
          <w:highlight w:val="none"/>
          <w:u w:val="none"/>
          <w:lang w:eastAsia="zh-CN"/>
        </w:rPr>
        <w:t>对</w:t>
      </w:r>
      <w:r>
        <w:rPr>
          <w:rFonts w:hint="default" w:ascii="Times New Roman" w:hAnsi="Times New Roman" w:eastAsia="仿宋_GB2312" w:cs="Times New Roman"/>
          <w:b w:val="0"/>
          <w:bCs w:val="0"/>
          <w:color w:val="auto"/>
          <w:spacing w:val="0"/>
          <w:position w:val="0"/>
          <w:sz w:val="32"/>
          <w:szCs w:val="32"/>
          <w:highlight w:val="none"/>
          <w:u w:val="none"/>
        </w:rPr>
        <w:t>困难群众基本生活保障。</w:t>
      </w:r>
      <w:r>
        <w:rPr>
          <w:rFonts w:hint="default" w:ascii="Times New Roman" w:hAnsi="Times New Roman" w:eastAsia="仿宋_GB2312" w:cs="Times New Roman"/>
          <w:sz w:val="32"/>
          <w:szCs w:val="32"/>
        </w:rPr>
        <w:t>按照灾情统计调查有关制度，做好本行业灾害损失统计、报送等工作。</w:t>
      </w:r>
    </w:p>
    <w:p w14:paraId="3BFAD36E">
      <w:pPr>
        <w:keepNext w:val="0"/>
        <w:keepLines w:val="0"/>
        <w:pageBreakBefore w:val="0"/>
        <w:kinsoku/>
        <w:wordWrap/>
        <w:overflowPunct w:val="0"/>
        <w:topLinePunct/>
        <w:autoSpaceDE w:val="0"/>
        <w:autoSpaceDN w:val="0"/>
        <w:bidi w:val="0"/>
        <w:spacing w:line="600" w:lineRule="exact"/>
        <w:ind w:left="0" w:leftChars="0" w:right="0" w:rightChars="0" w:firstLine="608"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color w:val="auto"/>
          <w:spacing w:val="0"/>
          <w:position w:val="0"/>
          <w:sz w:val="32"/>
          <w:szCs w:val="32"/>
          <w:highlight w:val="none"/>
          <w:u w:val="none"/>
          <w:lang w:eastAsia="zh-CN"/>
        </w:rPr>
        <w:t>（9）市财政局：负责按照财政事权与支出相适应原则，将</w:t>
      </w:r>
      <w:r>
        <w:rPr>
          <w:rFonts w:hint="eastAsia" w:ascii="Times New Roman" w:hAnsi="Times New Roman" w:eastAsia="仿宋_GB2312" w:cs="Times New Roman"/>
          <w:b w:val="0"/>
          <w:bCs w:val="0"/>
          <w:color w:val="auto"/>
          <w:spacing w:val="0"/>
          <w:position w:val="0"/>
          <w:sz w:val="32"/>
          <w:szCs w:val="32"/>
          <w:highlight w:val="none"/>
          <w:u w:val="none"/>
          <w:lang w:eastAsia="zh-CN"/>
        </w:rPr>
        <w:t>本</w:t>
      </w:r>
      <w:r>
        <w:rPr>
          <w:rFonts w:hint="default" w:ascii="Times New Roman" w:hAnsi="Times New Roman" w:eastAsia="仿宋_GB2312" w:cs="Times New Roman"/>
          <w:b w:val="0"/>
          <w:bCs w:val="0"/>
          <w:color w:val="auto"/>
          <w:spacing w:val="0"/>
          <w:position w:val="0"/>
          <w:sz w:val="32"/>
          <w:szCs w:val="32"/>
          <w:highlight w:val="none"/>
          <w:u w:val="none"/>
          <w:lang w:eastAsia="zh-CN"/>
        </w:rPr>
        <w:t>级政府承担的自然灾害救助资金等纳入相关部门预算统筹保障，及时下拨灾害救助资金并加强监督管理。负责督促监管的国有企业积极参与抢修恢复基础设施，组织监管的国有企业积极参与灾害救助。</w:t>
      </w:r>
    </w:p>
    <w:p w14:paraId="54E3884B">
      <w:pPr>
        <w:keepNext w:val="0"/>
        <w:keepLines w:val="0"/>
        <w:pageBreakBefore w:val="0"/>
        <w:kinsoku/>
        <w:wordWrap/>
        <w:overflowPunct w:val="0"/>
        <w:topLinePunct/>
        <w:autoSpaceDE w:val="0"/>
        <w:autoSpaceDN w:val="0"/>
        <w:bidi w:val="0"/>
        <w:spacing w:line="600" w:lineRule="exact"/>
        <w:ind w:left="0" w:leftChars="0" w:right="0" w:rightChars="0" w:firstLine="608"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1</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0</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市自然资源局</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w:t>
      </w:r>
      <w:r>
        <w:rPr>
          <w:rFonts w:hint="default" w:ascii="Times New Roman" w:hAnsi="Times New Roman" w:eastAsia="仿宋_GB2312" w:cs="Times New Roman"/>
          <w:sz w:val="32"/>
          <w:szCs w:val="32"/>
        </w:rPr>
        <w:t>负责及时发布地质灾害的监测、预警和预报；指导灾区做好灾后重建国土空间规划、建房选址，加快用地、规划审批；</w:t>
      </w:r>
      <w:r>
        <w:rPr>
          <w:rFonts w:hint="default" w:ascii="Times New Roman" w:hAnsi="Times New Roman" w:eastAsia="仿宋_GB2312" w:cs="Times New Roman"/>
          <w:b w:val="0"/>
          <w:bCs w:val="0"/>
          <w:color w:val="auto"/>
          <w:spacing w:val="0"/>
          <w:position w:val="0"/>
          <w:sz w:val="32"/>
          <w:szCs w:val="32"/>
          <w:highlight w:val="none"/>
          <w:u w:val="none"/>
        </w:rPr>
        <w:t>组织开展地质灾害工程治理工作；承担地质灾害应急救援技术支撑工作；</w:t>
      </w:r>
      <w:r>
        <w:rPr>
          <w:rFonts w:hint="default" w:ascii="Times New Roman" w:hAnsi="Times New Roman" w:eastAsia="仿宋_GB2312" w:cs="Times New Roman"/>
          <w:sz w:val="32"/>
          <w:szCs w:val="32"/>
        </w:rPr>
        <w:t>负责组织灾区现场影像获取等应急测绘，开展灾情监测和空间分析，提供应急测绘保障服务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按照灾情统计调查有关制度，做好本行业灾害损失统计、报送等工作。</w:t>
      </w:r>
    </w:p>
    <w:p w14:paraId="5629B2E6">
      <w:pPr>
        <w:keepNext w:val="0"/>
        <w:keepLines w:val="0"/>
        <w:pageBreakBefore w:val="0"/>
        <w:kinsoku/>
        <w:wordWrap/>
        <w:overflowPunct w:val="0"/>
        <w:topLinePunct/>
        <w:autoSpaceDE w:val="0"/>
        <w:autoSpaceDN w:val="0"/>
        <w:bidi w:val="0"/>
        <w:spacing w:line="600" w:lineRule="exact"/>
        <w:ind w:left="0" w:leftChars="0" w:right="0" w:rightChars="0" w:firstLine="608"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1</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1</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市生态环境局</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w:t>
      </w:r>
      <w:r>
        <w:rPr>
          <w:rFonts w:hint="default" w:ascii="Times New Roman" w:hAnsi="Times New Roman" w:eastAsia="仿宋_GB2312" w:cs="Times New Roman"/>
          <w:sz w:val="32"/>
          <w:szCs w:val="32"/>
        </w:rPr>
        <w:t>负责监测因灾导致的生态环境、污染变化等情况，开展受灾地区生态环境状况调查评估。</w:t>
      </w:r>
    </w:p>
    <w:p w14:paraId="2B8EFFF9">
      <w:pPr>
        <w:keepNext w:val="0"/>
        <w:keepLines w:val="0"/>
        <w:pageBreakBefore w:val="0"/>
        <w:kinsoku/>
        <w:wordWrap/>
        <w:overflowPunct w:val="0"/>
        <w:topLinePunct/>
        <w:autoSpaceDE w:val="0"/>
        <w:autoSpaceDN w:val="0"/>
        <w:bidi w:val="0"/>
        <w:spacing w:line="600" w:lineRule="exact"/>
        <w:ind w:left="0" w:leftChars="0" w:right="0" w:rightChars="0" w:firstLine="608"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1</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2</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市</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住房和城乡建设</w:t>
      </w:r>
      <w:r>
        <w:rPr>
          <w:rFonts w:hint="default" w:ascii="Times New Roman" w:hAnsi="Times New Roman" w:eastAsia="仿宋_GB2312" w:cs="Times New Roman"/>
          <w:b w:val="0"/>
          <w:bCs w:val="0"/>
          <w:color w:val="auto"/>
          <w:spacing w:val="0"/>
          <w:position w:val="0"/>
          <w:sz w:val="32"/>
          <w:szCs w:val="32"/>
          <w:highlight w:val="none"/>
          <w:u w:val="none"/>
        </w:rPr>
        <w:t>局</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w:t>
      </w:r>
      <w:r>
        <w:rPr>
          <w:rFonts w:hint="default" w:ascii="Times New Roman" w:hAnsi="Times New Roman" w:eastAsia="仿宋_GB2312" w:cs="Times New Roman"/>
          <w:sz w:val="32"/>
          <w:szCs w:val="32"/>
        </w:rPr>
        <w:t>负责指导灾区因灾倒损住房恢复重建工作；利用闲置公租房、保租房等房源为有需要的受灾群众提供过渡性安置住房；</w:t>
      </w:r>
      <w:r>
        <w:rPr>
          <w:rFonts w:hint="default" w:ascii="Times New Roman" w:hAnsi="Times New Roman" w:eastAsia="仿宋_GB2312" w:cs="Times New Roman"/>
          <w:b w:val="0"/>
          <w:bCs w:val="0"/>
          <w:color w:val="auto"/>
          <w:spacing w:val="0"/>
          <w:position w:val="0"/>
          <w:sz w:val="32"/>
          <w:szCs w:val="32"/>
          <w:highlight w:val="none"/>
          <w:u w:val="none"/>
        </w:rPr>
        <w:t>对灾区供水、排水等基础</w:t>
      </w:r>
      <w:r>
        <w:rPr>
          <w:rFonts w:hint="default" w:ascii="Times New Roman" w:hAnsi="Times New Roman" w:eastAsia="仿宋_GB2312" w:cs="Times New Roman"/>
          <w:b w:val="0"/>
          <w:bCs w:val="0"/>
          <w:color w:val="auto"/>
          <w:spacing w:val="0"/>
          <w:position w:val="0"/>
          <w:sz w:val="32"/>
          <w:szCs w:val="32"/>
          <w:highlight w:val="none"/>
          <w:u w:val="none"/>
          <w:lang w:eastAsia="zh-CN"/>
        </w:rPr>
        <w:t>设</w:t>
      </w:r>
      <w:r>
        <w:rPr>
          <w:rFonts w:hint="default" w:ascii="Times New Roman" w:hAnsi="Times New Roman" w:eastAsia="仿宋_GB2312" w:cs="Times New Roman"/>
          <w:b w:val="0"/>
          <w:bCs w:val="0"/>
          <w:color w:val="auto"/>
          <w:spacing w:val="0"/>
          <w:position w:val="0"/>
          <w:sz w:val="32"/>
          <w:szCs w:val="32"/>
          <w:highlight w:val="none"/>
          <w:u w:val="none"/>
        </w:rPr>
        <w:t>施抢修和排险</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sz w:val="32"/>
          <w:szCs w:val="32"/>
        </w:rPr>
        <w:t>按照灾情统计调查有关制度，做好本行业灾害损失统计、报送等工作。</w:t>
      </w:r>
    </w:p>
    <w:p w14:paraId="1FC122FB">
      <w:pPr>
        <w:keepNext w:val="0"/>
        <w:keepLines w:val="0"/>
        <w:pageBreakBefore w:val="0"/>
        <w:kinsoku/>
        <w:wordWrap/>
        <w:overflowPunct w:val="0"/>
        <w:topLinePunct/>
        <w:autoSpaceDE w:val="0"/>
        <w:autoSpaceDN w:val="0"/>
        <w:bidi w:val="0"/>
        <w:spacing w:line="600" w:lineRule="exact"/>
        <w:ind w:left="0" w:leftChars="0" w:right="0" w:rightChars="0" w:firstLine="608" w:firstLineChars="200"/>
        <w:jc w:val="both"/>
        <w:rPr>
          <w:rFonts w:hint="default" w:ascii="Times New Roman" w:hAnsi="Times New Roman" w:eastAsia="仿宋_GB2312" w:cs="Times New Roman"/>
          <w:b w:val="0"/>
          <w:bCs w:val="0"/>
          <w:color w:val="auto"/>
          <w:spacing w:val="0"/>
          <w:position w:val="0"/>
          <w:sz w:val="32"/>
          <w:szCs w:val="32"/>
          <w:highlight w:val="yellow"/>
          <w:u w:val="none"/>
        </w:rPr>
      </w:pP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1</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3</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市交通运输局</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w:t>
      </w:r>
      <w:r>
        <w:rPr>
          <w:rFonts w:hint="default" w:ascii="Times New Roman" w:hAnsi="Times New Roman" w:eastAsia="仿宋_GB2312" w:cs="Times New Roman"/>
          <w:sz w:val="32"/>
          <w:szCs w:val="32"/>
          <w:highlight w:val="none"/>
        </w:rPr>
        <w:t>负责建立救灾物资、人员运输绿色通道，抢修损毁交通基础设施，保障救灾物资运输畅通和人员及时转运；按照灾情统计调查有关制度，做好本行业灾害损失统计、报送等工作。</w:t>
      </w:r>
    </w:p>
    <w:p w14:paraId="7557AC47">
      <w:pPr>
        <w:keepNext w:val="0"/>
        <w:keepLines w:val="0"/>
        <w:pageBreakBefore w:val="0"/>
        <w:kinsoku/>
        <w:wordWrap/>
        <w:overflowPunct w:val="0"/>
        <w:topLinePunct/>
        <w:autoSpaceDE w:val="0"/>
        <w:autoSpaceDN w:val="0"/>
        <w:bidi w:val="0"/>
        <w:spacing w:line="600" w:lineRule="exact"/>
        <w:ind w:left="0" w:leftChars="0" w:right="0" w:rightChars="0" w:firstLine="608"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1</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4</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市公安局</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w:t>
      </w:r>
      <w:r>
        <w:rPr>
          <w:rFonts w:hint="default" w:ascii="Times New Roman" w:hAnsi="Times New Roman" w:eastAsia="仿宋_GB2312" w:cs="Times New Roman"/>
          <w:sz w:val="32"/>
          <w:szCs w:val="32"/>
        </w:rPr>
        <w:t>负责灾区社会治安管理、道路交通疏导工作，协助统计伤亡人员信息。</w:t>
      </w:r>
    </w:p>
    <w:p w14:paraId="6F476FE0">
      <w:pPr>
        <w:keepNext w:val="0"/>
        <w:keepLines w:val="0"/>
        <w:pageBreakBefore w:val="0"/>
        <w:kinsoku/>
        <w:wordWrap/>
        <w:overflowPunct w:val="0"/>
        <w:topLinePunct/>
        <w:autoSpaceDE w:val="0"/>
        <w:autoSpaceDN w:val="0"/>
        <w:bidi w:val="0"/>
        <w:spacing w:line="600" w:lineRule="exact"/>
        <w:ind w:left="0" w:leftChars="0" w:right="0" w:rightChars="0" w:firstLine="608"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15</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市水务局</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w:t>
      </w:r>
      <w:r>
        <w:rPr>
          <w:rFonts w:hint="default" w:ascii="Times New Roman" w:hAnsi="Times New Roman" w:eastAsia="仿宋_GB2312" w:cs="Times New Roman"/>
          <w:sz w:val="32"/>
          <w:szCs w:val="32"/>
        </w:rPr>
        <w:t>负责及时通报水旱灾害预警预报信息，指导受灾地区水利水电工程设施修复、村镇应急供水；按照灾情统计调查有关制度，做好本行业灾害损失统计、报送等工作。</w:t>
      </w:r>
    </w:p>
    <w:p w14:paraId="1BDEF032">
      <w:pPr>
        <w:keepNext w:val="0"/>
        <w:keepLines w:val="0"/>
        <w:pageBreakBefore w:val="0"/>
        <w:kinsoku/>
        <w:wordWrap/>
        <w:overflowPunct w:val="0"/>
        <w:topLinePunct/>
        <w:autoSpaceDE w:val="0"/>
        <w:autoSpaceDN w:val="0"/>
        <w:bidi w:val="0"/>
        <w:spacing w:line="600" w:lineRule="exact"/>
        <w:ind w:left="0" w:leftChars="0" w:right="0" w:rightChars="0" w:firstLine="608"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1</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6</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市农业农村局</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w:t>
      </w:r>
      <w:r>
        <w:rPr>
          <w:rFonts w:hint="default" w:ascii="Times New Roman" w:hAnsi="Times New Roman" w:eastAsia="仿宋_GB2312" w:cs="Times New Roman"/>
          <w:sz w:val="32"/>
          <w:szCs w:val="32"/>
        </w:rPr>
        <w:t>负责及时通报重大病虫害预警预报信息，指导各地做好农业灾后生产自救和恢复工作；按照灾情统计调查有关制度，做好本行业灾害损失统计、报送等工作。</w:t>
      </w:r>
    </w:p>
    <w:p w14:paraId="375EE3FF">
      <w:pPr>
        <w:keepNext w:val="0"/>
        <w:keepLines w:val="0"/>
        <w:pageBreakBefore w:val="0"/>
        <w:kinsoku/>
        <w:wordWrap/>
        <w:overflowPunct w:val="0"/>
        <w:topLinePunct/>
        <w:autoSpaceDE w:val="0"/>
        <w:autoSpaceDN w:val="0"/>
        <w:bidi w:val="0"/>
        <w:spacing w:line="600" w:lineRule="exact"/>
        <w:ind w:left="0" w:leftChars="0" w:right="0" w:rightChars="0" w:firstLine="608"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17</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市商务局</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w:t>
      </w:r>
      <w:r>
        <w:rPr>
          <w:rFonts w:hint="default" w:ascii="Times New Roman" w:hAnsi="Times New Roman" w:eastAsia="仿宋_GB2312" w:cs="Times New Roman"/>
          <w:sz w:val="32"/>
          <w:szCs w:val="32"/>
        </w:rPr>
        <w:t>负责加强生活必需品市场监测，保障市场供应；按照灾情统计调查有关制度，做好本行业灾害损失统计、报送等工作。</w:t>
      </w:r>
    </w:p>
    <w:p w14:paraId="2ECA5CFE">
      <w:pPr>
        <w:keepNext w:val="0"/>
        <w:keepLines w:val="0"/>
        <w:pageBreakBefore w:val="0"/>
        <w:kinsoku/>
        <w:wordWrap/>
        <w:overflowPunct w:val="0"/>
        <w:topLinePunct/>
        <w:autoSpaceDE w:val="0"/>
        <w:autoSpaceDN w:val="0"/>
        <w:bidi w:val="0"/>
        <w:spacing w:line="600" w:lineRule="exact"/>
        <w:ind w:left="0" w:leftChars="0" w:right="0" w:rightChars="0" w:firstLine="608"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18</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市文体广电和旅游局：</w:t>
      </w:r>
      <w:r>
        <w:rPr>
          <w:rFonts w:hint="default" w:ascii="Times New Roman" w:hAnsi="Times New Roman" w:eastAsia="仿宋_GB2312" w:cs="Times New Roman"/>
          <w:b w:val="0"/>
          <w:bCs w:val="0"/>
          <w:color w:val="auto"/>
          <w:spacing w:val="0"/>
          <w:position w:val="0"/>
          <w:sz w:val="32"/>
          <w:szCs w:val="32"/>
          <w:highlight w:val="none"/>
          <w:u w:val="none"/>
        </w:rPr>
        <w:t>负责文化和旅游领域灾害救助保障工作；</w:t>
      </w:r>
      <w:r>
        <w:rPr>
          <w:rFonts w:hint="default" w:ascii="Times New Roman" w:hAnsi="Times New Roman" w:eastAsia="仿宋_GB2312" w:cs="Times New Roman"/>
          <w:sz w:val="32"/>
          <w:szCs w:val="32"/>
        </w:rPr>
        <w:t>负责指导协调自然灾害类突发事件应急播报，灾害救助公益宣传和动员；</w:t>
      </w:r>
      <w:r>
        <w:rPr>
          <w:rFonts w:hint="default" w:ascii="Times New Roman" w:hAnsi="Times New Roman" w:eastAsia="仿宋_GB2312" w:cs="Times New Roman"/>
          <w:b w:val="0"/>
          <w:bCs w:val="0"/>
          <w:color w:val="auto"/>
          <w:spacing w:val="0"/>
          <w:position w:val="0"/>
          <w:sz w:val="32"/>
          <w:szCs w:val="32"/>
          <w:highlight w:val="none"/>
          <w:u w:val="none"/>
        </w:rPr>
        <w:t>按照灾情统计调查有关制度，做好本行业灾害损失统计、报送等工作。</w:t>
      </w:r>
    </w:p>
    <w:p w14:paraId="44595DF0">
      <w:pPr>
        <w:keepNext w:val="0"/>
        <w:keepLines w:val="0"/>
        <w:pageBreakBefore w:val="0"/>
        <w:kinsoku/>
        <w:wordWrap/>
        <w:overflowPunct w:val="0"/>
        <w:topLinePunct/>
        <w:autoSpaceDE w:val="0"/>
        <w:autoSpaceDN w:val="0"/>
        <w:bidi w:val="0"/>
        <w:spacing w:line="600" w:lineRule="exact"/>
        <w:ind w:left="0" w:leftChars="0" w:right="0" w:rightChars="0" w:firstLine="608"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19</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市卫生健康</w:t>
      </w:r>
      <w:r>
        <w:rPr>
          <w:rFonts w:hint="eastAsia" w:ascii="Times New Roman" w:hAnsi="Times New Roman" w:eastAsia="仿宋_GB2312" w:cs="Times New Roman"/>
          <w:b w:val="0"/>
          <w:bCs w:val="0"/>
          <w:color w:val="auto"/>
          <w:spacing w:val="0"/>
          <w:position w:val="0"/>
          <w:sz w:val="32"/>
          <w:szCs w:val="32"/>
          <w:highlight w:val="none"/>
          <w:u w:val="none"/>
          <w:lang w:eastAsia="zh-CN"/>
        </w:rPr>
        <w:t>局</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sz w:val="32"/>
          <w:szCs w:val="32"/>
        </w:rPr>
        <w:t>负责统筹调度应急医疗资源，组织开展医疗救治和受灾群众心理援助；负责开展灾后传染病和生活饮用水监测、预警，实施卫生防疫和应急处理措施等工作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按照灾情统计调查有关制度，做好本行业灾害损失统计、报送等工作。</w:t>
      </w:r>
    </w:p>
    <w:p w14:paraId="466CF990">
      <w:pPr>
        <w:keepNext w:val="0"/>
        <w:keepLines w:val="0"/>
        <w:pageBreakBefore w:val="0"/>
        <w:kinsoku/>
        <w:wordWrap/>
        <w:overflowPunct w:val="0"/>
        <w:topLinePunct/>
        <w:autoSpaceDE w:val="0"/>
        <w:autoSpaceDN w:val="0"/>
        <w:bidi w:val="0"/>
        <w:spacing w:line="600" w:lineRule="exact"/>
        <w:ind w:left="0" w:leftChars="0" w:right="0" w:rightChars="0" w:firstLine="608"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20</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市外事办</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w:t>
      </w:r>
      <w:r>
        <w:rPr>
          <w:rFonts w:hint="default" w:ascii="Times New Roman" w:hAnsi="Times New Roman" w:eastAsia="仿宋_GB2312" w:cs="Times New Roman"/>
          <w:sz w:val="32"/>
          <w:szCs w:val="32"/>
        </w:rPr>
        <w:t>负责救灾捐赠的涉外工作，协助做好灾害救助物资的联络接收工作。</w:t>
      </w:r>
    </w:p>
    <w:p w14:paraId="0897EBB2">
      <w:pPr>
        <w:keepNext w:val="0"/>
        <w:keepLines w:val="0"/>
        <w:pageBreakBefore w:val="0"/>
        <w:kinsoku/>
        <w:wordWrap/>
        <w:overflowPunct w:val="0"/>
        <w:topLinePunct/>
        <w:autoSpaceDE w:val="0"/>
        <w:autoSpaceDN w:val="0"/>
        <w:bidi w:val="0"/>
        <w:spacing w:line="600" w:lineRule="exact"/>
        <w:ind w:left="0" w:leftChars="0" w:right="0" w:rightChars="0" w:firstLine="608"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市市场</w:t>
      </w:r>
      <w:r>
        <w:rPr>
          <w:rFonts w:hint="default" w:ascii="Times New Roman" w:hAnsi="Times New Roman" w:eastAsia="仿宋_GB2312" w:cs="Times New Roman"/>
          <w:sz w:val="32"/>
          <w:szCs w:val="32"/>
          <w:lang w:val="en-US" w:eastAsia="zh-CN"/>
        </w:rPr>
        <w:t>监督管理</w:t>
      </w:r>
      <w:r>
        <w:rPr>
          <w:rFonts w:hint="default" w:ascii="Times New Roman" w:hAnsi="Times New Roman" w:eastAsia="仿宋_GB2312" w:cs="Times New Roman"/>
          <w:sz w:val="32"/>
          <w:szCs w:val="32"/>
        </w:rPr>
        <w:t>局</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负责灾害安置点食品安全保障，维护受灾地区价格秩序，并按职责分工做好有关工作。</w:t>
      </w:r>
    </w:p>
    <w:p w14:paraId="78C6E5FF">
      <w:pPr>
        <w:keepNext w:val="0"/>
        <w:keepLines w:val="0"/>
        <w:pageBreakBefore w:val="0"/>
        <w:kinsoku/>
        <w:wordWrap/>
        <w:overflowPunct w:val="0"/>
        <w:topLinePunct/>
        <w:autoSpaceDE w:val="0"/>
        <w:autoSpaceDN w:val="0"/>
        <w:bidi w:val="0"/>
        <w:spacing w:line="600" w:lineRule="exact"/>
        <w:ind w:left="0" w:leftChars="0" w:right="0" w:rightChars="0" w:firstLine="608"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）市通信办：负责保障灾害救助应急指挥通信，及时恢复灾区通信；按照灾情统计调查有关制度，做好本行业灾害损失统计、报送等工作。</w:t>
      </w:r>
    </w:p>
    <w:p w14:paraId="3CBC70BC">
      <w:pPr>
        <w:keepNext w:val="0"/>
        <w:keepLines w:val="0"/>
        <w:pageBreakBefore w:val="0"/>
        <w:kinsoku/>
        <w:wordWrap/>
        <w:overflowPunct w:val="0"/>
        <w:topLinePunct/>
        <w:autoSpaceDE w:val="0"/>
        <w:autoSpaceDN w:val="0"/>
        <w:bidi w:val="0"/>
        <w:spacing w:line="600" w:lineRule="exact"/>
        <w:ind w:left="0" w:leftChars="0" w:right="0" w:rightChars="0" w:firstLine="608"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）市林业和草原局：负责及时通报</w:t>
      </w:r>
      <w:r>
        <w:rPr>
          <w:rFonts w:hint="eastAsia" w:ascii="Times New Roman" w:hAnsi="Times New Roman" w:eastAsia="仿宋_GB2312" w:cs="Times New Roman"/>
          <w:sz w:val="32"/>
          <w:szCs w:val="32"/>
          <w:lang w:val="en-US" w:eastAsia="zh-CN"/>
        </w:rPr>
        <w:t>国有林场</w:t>
      </w:r>
      <w:r>
        <w:rPr>
          <w:rFonts w:hint="default" w:ascii="Times New Roman" w:hAnsi="Times New Roman" w:eastAsia="仿宋_GB2312" w:cs="Times New Roman"/>
          <w:sz w:val="32"/>
          <w:szCs w:val="32"/>
          <w:lang w:val="en-US" w:eastAsia="zh-CN"/>
        </w:rPr>
        <w:t>火灾和林草生物灾害信息；按照灾情统计调查有关制度，做好本行业灾害损失统计、报送等工作。</w:t>
      </w:r>
    </w:p>
    <w:p w14:paraId="6C34E768">
      <w:pPr>
        <w:keepNext w:val="0"/>
        <w:keepLines w:val="0"/>
        <w:pageBreakBefore w:val="0"/>
        <w:kinsoku/>
        <w:wordWrap/>
        <w:overflowPunct w:val="0"/>
        <w:topLinePunct/>
        <w:autoSpaceDE w:val="0"/>
        <w:autoSpaceDN w:val="0"/>
        <w:bidi w:val="0"/>
        <w:spacing w:line="600" w:lineRule="exact"/>
        <w:ind w:left="0" w:leftChars="0" w:right="0" w:rightChars="0" w:firstLine="608"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b w:val="0"/>
          <w:bCs w:val="0"/>
          <w:color w:val="auto"/>
          <w:spacing w:val="0"/>
          <w:position w:val="0"/>
          <w:sz w:val="32"/>
          <w:szCs w:val="32"/>
          <w:highlight w:val="none"/>
          <w:u w:val="none"/>
        </w:rPr>
        <w:t>市气象局</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sz w:val="32"/>
          <w:szCs w:val="32"/>
        </w:rPr>
        <w:t>负责发布灾害预警信息，为自然灾害救助提供气象保障服务；按照灾情统计调查有关制度，做好本行业灾害损失统计、报送等工作。</w:t>
      </w:r>
    </w:p>
    <w:p w14:paraId="2919F8D2">
      <w:pPr>
        <w:keepNext w:val="0"/>
        <w:keepLines w:val="0"/>
        <w:pageBreakBefore w:val="0"/>
        <w:kinsoku/>
        <w:wordWrap/>
        <w:overflowPunct w:val="0"/>
        <w:topLinePunct/>
        <w:autoSpaceDE w:val="0"/>
        <w:autoSpaceDN w:val="0"/>
        <w:bidi w:val="0"/>
        <w:spacing w:line="600" w:lineRule="exact"/>
        <w:ind w:left="0" w:leftChars="0" w:right="0" w:rightChars="0" w:firstLine="608"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 w:val="0"/>
          <w:bCs w:val="0"/>
          <w:spacing w:val="0"/>
          <w:position w:val="0"/>
          <w:sz w:val="32"/>
          <w:szCs w:val="32"/>
          <w:highlight w:val="none"/>
          <w:u w:val="none"/>
        </w:rPr>
        <w:t>财产保险公司</w:t>
      </w:r>
      <w:r>
        <w:rPr>
          <w:rFonts w:hint="eastAsia" w:ascii="Times New Roman" w:hAnsi="Times New Roman" w:eastAsia="仿宋_GB2312" w:cs="Times New Roman"/>
          <w:b w:val="0"/>
          <w:bCs w:val="0"/>
          <w:spacing w:val="0"/>
          <w:position w:val="0"/>
          <w:sz w:val="32"/>
          <w:szCs w:val="32"/>
          <w:highlight w:val="none"/>
          <w:u w:val="none"/>
          <w:lang w:eastAsia="zh-CN"/>
        </w:rPr>
        <w:t>虎林</w:t>
      </w:r>
      <w:r>
        <w:rPr>
          <w:rFonts w:hint="default" w:ascii="Times New Roman" w:hAnsi="Times New Roman" w:eastAsia="仿宋_GB2312" w:cs="Times New Roman"/>
          <w:b w:val="0"/>
          <w:bCs w:val="0"/>
          <w:spacing w:val="0"/>
          <w:position w:val="0"/>
          <w:sz w:val="32"/>
          <w:szCs w:val="32"/>
          <w:highlight w:val="none"/>
          <w:u w:val="none"/>
        </w:rPr>
        <w:t>分公司、人寿保险公司</w:t>
      </w:r>
      <w:r>
        <w:rPr>
          <w:rFonts w:hint="eastAsia" w:ascii="Times New Roman" w:hAnsi="Times New Roman" w:eastAsia="仿宋_GB2312" w:cs="Times New Roman"/>
          <w:b w:val="0"/>
          <w:bCs w:val="0"/>
          <w:spacing w:val="0"/>
          <w:position w:val="0"/>
          <w:sz w:val="32"/>
          <w:szCs w:val="32"/>
          <w:highlight w:val="none"/>
          <w:u w:val="none"/>
          <w:lang w:eastAsia="zh-CN"/>
        </w:rPr>
        <w:t>虎林</w:t>
      </w:r>
      <w:r>
        <w:rPr>
          <w:rFonts w:hint="default" w:ascii="Times New Roman" w:hAnsi="Times New Roman" w:eastAsia="仿宋_GB2312" w:cs="Times New Roman"/>
          <w:b w:val="0"/>
          <w:bCs w:val="0"/>
          <w:spacing w:val="0"/>
          <w:position w:val="0"/>
          <w:sz w:val="32"/>
          <w:szCs w:val="32"/>
          <w:highlight w:val="none"/>
          <w:u w:val="none"/>
        </w:rPr>
        <w:t>分公司</w:t>
      </w:r>
      <w:r>
        <w:rPr>
          <w:rFonts w:hint="eastAsia"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对参加财产保险和人身意外伤害保险的参保人，根据保险合同及时办理赔付事宜。对参与抢险救灾伤亡的参保人员，按照保险合同给予赔偿金。</w:t>
      </w:r>
      <w:r>
        <w:rPr>
          <w:rFonts w:hint="default" w:ascii="Times New Roman" w:hAnsi="Times New Roman" w:eastAsia="仿宋_GB2312" w:cs="Times New Roman"/>
          <w:color w:val="auto"/>
          <w:sz w:val="32"/>
          <w:szCs w:val="32"/>
        </w:rPr>
        <w:t>按照灾情统计调查有关制度，做好本行业灾害损失统计、报送等工作。</w:t>
      </w:r>
    </w:p>
    <w:p w14:paraId="287FE7C3">
      <w:pPr>
        <w:keepNext w:val="0"/>
        <w:keepLines w:val="0"/>
        <w:pageBreakBefore w:val="0"/>
        <w:kinsoku/>
        <w:wordWrap/>
        <w:overflowPunct w:val="0"/>
        <w:topLinePunct/>
        <w:autoSpaceDE w:val="0"/>
        <w:autoSpaceDN w:val="0"/>
        <w:bidi w:val="0"/>
        <w:spacing w:line="600" w:lineRule="exact"/>
        <w:ind w:left="0" w:leftChars="0" w:right="0" w:rightChars="0" w:firstLine="608"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2</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6</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市粮食</w:t>
      </w:r>
      <w:r>
        <w:rPr>
          <w:rFonts w:hint="default" w:ascii="Times New Roman" w:hAnsi="Times New Roman" w:eastAsia="仿宋_GB2312" w:cs="Times New Roman"/>
          <w:b w:val="0"/>
          <w:bCs w:val="0"/>
          <w:color w:val="auto"/>
          <w:spacing w:val="0"/>
          <w:position w:val="0"/>
          <w:sz w:val="32"/>
          <w:szCs w:val="32"/>
          <w:highlight w:val="none"/>
          <w:u w:val="none"/>
          <w:lang w:eastAsia="zh-CN"/>
        </w:rPr>
        <w:t>和物资储备</w:t>
      </w:r>
      <w:r>
        <w:rPr>
          <w:rFonts w:hint="default" w:ascii="Times New Roman" w:hAnsi="Times New Roman" w:eastAsia="仿宋_GB2312" w:cs="Times New Roman"/>
          <w:b w:val="0"/>
          <w:bCs w:val="0"/>
          <w:color w:val="auto"/>
          <w:spacing w:val="0"/>
          <w:position w:val="0"/>
          <w:sz w:val="32"/>
          <w:szCs w:val="32"/>
          <w:highlight w:val="none"/>
          <w:u w:val="none"/>
        </w:rPr>
        <w:t>局</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sz w:val="32"/>
          <w:szCs w:val="32"/>
        </w:rPr>
        <w:t>负责组织粮油应急储备投放，保障灾区粮油市场供应等工作。</w:t>
      </w:r>
    </w:p>
    <w:p w14:paraId="126F8ECC">
      <w:pPr>
        <w:keepNext w:val="0"/>
        <w:keepLines w:val="0"/>
        <w:pageBreakBefore w:val="0"/>
        <w:kinsoku/>
        <w:wordWrap/>
        <w:overflowPunct w:val="0"/>
        <w:topLinePunct/>
        <w:autoSpaceDE w:val="0"/>
        <w:autoSpaceDN w:val="0"/>
        <w:bidi w:val="0"/>
        <w:spacing w:line="600" w:lineRule="exact"/>
        <w:ind w:left="0" w:leftChars="0" w:right="0" w:rightChars="0" w:firstLine="608"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2</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7</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eastAsia" w:ascii="Times New Roman" w:hAnsi="Times New Roman" w:eastAsia="仿宋_GB2312" w:cs="Times New Roman"/>
          <w:b w:val="0"/>
          <w:bCs w:val="0"/>
          <w:color w:val="auto"/>
          <w:spacing w:val="0"/>
          <w:position w:val="0"/>
          <w:sz w:val="32"/>
          <w:szCs w:val="32"/>
          <w:highlight w:val="none"/>
          <w:u w:val="none"/>
          <w:lang w:eastAsia="zh-CN"/>
        </w:rPr>
        <w:t>虎林海</w:t>
      </w:r>
      <w:r>
        <w:rPr>
          <w:rFonts w:hint="default" w:ascii="Times New Roman" w:hAnsi="Times New Roman" w:eastAsia="仿宋_GB2312" w:cs="Times New Roman"/>
          <w:b w:val="0"/>
          <w:bCs w:val="0"/>
          <w:color w:val="auto"/>
          <w:spacing w:val="0"/>
          <w:position w:val="0"/>
          <w:sz w:val="32"/>
          <w:szCs w:val="32"/>
          <w:highlight w:val="none"/>
          <w:u w:val="none"/>
        </w:rPr>
        <w:t>事</w:t>
      </w:r>
      <w:r>
        <w:rPr>
          <w:rFonts w:hint="eastAsia" w:ascii="Times New Roman" w:hAnsi="Times New Roman" w:eastAsia="仿宋_GB2312" w:cs="Times New Roman"/>
          <w:b w:val="0"/>
          <w:bCs w:val="0"/>
          <w:color w:val="auto"/>
          <w:spacing w:val="0"/>
          <w:position w:val="0"/>
          <w:sz w:val="32"/>
          <w:szCs w:val="32"/>
          <w:highlight w:val="none"/>
          <w:u w:val="none"/>
          <w:lang w:eastAsia="zh-CN"/>
        </w:rPr>
        <w:t>处</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sz w:val="32"/>
          <w:szCs w:val="32"/>
        </w:rPr>
        <w:t>负责协助做好救灾物资水上运输的船舶调配等工作。</w:t>
      </w:r>
    </w:p>
    <w:p w14:paraId="2C16A15E">
      <w:pPr>
        <w:keepNext w:val="0"/>
        <w:keepLines w:val="0"/>
        <w:pageBreakBefore w:val="0"/>
        <w:widowControl w:val="0"/>
        <w:shd w:val="clear"/>
        <w:kinsoku/>
        <w:wordWrap/>
        <w:overflowPunct w:val="0"/>
        <w:topLinePunct w:val="0"/>
        <w:autoSpaceDE/>
        <w:autoSpaceDN/>
        <w:bidi w:val="0"/>
        <w:spacing w:line="560" w:lineRule="exact"/>
        <w:ind w:left="0" w:leftChars="0" w:right="0" w:rightChars="0" w:firstLine="608"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2</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8</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eastAsia" w:ascii="Times New Roman" w:hAnsi="Times New Roman" w:eastAsia="仿宋_GB2312" w:cs="Times New Roman"/>
          <w:b w:val="0"/>
          <w:bCs w:val="0"/>
          <w:color w:val="auto"/>
          <w:spacing w:val="0"/>
          <w:position w:val="0"/>
          <w:sz w:val="32"/>
          <w:szCs w:val="32"/>
          <w:highlight w:val="none"/>
          <w:u w:val="none"/>
          <w:lang w:eastAsia="zh-CN"/>
        </w:rPr>
        <w:t>虎林火车站</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sz w:val="32"/>
          <w:szCs w:val="32"/>
        </w:rPr>
        <w:t>负责保障救灾人员及物资设备的优先铁路运输等工作</w:t>
      </w:r>
      <w:r>
        <w:rPr>
          <w:rFonts w:hint="default" w:ascii="Times New Roman" w:hAnsi="Times New Roman" w:eastAsia="仿宋_GB2312" w:cs="Times New Roman"/>
          <w:b w:val="0"/>
          <w:bCs w:val="0"/>
          <w:color w:val="auto"/>
          <w:spacing w:val="0"/>
          <w:position w:val="0"/>
          <w:sz w:val="32"/>
          <w:szCs w:val="32"/>
          <w:highlight w:val="none"/>
          <w:u w:val="none"/>
        </w:rPr>
        <w:t>，组织抢修中断的铁路，保障运输畅通。</w:t>
      </w:r>
    </w:p>
    <w:p w14:paraId="0183380D">
      <w:pPr>
        <w:keepNext w:val="0"/>
        <w:keepLines w:val="0"/>
        <w:pageBreakBefore w:val="0"/>
        <w:kinsoku/>
        <w:wordWrap/>
        <w:overflowPunct w:val="0"/>
        <w:topLinePunct/>
        <w:autoSpaceDE w:val="0"/>
        <w:autoSpaceDN w:val="0"/>
        <w:bidi w:val="0"/>
        <w:spacing w:line="600" w:lineRule="exact"/>
        <w:ind w:left="0" w:leftChars="0" w:right="0" w:rightChars="0" w:firstLine="608"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2</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9</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eastAsia" w:ascii="Times New Roman" w:hAnsi="Times New Roman" w:eastAsia="仿宋_GB2312" w:cs="Times New Roman"/>
          <w:b w:val="0"/>
          <w:bCs w:val="0"/>
          <w:spacing w:val="0"/>
          <w:position w:val="0"/>
          <w:sz w:val="32"/>
          <w:szCs w:val="32"/>
          <w:highlight w:val="none"/>
          <w:u w:val="none"/>
          <w:lang w:eastAsia="zh-CN"/>
        </w:rPr>
        <w:t>国网供电虎林公司</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sz w:val="32"/>
          <w:szCs w:val="32"/>
        </w:rPr>
        <w:t>负责保障灾害救助电力供应，帮助灾区抢修和恢复电力设施，保证灾区电力供应；按照灾情统计调查有关制度，做好本公司灾害损失统计、报送等工作。</w:t>
      </w:r>
    </w:p>
    <w:p w14:paraId="5CA7698B">
      <w:pPr>
        <w:keepNext w:val="0"/>
        <w:keepLines w:val="0"/>
        <w:pageBreakBefore w:val="0"/>
        <w:kinsoku/>
        <w:wordWrap/>
        <w:overflowPunct w:val="0"/>
        <w:topLinePunct/>
        <w:autoSpaceDE w:val="0"/>
        <w:autoSpaceDN w:val="0"/>
        <w:bidi w:val="0"/>
        <w:spacing w:line="600" w:lineRule="exact"/>
        <w:ind w:left="0" w:leftChars="0" w:right="0" w:rightChars="0" w:firstLine="608" w:firstLineChars="200"/>
        <w:jc w:val="both"/>
        <w:rPr>
          <w:rFonts w:hint="default" w:ascii="Times New Roman" w:hAnsi="Times New Roman" w:eastAsia="仿宋_GB2312" w:cs="Times New Roman"/>
          <w:b w:val="0"/>
          <w:bCs w:val="0"/>
          <w:color w:val="auto"/>
          <w:spacing w:val="0"/>
          <w:position w:val="0"/>
          <w:sz w:val="32"/>
          <w:szCs w:val="32"/>
          <w:highlight w:val="none"/>
          <w:u w:val="none"/>
          <w:lang w:eastAsia="zh-CN"/>
        </w:rPr>
      </w:pP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30</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eastAsia" w:ascii="Times New Roman" w:hAnsi="Times New Roman" w:eastAsia="仿宋_GB2312" w:cs="Times New Roman"/>
          <w:b w:val="0"/>
          <w:bCs w:val="0"/>
          <w:color w:val="auto"/>
          <w:spacing w:val="0"/>
          <w:position w:val="0"/>
          <w:sz w:val="32"/>
          <w:szCs w:val="32"/>
          <w:highlight w:val="none"/>
          <w:u w:val="none"/>
          <w:lang w:eastAsia="zh-CN"/>
        </w:rPr>
        <w:t>市人武部</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sz w:val="32"/>
          <w:szCs w:val="32"/>
        </w:rPr>
        <w:t>负责组织指挥民兵和协调现役部队参加灾害救助工作。协助受灾地区做好群众转移、救灾物资运送、发放等工作。</w:t>
      </w:r>
    </w:p>
    <w:p w14:paraId="6F3E75C2">
      <w:pPr>
        <w:keepNext w:val="0"/>
        <w:keepLines w:val="0"/>
        <w:pageBreakBefore w:val="0"/>
        <w:kinsoku/>
        <w:wordWrap/>
        <w:overflowPunct w:val="0"/>
        <w:topLinePunct/>
        <w:autoSpaceDE w:val="0"/>
        <w:autoSpaceDN w:val="0"/>
        <w:bidi w:val="0"/>
        <w:spacing w:line="600" w:lineRule="exact"/>
        <w:ind w:left="0" w:leftChars="0" w:right="0" w:rightChars="0" w:firstLine="608"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3</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1</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市消防救援</w:t>
      </w:r>
      <w:r>
        <w:rPr>
          <w:rFonts w:hint="eastAsia" w:ascii="Times New Roman" w:hAnsi="Times New Roman" w:eastAsia="仿宋_GB2312" w:cs="Times New Roman"/>
          <w:b w:val="0"/>
          <w:bCs w:val="0"/>
          <w:color w:val="auto"/>
          <w:spacing w:val="0"/>
          <w:position w:val="0"/>
          <w:sz w:val="32"/>
          <w:szCs w:val="32"/>
          <w:highlight w:val="none"/>
          <w:u w:val="none"/>
          <w:lang w:eastAsia="zh-CN"/>
        </w:rPr>
        <w:t>大</w:t>
      </w:r>
      <w:r>
        <w:rPr>
          <w:rFonts w:hint="default" w:ascii="Times New Roman" w:hAnsi="Times New Roman" w:eastAsia="仿宋_GB2312" w:cs="Times New Roman"/>
          <w:b w:val="0"/>
          <w:bCs w:val="0"/>
          <w:color w:val="auto"/>
          <w:spacing w:val="0"/>
          <w:position w:val="0"/>
          <w:sz w:val="32"/>
          <w:szCs w:val="32"/>
          <w:highlight w:val="none"/>
          <w:u w:val="none"/>
        </w:rPr>
        <w:t>队</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sz w:val="32"/>
          <w:szCs w:val="32"/>
        </w:rPr>
        <w:t>参加灾害</w:t>
      </w:r>
      <w:r>
        <w:rPr>
          <w:rFonts w:hint="eastAsia" w:ascii="Times New Roman" w:hAnsi="Times New Roman" w:eastAsia="仿宋_GB2312" w:cs="Times New Roman"/>
          <w:sz w:val="32"/>
          <w:szCs w:val="32"/>
          <w:lang w:eastAsia="zh-CN"/>
        </w:rPr>
        <w:t>事故现场被困人员搜救、人员</w:t>
      </w:r>
      <w:r>
        <w:rPr>
          <w:rFonts w:hint="default" w:ascii="Times New Roman" w:hAnsi="Times New Roman" w:eastAsia="仿宋_GB2312" w:cs="Times New Roman"/>
          <w:sz w:val="32"/>
          <w:szCs w:val="32"/>
        </w:rPr>
        <w:t>救助工作，协助受灾地区做好群众转移，做好受灾群众转移集中安置点消防安全等工作。</w:t>
      </w:r>
    </w:p>
    <w:p w14:paraId="1C47917A">
      <w:pPr>
        <w:keepNext w:val="0"/>
        <w:keepLines w:val="0"/>
        <w:pageBreakBefore w:val="0"/>
        <w:kinsoku/>
        <w:wordWrap/>
        <w:overflowPunct w:val="0"/>
        <w:topLinePunct/>
        <w:autoSpaceDE w:val="0"/>
        <w:autoSpaceDN w:val="0"/>
        <w:bidi w:val="0"/>
        <w:spacing w:line="600" w:lineRule="exact"/>
        <w:ind w:left="0" w:leftChars="0" w:right="0" w:rightChars="0" w:firstLine="608"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3</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2</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市红十字会</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负责向国内外提出捐赠倡议；负责组织接收国内外捐赠款物，发布接收救灾捐赠公告，组织开展全市性救灾捐赠活动。</w:t>
      </w:r>
    </w:p>
    <w:p w14:paraId="448A189F">
      <w:pPr>
        <w:keepNext w:val="0"/>
        <w:keepLines w:val="0"/>
        <w:pageBreakBefore w:val="0"/>
        <w:kinsoku/>
        <w:wordWrap/>
        <w:overflowPunct w:val="0"/>
        <w:topLinePunct/>
        <w:autoSpaceDE w:val="0"/>
        <w:autoSpaceDN w:val="0"/>
        <w:bidi w:val="0"/>
        <w:spacing w:line="600" w:lineRule="exact"/>
        <w:ind w:left="0" w:leftChars="0" w:right="0" w:rightChars="0" w:firstLine="608"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lang w:val="en-US" w:eastAsia="zh-CN"/>
        </w:rPr>
        <w:t>市安委会</w:t>
      </w:r>
      <w:r>
        <w:rPr>
          <w:rFonts w:hint="default" w:ascii="Times New Roman" w:hAnsi="Times New Roman" w:eastAsia="仿宋_GB2312" w:cs="Times New Roman"/>
          <w:b w:val="0"/>
          <w:bCs w:val="0"/>
          <w:color w:val="auto"/>
          <w:spacing w:val="0"/>
          <w:position w:val="0"/>
          <w:sz w:val="32"/>
          <w:szCs w:val="32"/>
          <w:highlight w:val="none"/>
          <w:u w:val="none"/>
        </w:rPr>
        <w:t>其他有关成员单位，按照各自职责协助灾区政府做好自然灾害救助应急保障工作。</w:t>
      </w:r>
    </w:p>
    <w:p w14:paraId="75B4C76D">
      <w:pPr>
        <w:keepNext w:val="0"/>
        <w:keepLines w:val="0"/>
        <w:pageBreakBefore w:val="0"/>
        <w:kinsoku/>
        <w:wordWrap/>
        <w:overflowPunct w:val="0"/>
        <w:topLinePunct/>
        <w:autoSpaceDE w:val="0"/>
        <w:autoSpaceDN w:val="0"/>
        <w:bidi w:val="0"/>
        <w:spacing w:line="600" w:lineRule="exact"/>
        <w:ind w:right="0" w:rightChars="0" w:firstLine="588" w:firstLineChars="200"/>
        <w:jc w:val="both"/>
        <w:outlineLvl w:val="0"/>
        <w:rPr>
          <w:rFonts w:hint="eastAsia" w:ascii="Times New Roman" w:hAnsi="Times New Roman" w:eastAsia="楷体_GB2312" w:cs="Times New Roman"/>
          <w:b w:val="0"/>
          <w:bCs w:val="0"/>
          <w:color w:val="auto"/>
          <w:sz w:val="32"/>
          <w:szCs w:val="32"/>
          <w:highlight w:val="none"/>
          <w:u w:val="none"/>
          <w:lang w:eastAsia="zh-CN"/>
        </w:rPr>
      </w:pPr>
      <w:r>
        <w:rPr>
          <w:rFonts w:hint="default" w:ascii="Times New Roman" w:hAnsi="Times New Roman" w:eastAsia="仿宋_GB2312" w:cs="Times New Roman"/>
          <w:b w:val="0"/>
          <w:bCs w:val="0"/>
          <w:color w:val="auto"/>
          <w:spacing w:val="-5"/>
          <w:sz w:val="32"/>
          <w:szCs w:val="32"/>
          <w:highlight w:val="none"/>
          <w:u w:val="none"/>
        </w:rPr>
        <w:t>2.2</w:t>
      </w:r>
      <w:r>
        <w:rPr>
          <w:rFonts w:hint="default" w:ascii="Times New Roman" w:hAnsi="Times New Roman" w:eastAsia="仿宋_GB2312" w:cs="Times New Roman"/>
          <w:b w:val="0"/>
          <w:bCs w:val="0"/>
          <w:color w:val="auto"/>
          <w:spacing w:val="-5"/>
          <w:sz w:val="32"/>
          <w:szCs w:val="32"/>
          <w:highlight w:val="none"/>
          <w:u w:val="none"/>
          <w:lang w:val="en-US" w:eastAsia="zh-CN"/>
        </w:rPr>
        <w:t xml:space="preserve"> </w:t>
      </w:r>
      <w:r>
        <w:rPr>
          <w:rFonts w:hint="eastAsia" w:ascii="Times New Roman" w:hAnsi="Times New Roman" w:eastAsia="楷体_GB2312" w:cs="Times New Roman"/>
          <w:b w:val="0"/>
          <w:bCs w:val="0"/>
          <w:color w:val="auto"/>
          <w:spacing w:val="-5"/>
          <w:sz w:val="32"/>
          <w:szCs w:val="32"/>
          <w:highlight w:val="none"/>
          <w:u w:val="none"/>
          <w:lang w:eastAsia="zh-CN"/>
        </w:rPr>
        <w:t>办事机构及职责</w:t>
      </w:r>
    </w:p>
    <w:p w14:paraId="27DE8B20">
      <w:pPr>
        <w:pStyle w:val="6"/>
        <w:keepNext w:val="0"/>
        <w:keepLines w:val="0"/>
        <w:pageBreakBefore w:val="0"/>
        <w:widowControl/>
        <w:kinsoku/>
        <w:wordWrap/>
        <w:overflowPunct w:val="0"/>
        <w:topLinePunct/>
        <w:autoSpaceDE w:val="0"/>
        <w:autoSpaceDN w:val="0"/>
        <w:bidi w:val="0"/>
        <w:adjustRightInd w:val="0"/>
        <w:snapToGrid w:val="0"/>
        <w:spacing w:line="600" w:lineRule="exact"/>
        <w:ind w:left="0" w:leftChars="0" w:right="0" w:rightChars="0" w:firstLine="608" w:firstLineChars="200"/>
        <w:jc w:val="both"/>
        <w:textAlignment w:val="baseline"/>
        <w:rPr>
          <w:rFonts w:hint="default" w:ascii="Times New Roman" w:hAnsi="Times New Roman" w:eastAsia="仿宋_GB2312"/>
          <w:color w:val="auto"/>
          <w:sz w:val="32"/>
          <w:szCs w:val="32"/>
          <w:highlight w:val="none"/>
          <w:u w:val="none"/>
          <w:lang w:val="en-US" w:eastAsia="zh-CN"/>
        </w:rPr>
      </w:pPr>
      <w:r>
        <w:rPr>
          <w:rFonts w:hint="eastAsia" w:ascii="Times New Roman" w:hAnsi="Times New Roman" w:eastAsia="仿宋_GB2312"/>
          <w:color w:val="auto"/>
          <w:sz w:val="32"/>
          <w:szCs w:val="32"/>
          <w:highlight w:val="none"/>
          <w:u w:val="none"/>
          <w:lang w:val="en-US" w:eastAsia="zh-CN"/>
        </w:rPr>
        <w:t xml:space="preserve">2.2.1 </w:t>
      </w:r>
      <w:r>
        <w:rPr>
          <w:rFonts w:hint="eastAsia" w:ascii="Times New Roman" w:hAnsi="Times New Roman" w:eastAsia="仿宋_GB2312"/>
          <w:b/>
          <w:bCs/>
          <w:color w:val="auto"/>
          <w:sz w:val="32"/>
          <w:szCs w:val="32"/>
          <w:highlight w:val="none"/>
          <w:u w:val="none"/>
          <w:lang w:val="en-US" w:eastAsia="zh-CN"/>
        </w:rPr>
        <w:t>办事机构</w:t>
      </w:r>
    </w:p>
    <w:p w14:paraId="6E4764A6">
      <w:pPr>
        <w:pStyle w:val="6"/>
        <w:keepNext w:val="0"/>
        <w:keepLines w:val="0"/>
        <w:pageBreakBefore w:val="0"/>
        <w:widowControl/>
        <w:kinsoku/>
        <w:wordWrap/>
        <w:overflowPunct w:val="0"/>
        <w:topLinePunct/>
        <w:autoSpaceDE w:val="0"/>
        <w:autoSpaceDN w:val="0"/>
        <w:bidi w:val="0"/>
        <w:adjustRightInd w:val="0"/>
        <w:snapToGrid w:val="0"/>
        <w:spacing w:line="600" w:lineRule="exact"/>
        <w:ind w:left="0" w:leftChars="0" w:right="0" w:rightChars="0" w:firstLine="608" w:firstLineChars="200"/>
        <w:jc w:val="both"/>
        <w:textAlignment w:val="baseline"/>
        <w:rPr>
          <w:rFonts w:ascii="Times New Roman" w:hAnsi="Times New Roman" w:eastAsia="仿宋_GB2312"/>
          <w:color w:val="auto"/>
          <w:sz w:val="32"/>
          <w:szCs w:val="32"/>
          <w:highlight w:val="none"/>
          <w:u w:val="none"/>
        </w:rPr>
      </w:pPr>
      <w:r>
        <w:rPr>
          <w:rFonts w:ascii="Times New Roman" w:hAnsi="Times New Roman" w:eastAsia="仿宋_GB2312"/>
          <w:color w:val="auto"/>
          <w:sz w:val="32"/>
          <w:szCs w:val="32"/>
          <w:highlight w:val="none"/>
          <w:u w:val="none"/>
        </w:rPr>
        <w:t>市</w:t>
      </w:r>
      <w:r>
        <w:rPr>
          <w:rFonts w:hint="eastAsia" w:ascii="Times New Roman" w:hAnsi="Times New Roman" w:eastAsia="仿宋_GB2312"/>
          <w:color w:val="auto"/>
          <w:sz w:val="32"/>
          <w:szCs w:val="32"/>
          <w:highlight w:val="none"/>
          <w:u w:val="none"/>
          <w:lang w:val="en-US" w:eastAsia="zh-CN"/>
        </w:rPr>
        <w:t>安委会</w:t>
      </w:r>
      <w:r>
        <w:rPr>
          <w:rFonts w:ascii="Times New Roman" w:hAnsi="Times New Roman" w:eastAsia="仿宋_GB2312"/>
          <w:color w:val="auto"/>
          <w:sz w:val="32"/>
          <w:szCs w:val="32"/>
          <w:highlight w:val="none"/>
          <w:u w:val="none"/>
        </w:rPr>
        <w:t>下设办公室，负责</w:t>
      </w:r>
      <w:r>
        <w:rPr>
          <w:rFonts w:hint="eastAsia" w:ascii="Times New Roman" w:hAnsi="Times New Roman" w:eastAsia="仿宋_GB2312"/>
          <w:color w:val="auto"/>
          <w:sz w:val="32"/>
          <w:szCs w:val="32"/>
          <w:highlight w:val="none"/>
          <w:u w:val="none"/>
          <w:lang w:val="en-US" w:eastAsia="zh-CN"/>
        </w:rPr>
        <w:t>安委会</w:t>
      </w:r>
      <w:r>
        <w:rPr>
          <w:rFonts w:ascii="Times New Roman" w:hAnsi="Times New Roman" w:eastAsia="仿宋_GB2312"/>
          <w:color w:val="auto"/>
          <w:sz w:val="32"/>
          <w:szCs w:val="32"/>
          <w:highlight w:val="none"/>
          <w:u w:val="none"/>
        </w:rPr>
        <w:t>日常工作，主任由市应急管理局局长担任，办公地点设在市应急管理局。</w:t>
      </w:r>
    </w:p>
    <w:p w14:paraId="07BFF261">
      <w:pPr>
        <w:pStyle w:val="6"/>
        <w:keepNext w:val="0"/>
        <w:keepLines w:val="0"/>
        <w:pageBreakBefore w:val="0"/>
        <w:widowControl/>
        <w:kinsoku/>
        <w:wordWrap/>
        <w:overflowPunct w:val="0"/>
        <w:topLinePunct/>
        <w:autoSpaceDE w:val="0"/>
        <w:autoSpaceDN w:val="0"/>
        <w:bidi w:val="0"/>
        <w:adjustRightInd w:val="0"/>
        <w:snapToGrid w:val="0"/>
        <w:spacing w:line="600" w:lineRule="exact"/>
        <w:ind w:left="0" w:leftChars="0" w:right="0" w:rightChars="0" w:firstLine="652" w:firstLineChars="200"/>
        <w:jc w:val="both"/>
        <w:textAlignment w:val="baseline"/>
        <w:rPr>
          <w:rFonts w:hint="default" w:ascii="Times New Roman" w:hAnsi="Times New Roman" w:eastAsia="仿宋_GB2312" w:cs="Times New Roman"/>
          <w:b w:val="0"/>
          <w:bCs w:val="0"/>
          <w:color w:val="auto"/>
          <w:spacing w:val="11"/>
          <w:sz w:val="32"/>
          <w:szCs w:val="32"/>
          <w:highlight w:val="none"/>
          <w:u w:val="none"/>
          <w:lang w:val="en-US" w:eastAsia="zh-CN"/>
        </w:rPr>
      </w:pPr>
      <w:r>
        <w:rPr>
          <w:rFonts w:hint="eastAsia" w:ascii="Times New Roman" w:hAnsi="Times New Roman" w:eastAsia="仿宋_GB2312" w:cs="Times New Roman"/>
          <w:b w:val="0"/>
          <w:bCs w:val="0"/>
          <w:color w:val="auto"/>
          <w:spacing w:val="11"/>
          <w:sz w:val="32"/>
          <w:szCs w:val="32"/>
          <w:highlight w:val="none"/>
          <w:u w:val="none"/>
          <w:lang w:val="en-US" w:eastAsia="zh-CN"/>
        </w:rPr>
        <w:t xml:space="preserve">2.2.2 </w:t>
      </w:r>
      <w:r>
        <w:rPr>
          <w:rFonts w:hint="eastAsia" w:ascii="Times New Roman" w:hAnsi="Times New Roman" w:eastAsia="仿宋_GB2312" w:cs="Times New Roman"/>
          <w:b/>
          <w:bCs/>
          <w:color w:val="auto"/>
          <w:spacing w:val="11"/>
          <w:sz w:val="32"/>
          <w:szCs w:val="32"/>
          <w:highlight w:val="none"/>
          <w:u w:val="none"/>
          <w:lang w:val="en-US" w:eastAsia="zh-CN"/>
        </w:rPr>
        <w:t>职责</w:t>
      </w:r>
    </w:p>
    <w:p w14:paraId="546AE401">
      <w:pPr>
        <w:pStyle w:val="6"/>
        <w:keepNext w:val="0"/>
        <w:keepLines w:val="0"/>
        <w:pageBreakBefore w:val="0"/>
        <w:widowControl/>
        <w:kinsoku/>
        <w:wordWrap/>
        <w:overflowPunct w:val="0"/>
        <w:topLinePunct/>
        <w:autoSpaceDE w:val="0"/>
        <w:autoSpaceDN w:val="0"/>
        <w:bidi w:val="0"/>
        <w:adjustRightInd w:val="0"/>
        <w:snapToGrid w:val="0"/>
        <w:spacing w:line="600" w:lineRule="exact"/>
        <w:ind w:left="0" w:leftChars="0" w:right="0" w:rightChars="0" w:firstLine="608" w:firstLineChars="200"/>
        <w:jc w:val="both"/>
        <w:textAlignment w:val="baseline"/>
        <w:rPr>
          <w:rFonts w:hint="default" w:ascii="Times New Roman" w:hAnsi="Times New Roman" w:eastAsia="仿宋_GB2312"/>
          <w:color w:val="auto"/>
          <w:sz w:val="32"/>
          <w:szCs w:val="32"/>
          <w:highlight w:val="none"/>
          <w:u w:val="none"/>
          <w:lang w:val="en-US" w:eastAsia="zh-CN"/>
        </w:rPr>
      </w:pPr>
      <w:r>
        <w:rPr>
          <w:rFonts w:hint="default" w:ascii="Times New Roman" w:hAnsi="Times New Roman" w:eastAsia="仿宋_GB2312"/>
          <w:color w:val="auto"/>
          <w:sz w:val="32"/>
          <w:szCs w:val="32"/>
          <w:highlight w:val="none"/>
          <w:u w:val="none"/>
          <w:lang w:val="en-US" w:eastAsia="zh-CN"/>
        </w:rPr>
        <w:t>市</w:t>
      </w:r>
      <w:r>
        <w:rPr>
          <w:rFonts w:hint="eastAsia" w:ascii="Times New Roman" w:hAnsi="Times New Roman" w:eastAsia="仿宋_GB2312"/>
          <w:color w:val="auto"/>
          <w:sz w:val="32"/>
          <w:szCs w:val="32"/>
          <w:highlight w:val="none"/>
          <w:u w:val="none"/>
          <w:lang w:val="en-US" w:eastAsia="zh-CN"/>
        </w:rPr>
        <w:t>安全生产</w:t>
      </w:r>
      <w:r>
        <w:rPr>
          <w:rFonts w:hint="default" w:ascii="Times New Roman" w:hAnsi="Times New Roman" w:eastAsia="仿宋_GB2312"/>
          <w:color w:val="auto"/>
          <w:sz w:val="32"/>
          <w:szCs w:val="32"/>
          <w:highlight w:val="none"/>
          <w:u w:val="none"/>
        </w:rPr>
        <w:t>委员会办公室</w:t>
      </w:r>
      <w:r>
        <w:rPr>
          <w:rFonts w:hint="eastAsia" w:ascii="Times New Roman" w:hAnsi="Times New Roman" w:eastAsia="仿宋_GB2312"/>
          <w:color w:val="auto"/>
          <w:sz w:val="32"/>
          <w:szCs w:val="32"/>
          <w:highlight w:val="none"/>
          <w:u w:val="none"/>
          <w:lang w:eastAsia="zh-CN"/>
        </w:rPr>
        <w:t>（</w:t>
      </w:r>
      <w:r>
        <w:rPr>
          <w:rFonts w:hint="eastAsia" w:ascii="Times New Roman" w:hAnsi="Times New Roman" w:eastAsia="仿宋_GB2312"/>
          <w:color w:val="auto"/>
          <w:sz w:val="32"/>
          <w:szCs w:val="32"/>
          <w:highlight w:val="none"/>
          <w:u w:val="none"/>
          <w:lang w:val="en-US" w:eastAsia="zh-CN"/>
        </w:rPr>
        <w:t>以下简称市安委办</w:t>
      </w:r>
      <w:r>
        <w:rPr>
          <w:rFonts w:hint="eastAsia" w:ascii="Times New Roman" w:hAnsi="Times New Roman" w:eastAsia="仿宋_GB2312"/>
          <w:color w:val="auto"/>
          <w:sz w:val="32"/>
          <w:szCs w:val="32"/>
          <w:highlight w:val="none"/>
          <w:u w:val="none"/>
          <w:lang w:eastAsia="zh-CN"/>
        </w:rPr>
        <w:t>）</w:t>
      </w:r>
      <w:r>
        <w:rPr>
          <w:rFonts w:hint="default" w:ascii="Times New Roman" w:hAnsi="Times New Roman" w:eastAsia="仿宋_GB2312"/>
          <w:color w:val="auto"/>
          <w:sz w:val="32"/>
          <w:szCs w:val="32"/>
          <w:highlight w:val="none"/>
          <w:u w:val="none"/>
        </w:rPr>
        <w:t>负责与相关部门的沟通联络、政策协调、信息通报等，组织开展灾情会商评估、灾害救助等工作，协调落实相关支持政策和措施。主要包括</w:t>
      </w:r>
      <w:r>
        <w:rPr>
          <w:rFonts w:hint="default" w:ascii="Times New Roman" w:hAnsi="Times New Roman" w:eastAsia="仿宋_GB2312"/>
          <w:color w:val="auto"/>
          <w:sz w:val="32"/>
          <w:szCs w:val="32"/>
          <w:highlight w:val="none"/>
          <w:u w:val="none"/>
          <w:lang w:val="en-US" w:eastAsia="zh-CN"/>
        </w:rPr>
        <w:t>：</w:t>
      </w:r>
    </w:p>
    <w:p w14:paraId="6DFB8D02">
      <w:pPr>
        <w:pStyle w:val="6"/>
        <w:keepNext w:val="0"/>
        <w:keepLines w:val="0"/>
        <w:pageBreakBefore w:val="0"/>
        <w:widowControl/>
        <w:kinsoku/>
        <w:wordWrap/>
        <w:overflowPunct w:val="0"/>
        <w:topLinePunct/>
        <w:autoSpaceDE w:val="0"/>
        <w:autoSpaceDN w:val="0"/>
        <w:bidi w:val="0"/>
        <w:adjustRightInd w:val="0"/>
        <w:snapToGrid w:val="0"/>
        <w:spacing w:line="600" w:lineRule="exact"/>
        <w:ind w:left="0" w:leftChars="0" w:right="0" w:rightChars="0" w:firstLine="608" w:firstLineChars="200"/>
        <w:jc w:val="both"/>
        <w:textAlignment w:val="baseline"/>
        <w:rPr>
          <w:rFonts w:hint="default" w:ascii="Times New Roman" w:hAnsi="Times New Roman" w:eastAsia="仿宋_GB2312"/>
          <w:color w:val="auto"/>
          <w:sz w:val="32"/>
          <w:szCs w:val="32"/>
          <w:highlight w:val="none"/>
          <w:u w:val="none"/>
          <w:lang w:val="en-US" w:eastAsia="zh-CN"/>
        </w:rPr>
      </w:pPr>
      <w:r>
        <w:rPr>
          <w:rFonts w:hint="default" w:ascii="Times New Roman" w:hAnsi="Times New Roman" w:eastAsia="仿宋_GB2312"/>
          <w:color w:val="auto"/>
          <w:sz w:val="32"/>
          <w:szCs w:val="32"/>
          <w:highlight w:val="none"/>
          <w:u w:val="none"/>
          <w:lang w:val="en-US" w:eastAsia="zh-CN"/>
        </w:rPr>
        <w:t>（1）组织开展灾情会商核定、灾情趋势研判及救灾需求评估；</w:t>
      </w:r>
    </w:p>
    <w:p w14:paraId="0CA267B8">
      <w:pPr>
        <w:pStyle w:val="6"/>
        <w:keepNext w:val="0"/>
        <w:keepLines w:val="0"/>
        <w:pageBreakBefore w:val="0"/>
        <w:widowControl/>
        <w:kinsoku/>
        <w:wordWrap/>
        <w:overflowPunct w:val="0"/>
        <w:topLinePunct/>
        <w:autoSpaceDE w:val="0"/>
        <w:autoSpaceDN w:val="0"/>
        <w:bidi w:val="0"/>
        <w:adjustRightInd w:val="0"/>
        <w:snapToGrid w:val="0"/>
        <w:spacing w:line="600" w:lineRule="exact"/>
        <w:ind w:left="0" w:leftChars="0" w:right="0" w:rightChars="0" w:firstLine="608" w:firstLineChars="200"/>
        <w:jc w:val="both"/>
        <w:textAlignment w:val="baseline"/>
        <w:rPr>
          <w:rFonts w:hint="default" w:ascii="Times New Roman" w:hAnsi="Times New Roman" w:eastAsia="仿宋_GB2312"/>
          <w:color w:val="auto"/>
          <w:sz w:val="32"/>
          <w:szCs w:val="32"/>
          <w:highlight w:val="none"/>
          <w:u w:val="none"/>
          <w:lang w:val="en-US" w:eastAsia="zh-CN"/>
        </w:rPr>
      </w:pPr>
      <w:r>
        <w:rPr>
          <w:rFonts w:hint="default" w:ascii="Times New Roman" w:hAnsi="Times New Roman" w:eastAsia="仿宋_GB2312"/>
          <w:color w:val="auto"/>
          <w:sz w:val="32"/>
          <w:szCs w:val="32"/>
          <w:highlight w:val="none"/>
          <w:u w:val="none"/>
          <w:lang w:val="en-US" w:eastAsia="zh-CN"/>
        </w:rPr>
        <w:t>（2）协调解决灾害救助重大问题，并研究提出支持措施，推动相关成员单位加强与受灾地区的工作沟通；</w:t>
      </w:r>
    </w:p>
    <w:p w14:paraId="30D36EC0">
      <w:pPr>
        <w:pStyle w:val="6"/>
        <w:keepNext w:val="0"/>
        <w:keepLines w:val="0"/>
        <w:pageBreakBefore w:val="0"/>
        <w:widowControl/>
        <w:kinsoku/>
        <w:wordWrap/>
        <w:overflowPunct w:val="0"/>
        <w:topLinePunct/>
        <w:autoSpaceDE w:val="0"/>
        <w:autoSpaceDN w:val="0"/>
        <w:bidi w:val="0"/>
        <w:adjustRightInd w:val="0"/>
        <w:snapToGrid w:val="0"/>
        <w:spacing w:line="600" w:lineRule="exact"/>
        <w:ind w:left="0" w:leftChars="0" w:right="0" w:rightChars="0" w:firstLine="608" w:firstLineChars="200"/>
        <w:jc w:val="both"/>
        <w:textAlignment w:val="baseline"/>
        <w:rPr>
          <w:rFonts w:hint="default" w:ascii="Times New Roman" w:hAnsi="Times New Roman" w:eastAsia="仿宋_GB2312"/>
          <w:color w:val="auto"/>
          <w:sz w:val="32"/>
          <w:szCs w:val="32"/>
          <w:highlight w:val="none"/>
          <w:u w:val="none"/>
          <w:lang w:val="en-US" w:eastAsia="zh-CN"/>
        </w:rPr>
      </w:pPr>
      <w:r>
        <w:rPr>
          <w:rFonts w:hint="default" w:ascii="Times New Roman" w:hAnsi="Times New Roman" w:eastAsia="仿宋_GB2312"/>
          <w:color w:val="auto"/>
          <w:sz w:val="32"/>
          <w:szCs w:val="32"/>
          <w:highlight w:val="none"/>
          <w:u w:val="none"/>
          <w:lang w:val="en-US" w:eastAsia="zh-CN"/>
        </w:rPr>
        <w:t>（3）调度灾情和救灾工作进展动态，按照有关规定统一发布灾情以及受灾地区需求，并向各成员单位通报；</w:t>
      </w:r>
    </w:p>
    <w:p w14:paraId="478461C8">
      <w:pPr>
        <w:pStyle w:val="6"/>
        <w:keepNext w:val="0"/>
        <w:keepLines w:val="0"/>
        <w:pageBreakBefore w:val="0"/>
        <w:widowControl/>
        <w:kinsoku/>
        <w:wordWrap/>
        <w:overflowPunct w:val="0"/>
        <w:topLinePunct/>
        <w:autoSpaceDE w:val="0"/>
        <w:autoSpaceDN w:val="0"/>
        <w:bidi w:val="0"/>
        <w:adjustRightInd w:val="0"/>
        <w:snapToGrid w:val="0"/>
        <w:spacing w:line="600" w:lineRule="exact"/>
        <w:ind w:left="0" w:leftChars="0" w:right="0" w:rightChars="0" w:firstLine="608" w:firstLineChars="200"/>
        <w:jc w:val="both"/>
        <w:textAlignment w:val="baseline"/>
        <w:rPr>
          <w:rFonts w:hint="default" w:ascii="Times New Roman" w:hAnsi="Times New Roman" w:eastAsia="仿宋_GB2312"/>
          <w:color w:val="auto"/>
          <w:sz w:val="32"/>
          <w:szCs w:val="32"/>
          <w:highlight w:val="none"/>
          <w:u w:val="none"/>
          <w:lang w:val="en-US" w:eastAsia="zh-CN"/>
        </w:rPr>
      </w:pPr>
      <w:r>
        <w:rPr>
          <w:rFonts w:hint="default" w:ascii="Times New Roman" w:hAnsi="Times New Roman" w:eastAsia="仿宋_GB2312"/>
          <w:color w:val="auto"/>
          <w:sz w:val="32"/>
          <w:szCs w:val="32"/>
          <w:highlight w:val="none"/>
          <w:u w:val="none"/>
          <w:lang w:val="en-US" w:eastAsia="zh-CN"/>
        </w:rPr>
        <w:t>（4）组织指导开展自然灾害损失综合评估，督促做好倒损住房恢复重建工作；</w:t>
      </w:r>
    </w:p>
    <w:p w14:paraId="35581F85">
      <w:pPr>
        <w:pStyle w:val="6"/>
        <w:keepNext w:val="0"/>
        <w:keepLines w:val="0"/>
        <w:pageBreakBefore w:val="0"/>
        <w:widowControl/>
        <w:kinsoku/>
        <w:wordWrap/>
        <w:overflowPunct w:val="0"/>
        <w:topLinePunct/>
        <w:autoSpaceDE w:val="0"/>
        <w:autoSpaceDN w:val="0"/>
        <w:bidi w:val="0"/>
        <w:adjustRightInd w:val="0"/>
        <w:snapToGrid w:val="0"/>
        <w:spacing w:line="600" w:lineRule="exact"/>
        <w:ind w:left="0" w:leftChars="0" w:right="0" w:rightChars="0" w:firstLine="608" w:firstLineChars="200"/>
        <w:jc w:val="both"/>
        <w:textAlignment w:val="baseline"/>
        <w:rPr>
          <w:rFonts w:hint="default" w:ascii="Times New Roman" w:hAnsi="Times New Roman" w:eastAsia="仿宋_GB2312"/>
          <w:color w:val="auto"/>
          <w:sz w:val="32"/>
          <w:szCs w:val="32"/>
          <w:highlight w:val="none"/>
          <w:u w:val="none"/>
          <w:lang w:val="en-US" w:eastAsia="zh-CN"/>
        </w:rPr>
      </w:pPr>
      <w:r>
        <w:rPr>
          <w:rFonts w:hint="default" w:ascii="Times New Roman" w:hAnsi="Times New Roman" w:eastAsia="仿宋_GB2312"/>
          <w:color w:val="auto"/>
          <w:sz w:val="32"/>
          <w:szCs w:val="32"/>
          <w:highlight w:val="none"/>
          <w:u w:val="none"/>
          <w:lang w:val="en-US" w:eastAsia="zh-CN"/>
        </w:rPr>
        <w:t>（5）跟踪督促灾害救助重大决策部署的贯彻落实，推动重要支持措施落地见效，做好中央、省、</w:t>
      </w:r>
      <w:r>
        <w:rPr>
          <w:rFonts w:hint="eastAsia" w:ascii="Times New Roman" w:hAnsi="Times New Roman" w:eastAsia="仿宋_GB2312"/>
          <w:color w:val="auto"/>
          <w:sz w:val="32"/>
          <w:szCs w:val="32"/>
          <w:highlight w:val="none"/>
          <w:u w:val="none"/>
          <w:lang w:val="en-US" w:eastAsia="zh-CN"/>
        </w:rPr>
        <w:t>鸡西</w:t>
      </w:r>
      <w:r>
        <w:rPr>
          <w:rFonts w:hint="default" w:ascii="Times New Roman" w:hAnsi="Times New Roman" w:eastAsia="仿宋_GB2312"/>
          <w:color w:val="auto"/>
          <w:sz w:val="32"/>
          <w:szCs w:val="32"/>
          <w:highlight w:val="none"/>
          <w:u w:val="none"/>
          <w:lang w:val="en-US" w:eastAsia="zh-CN"/>
        </w:rPr>
        <w:t>市</w:t>
      </w:r>
      <w:r>
        <w:rPr>
          <w:rFonts w:hint="eastAsia" w:ascii="Times New Roman" w:hAnsi="Times New Roman" w:eastAsia="仿宋_GB2312"/>
          <w:color w:val="auto"/>
          <w:sz w:val="32"/>
          <w:szCs w:val="32"/>
          <w:highlight w:val="none"/>
          <w:u w:val="none"/>
          <w:lang w:val="en-US" w:eastAsia="zh-CN"/>
        </w:rPr>
        <w:t>及我市</w:t>
      </w:r>
      <w:r>
        <w:rPr>
          <w:rFonts w:hint="default" w:ascii="Times New Roman" w:hAnsi="Times New Roman" w:eastAsia="仿宋_GB2312"/>
          <w:color w:val="auto"/>
          <w:sz w:val="32"/>
          <w:szCs w:val="32"/>
          <w:highlight w:val="none"/>
          <w:u w:val="none"/>
          <w:lang w:val="en-US" w:eastAsia="zh-CN"/>
        </w:rPr>
        <w:t>救灾款物监督和管理，健全完善救灾捐赠款物管理制度。</w:t>
      </w:r>
    </w:p>
    <w:p w14:paraId="71ADF54A">
      <w:pPr>
        <w:pStyle w:val="6"/>
        <w:keepNext w:val="0"/>
        <w:keepLines w:val="0"/>
        <w:pageBreakBefore w:val="0"/>
        <w:widowControl/>
        <w:kinsoku/>
        <w:wordWrap/>
        <w:overflowPunct w:val="0"/>
        <w:topLinePunct/>
        <w:autoSpaceDE w:val="0"/>
        <w:autoSpaceDN w:val="0"/>
        <w:bidi w:val="0"/>
        <w:adjustRightInd w:val="0"/>
        <w:snapToGrid w:val="0"/>
        <w:spacing w:line="600" w:lineRule="exact"/>
        <w:ind w:left="0" w:leftChars="0" w:right="0" w:rightChars="0" w:firstLine="608" w:firstLineChars="200"/>
        <w:jc w:val="both"/>
        <w:textAlignment w:val="baseline"/>
        <w:rPr>
          <w:rFonts w:hint="default" w:ascii="Times New Roman" w:hAnsi="Times New Roman" w:eastAsia="仿宋_GB2312"/>
          <w:color w:val="auto"/>
          <w:sz w:val="32"/>
          <w:szCs w:val="32"/>
          <w:highlight w:val="none"/>
          <w:u w:val="none"/>
          <w:lang w:val="en-US" w:eastAsia="zh-CN"/>
        </w:rPr>
      </w:pPr>
      <w:r>
        <w:rPr>
          <w:rFonts w:hint="eastAsia" w:ascii="Times New Roman" w:hAnsi="Times New Roman" w:eastAsia="仿宋_GB2312"/>
          <w:color w:val="auto"/>
          <w:sz w:val="32"/>
          <w:szCs w:val="32"/>
          <w:highlight w:val="none"/>
          <w:u w:val="none"/>
          <w:lang w:val="en-US" w:eastAsia="zh-CN"/>
        </w:rPr>
        <w:t>（6）承担市安委会交办的其他事项。</w:t>
      </w:r>
    </w:p>
    <w:p w14:paraId="63B2426B">
      <w:pPr>
        <w:pStyle w:val="11"/>
        <w:keepNext w:val="0"/>
        <w:keepLines w:val="0"/>
        <w:pageBreakBefore w:val="0"/>
        <w:widowControl/>
        <w:kinsoku/>
        <w:wordWrap/>
        <w:overflowPunct w:val="0"/>
        <w:topLinePunct/>
        <w:autoSpaceDE w:val="0"/>
        <w:autoSpaceDN w:val="0"/>
        <w:bidi w:val="0"/>
        <w:adjustRightInd w:val="0"/>
        <w:snapToGrid w:val="0"/>
        <w:spacing w:after="0" w:line="600" w:lineRule="exact"/>
        <w:ind w:left="0" w:leftChars="0" w:right="0" w:rightChars="0" w:firstLine="608" w:firstLineChars="200"/>
        <w:textAlignment w:val="baseline"/>
        <w:rPr>
          <w:rFonts w:hint="default" w:ascii="Times New Roman" w:hAnsi="Times New Roman" w:eastAsia="楷体_GB2312" w:cs="Times New Roman"/>
          <w:b w:val="0"/>
          <w:bCs w:val="0"/>
          <w:color w:val="auto"/>
          <w:sz w:val="32"/>
          <w:szCs w:val="32"/>
          <w:highlight w:val="none"/>
          <w:u w:val="none"/>
        </w:rPr>
      </w:pPr>
      <w:r>
        <w:rPr>
          <w:rFonts w:hint="default" w:ascii="Times New Roman" w:hAnsi="Times New Roman" w:eastAsia="楷体_GB2312" w:cs="Times New Roman"/>
          <w:b w:val="0"/>
          <w:bCs w:val="0"/>
          <w:color w:val="auto"/>
          <w:sz w:val="32"/>
          <w:szCs w:val="32"/>
          <w:highlight w:val="none"/>
          <w:u w:val="none"/>
        </w:rPr>
        <w:t>2</w:t>
      </w:r>
      <w:r>
        <w:rPr>
          <w:rFonts w:hint="default" w:ascii="Times New Roman" w:hAnsi="Times New Roman" w:eastAsia="楷体_GB2312" w:cs="Times New Roman"/>
          <w:b w:val="0"/>
          <w:bCs w:val="0"/>
          <w:color w:val="auto"/>
          <w:sz w:val="32"/>
          <w:szCs w:val="32"/>
          <w:highlight w:val="none"/>
          <w:u w:val="none"/>
          <w:lang w:eastAsia="zh-CN"/>
        </w:rPr>
        <w:t>.</w:t>
      </w:r>
      <w:r>
        <w:rPr>
          <w:rFonts w:hint="eastAsia" w:ascii="Times New Roman" w:hAnsi="Times New Roman" w:eastAsia="楷体_GB2312" w:cs="Times New Roman"/>
          <w:b w:val="0"/>
          <w:bCs w:val="0"/>
          <w:color w:val="auto"/>
          <w:sz w:val="32"/>
          <w:szCs w:val="32"/>
          <w:highlight w:val="none"/>
          <w:u w:val="none"/>
          <w:lang w:val="en-US" w:eastAsia="zh-CN"/>
        </w:rPr>
        <w:t xml:space="preserve">3 </w:t>
      </w:r>
      <w:r>
        <w:rPr>
          <w:rFonts w:hint="default" w:ascii="Times New Roman" w:hAnsi="Times New Roman" w:eastAsia="楷体_GB2312" w:cs="Times New Roman"/>
          <w:b w:val="0"/>
          <w:bCs w:val="0"/>
          <w:color w:val="auto"/>
          <w:sz w:val="32"/>
          <w:szCs w:val="32"/>
          <w:highlight w:val="none"/>
          <w:u w:val="none"/>
        </w:rPr>
        <w:t>专家</w:t>
      </w:r>
      <w:r>
        <w:rPr>
          <w:rFonts w:hint="eastAsia" w:ascii="Times New Roman" w:hAnsi="Times New Roman" w:eastAsia="楷体_GB2312" w:cs="Times New Roman"/>
          <w:b w:val="0"/>
          <w:bCs w:val="0"/>
          <w:color w:val="auto"/>
          <w:sz w:val="32"/>
          <w:szCs w:val="32"/>
          <w:highlight w:val="none"/>
          <w:u w:val="none"/>
          <w:lang w:val="en-US" w:eastAsia="zh-CN"/>
        </w:rPr>
        <w:t>咨询</w:t>
      </w:r>
      <w:r>
        <w:rPr>
          <w:rFonts w:hint="default" w:ascii="Times New Roman" w:hAnsi="Times New Roman" w:eastAsia="楷体_GB2312" w:cs="Times New Roman"/>
          <w:b w:val="0"/>
          <w:bCs w:val="0"/>
          <w:color w:val="auto"/>
          <w:sz w:val="32"/>
          <w:szCs w:val="32"/>
          <w:highlight w:val="none"/>
          <w:u w:val="none"/>
        </w:rPr>
        <w:t>委员会</w:t>
      </w:r>
    </w:p>
    <w:p w14:paraId="1D473F76">
      <w:pPr>
        <w:pStyle w:val="6"/>
        <w:keepNext w:val="0"/>
        <w:keepLines w:val="0"/>
        <w:pageBreakBefore w:val="0"/>
        <w:widowControl/>
        <w:kinsoku/>
        <w:wordWrap/>
        <w:overflowPunct w:val="0"/>
        <w:topLinePunct/>
        <w:autoSpaceDE w:val="0"/>
        <w:autoSpaceDN w:val="0"/>
        <w:bidi w:val="0"/>
        <w:adjustRightInd w:val="0"/>
        <w:snapToGrid w:val="0"/>
        <w:spacing w:line="600" w:lineRule="exact"/>
        <w:ind w:left="0" w:leftChars="0" w:right="0" w:rightChars="0" w:firstLine="608" w:firstLineChars="200"/>
        <w:jc w:val="both"/>
        <w:textAlignment w:val="baseline"/>
        <w:rPr>
          <w:rFonts w:hint="default" w:ascii="Times New Roman" w:hAnsi="Times New Roman" w:eastAsia="仿宋_GB2312"/>
          <w:color w:val="auto"/>
          <w:sz w:val="32"/>
          <w:szCs w:val="32"/>
          <w:highlight w:val="none"/>
          <w:u w:val="none"/>
        </w:rPr>
      </w:pPr>
      <w:r>
        <w:rPr>
          <w:rFonts w:hint="eastAsia" w:ascii="Times New Roman" w:hAnsi="Times New Roman" w:eastAsia="仿宋_GB2312"/>
          <w:color w:val="auto"/>
          <w:sz w:val="32"/>
          <w:szCs w:val="32"/>
          <w:highlight w:val="none"/>
          <w:u w:val="none"/>
        </w:rPr>
        <w:t>设立专家咨询委员会。专家咨询委员会由主任、副主任、秘书长和委员组成，日常工作由秘书长组织实施。委员由应急救援、勘测设计、地质灾害、土木工程、水利水电、电力调度与运维检修、地震工程、气象、遥感、测绘、环境科学等领域专家组成。主要为省</w:t>
      </w:r>
      <w:r>
        <w:rPr>
          <w:rFonts w:hint="eastAsia" w:ascii="Times New Roman" w:hAnsi="Times New Roman" w:eastAsia="仿宋_GB2312"/>
          <w:color w:val="auto"/>
          <w:sz w:val="32"/>
          <w:szCs w:val="32"/>
          <w:highlight w:val="none"/>
          <w:u w:val="none"/>
          <w:lang w:eastAsia="zh-CN"/>
        </w:rPr>
        <w:t>、鸡西及我市</w:t>
      </w:r>
      <w:r>
        <w:rPr>
          <w:rFonts w:hint="eastAsia" w:ascii="Times New Roman" w:hAnsi="Times New Roman" w:eastAsia="仿宋_GB2312"/>
          <w:color w:val="auto"/>
          <w:sz w:val="32"/>
          <w:szCs w:val="32"/>
          <w:highlight w:val="none"/>
          <w:u w:val="none"/>
        </w:rPr>
        <w:t>自然灾害救助工作提供政策咨询和建议，为灾情评估、灾后救助和灾后恢复重建提出咨询意见。</w:t>
      </w:r>
    </w:p>
    <w:p w14:paraId="4E96AF6E">
      <w:pPr>
        <w:keepNext w:val="0"/>
        <w:keepLines w:val="0"/>
        <w:pageBreakBefore w:val="0"/>
        <w:kinsoku/>
        <w:wordWrap/>
        <w:overflowPunct w:val="0"/>
        <w:topLinePunct/>
        <w:autoSpaceDE w:val="0"/>
        <w:autoSpaceDN w:val="0"/>
        <w:bidi w:val="0"/>
        <w:spacing w:line="600" w:lineRule="exact"/>
        <w:ind w:left="0" w:leftChars="0" w:right="0" w:rightChars="0" w:firstLine="612" w:firstLineChars="200"/>
        <w:jc w:val="both"/>
        <w:rPr>
          <w:rFonts w:hint="default" w:ascii="Times New Roman" w:hAnsi="Times New Roman" w:eastAsia="黑体" w:cs="Times New Roman"/>
          <w:b w:val="0"/>
          <w:bCs w:val="0"/>
          <w:color w:val="auto"/>
          <w:sz w:val="32"/>
          <w:szCs w:val="32"/>
          <w:highlight w:val="none"/>
          <w:u w:val="none"/>
        </w:rPr>
      </w:pPr>
      <w:r>
        <w:rPr>
          <w:rFonts w:hint="default" w:ascii="Times New Roman" w:hAnsi="Times New Roman" w:eastAsia="仿宋_GB2312" w:cs="Times New Roman"/>
          <w:b w:val="0"/>
          <w:bCs w:val="0"/>
          <w:color w:val="auto"/>
          <w:spacing w:val="1"/>
          <w:sz w:val="32"/>
          <w:szCs w:val="32"/>
          <w:highlight w:val="none"/>
          <w:u w:val="none"/>
        </w:rPr>
        <w:t>3</w:t>
      </w:r>
      <w:r>
        <w:rPr>
          <w:rFonts w:hint="eastAsia" w:ascii="Times New Roman" w:hAnsi="Times New Roman" w:eastAsia="仿宋_GB2312" w:cs="Times New Roman"/>
          <w:b w:val="0"/>
          <w:bCs w:val="0"/>
          <w:color w:val="auto"/>
          <w:spacing w:val="1"/>
          <w:sz w:val="32"/>
          <w:szCs w:val="32"/>
          <w:highlight w:val="none"/>
          <w:u w:val="none"/>
          <w:lang w:val="en-US" w:eastAsia="zh-CN"/>
        </w:rPr>
        <w:t xml:space="preserve"> </w:t>
      </w:r>
      <w:r>
        <w:rPr>
          <w:rFonts w:hint="default" w:ascii="Times New Roman" w:hAnsi="Times New Roman" w:eastAsia="黑体" w:cs="Times New Roman"/>
          <w:b w:val="0"/>
          <w:bCs w:val="0"/>
          <w:color w:val="auto"/>
          <w:spacing w:val="1"/>
          <w:sz w:val="32"/>
          <w:szCs w:val="32"/>
          <w:highlight w:val="none"/>
          <w:u w:val="none"/>
        </w:rPr>
        <w:t>灾害救助准备</w:t>
      </w:r>
    </w:p>
    <w:p w14:paraId="1EED2FF8">
      <w:pPr>
        <w:pStyle w:val="6"/>
        <w:keepNext w:val="0"/>
        <w:keepLines w:val="0"/>
        <w:pageBreakBefore w:val="0"/>
        <w:widowControl/>
        <w:kinsoku/>
        <w:wordWrap/>
        <w:overflowPunct w:val="0"/>
        <w:topLinePunct/>
        <w:autoSpaceDE w:val="0"/>
        <w:autoSpaceDN w:val="0"/>
        <w:bidi w:val="0"/>
        <w:adjustRightInd w:val="0"/>
        <w:snapToGrid w:val="0"/>
        <w:spacing w:line="600" w:lineRule="exact"/>
        <w:ind w:left="0" w:leftChars="0" w:right="0" w:rightChars="0" w:firstLine="608" w:firstLineChars="200"/>
        <w:jc w:val="both"/>
        <w:textAlignment w:val="baseline"/>
        <w:rPr>
          <w:rFonts w:hint="default" w:ascii="Times New Roman" w:hAnsi="Times New Roman" w:eastAsia="仿宋_GB2312"/>
          <w:color w:val="auto"/>
          <w:sz w:val="32"/>
          <w:szCs w:val="32"/>
          <w:highlight w:val="none"/>
          <w:u w:val="none"/>
        </w:rPr>
      </w:pPr>
      <w:r>
        <w:rPr>
          <w:rFonts w:ascii="Times New Roman" w:hAnsi="Times New Roman" w:eastAsia="仿宋_GB2312"/>
          <w:color w:val="auto"/>
          <w:sz w:val="32"/>
          <w:szCs w:val="32"/>
          <w:highlight w:val="none"/>
          <w:u w:val="none"/>
        </w:rPr>
        <w:t>市气象局、市水务局、市自然资源局、市农业农村局、</w:t>
      </w:r>
      <w:r>
        <w:rPr>
          <w:rFonts w:hint="eastAsia" w:ascii="Times New Roman" w:hAnsi="Times New Roman" w:eastAsia="仿宋_GB2312"/>
          <w:color w:val="auto"/>
          <w:sz w:val="32"/>
          <w:szCs w:val="32"/>
          <w:highlight w:val="none"/>
          <w:u w:val="none"/>
          <w:lang w:eastAsia="zh-CN"/>
        </w:rPr>
        <w:t>市</w:t>
      </w:r>
      <w:r>
        <w:rPr>
          <w:rFonts w:hint="default" w:ascii="Times New Roman" w:hAnsi="Times New Roman" w:eastAsia="仿宋_GB2312"/>
          <w:color w:val="auto"/>
          <w:sz w:val="32"/>
          <w:szCs w:val="32"/>
          <w:highlight w:val="none"/>
          <w:u w:val="none"/>
        </w:rPr>
        <w:t>林业和草原</w:t>
      </w:r>
      <w:r>
        <w:rPr>
          <w:rFonts w:hint="eastAsia" w:ascii="Times New Roman" w:hAnsi="Times New Roman" w:eastAsia="仿宋_GB2312"/>
          <w:color w:val="auto"/>
          <w:sz w:val="32"/>
          <w:szCs w:val="32"/>
          <w:highlight w:val="none"/>
          <w:u w:val="none"/>
          <w:lang w:eastAsia="zh-CN"/>
        </w:rPr>
        <w:t>局</w:t>
      </w:r>
      <w:r>
        <w:rPr>
          <w:rFonts w:hint="default" w:ascii="Times New Roman" w:hAnsi="Times New Roman" w:eastAsia="仿宋_GB2312"/>
          <w:color w:val="auto"/>
          <w:sz w:val="32"/>
          <w:szCs w:val="32"/>
          <w:highlight w:val="none"/>
          <w:u w:val="none"/>
        </w:rPr>
        <w:t>、</w:t>
      </w:r>
      <w:r>
        <w:rPr>
          <w:rFonts w:ascii="Times New Roman" w:hAnsi="Times New Roman" w:eastAsia="仿宋_GB2312"/>
          <w:color w:val="auto"/>
          <w:sz w:val="32"/>
          <w:szCs w:val="32"/>
          <w:highlight w:val="none"/>
          <w:u w:val="none"/>
        </w:rPr>
        <w:t>市</w:t>
      </w:r>
      <w:r>
        <w:rPr>
          <w:rFonts w:hint="eastAsia" w:ascii="Times New Roman" w:hAnsi="Times New Roman" w:eastAsia="仿宋_GB2312"/>
          <w:color w:val="auto"/>
          <w:sz w:val="32"/>
          <w:szCs w:val="32"/>
          <w:highlight w:val="none"/>
          <w:u w:val="none"/>
          <w:lang w:eastAsia="zh-CN"/>
        </w:rPr>
        <w:t>应急管理局</w:t>
      </w:r>
      <w:r>
        <w:rPr>
          <w:rFonts w:hint="default" w:ascii="Times New Roman" w:hAnsi="Times New Roman" w:eastAsia="仿宋_GB2312"/>
          <w:color w:val="auto"/>
          <w:sz w:val="32"/>
          <w:szCs w:val="32"/>
          <w:highlight w:val="none"/>
          <w:u w:val="none"/>
        </w:rPr>
        <w:t>等部门及时向</w:t>
      </w:r>
      <w:r>
        <w:rPr>
          <w:rFonts w:hint="eastAsia" w:ascii="Times New Roman" w:hAnsi="Times New Roman" w:eastAsia="仿宋_GB2312"/>
          <w:color w:val="auto"/>
          <w:sz w:val="32"/>
          <w:szCs w:val="32"/>
          <w:highlight w:val="none"/>
          <w:u w:val="none"/>
          <w:lang w:val="en-US" w:eastAsia="zh-CN"/>
        </w:rPr>
        <w:t>市安委办</w:t>
      </w:r>
      <w:r>
        <w:rPr>
          <w:rFonts w:hint="default" w:ascii="Times New Roman" w:hAnsi="Times New Roman" w:eastAsia="仿宋_GB2312"/>
          <w:color w:val="auto"/>
          <w:sz w:val="32"/>
          <w:szCs w:val="32"/>
          <w:highlight w:val="none"/>
          <w:u w:val="none"/>
        </w:rPr>
        <w:t>和履行救灾职责的</w:t>
      </w:r>
      <w:r>
        <w:rPr>
          <w:rFonts w:hint="eastAsia" w:ascii="Times New Roman" w:hAnsi="Times New Roman" w:eastAsia="仿宋_GB2312"/>
          <w:color w:val="auto"/>
          <w:sz w:val="32"/>
          <w:szCs w:val="32"/>
          <w:highlight w:val="none"/>
          <w:u w:val="none"/>
          <w:lang w:val="en-US" w:eastAsia="zh-CN"/>
        </w:rPr>
        <w:t>市安委会</w:t>
      </w:r>
      <w:r>
        <w:rPr>
          <w:rFonts w:hint="default" w:ascii="Times New Roman" w:hAnsi="Times New Roman" w:eastAsia="仿宋_GB2312"/>
          <w:color w:val="auto"/>
          <w:sz w:val="32"/>
          <w:szCs w:val="32"/>
          <w:highlight w:val="none"/>
          <w:u w:val="none"/>
        </w:rPr>
        <w:t>成员单位通报灾害预警预报信息，</w:t>
      </w:r>
      <w:r>
        <w:rPr>
          <w:rFonts w:hint="eastAsia" w:ascii="Times New Roman" w:hAnsi="Times New Roman" w:eastAsia="仿宋_GB2312"/>
          <w:color w:val="auto"/>
          <w:sz w:val="32"/>
          <w:szCs w:val="32"/>
          <w:highlight w:val="none"/>
          <w:u w:val="none"/>
          <w:lang w:eastAsia="zh-CN"/>
        </w:rPr>
        <w:t>市</w:t>
      </w:r>
      <w:r>
        <w:rPr>
          <w:rFonts w:hint="default" w:ascii="Times New Roman" w:hAnsi="Times New Roman" w:eastAsia="仿宋_GB2312"/>
          <w:color w:val="auto"/>
          <w:sz w:val="32"/>
          <w:szCs w:val="32"/>
          <w:highlight w:val="none"/>
          <w:u w:val="none"/>
        </w:rPr>
        <w:t>农业农村</w:t>
      </w:r>
      <w:r>
        <w:rPr>
          <w:rFonts w:hint="eastAsia" w:ascii="Times New Roman" w:hAnsi="Times New Roman" w:eastAsia="仿宋_GB2312"/>
          <w:color w:val="auto"/>
          <w:sz w:val="32"/>
          <w:szCs w:val="32"/>
          <w:highlight w:val="none"/>
          <w:u w:val="none"/>
          <w:lang w:eastAsia="zh-CN"/>
        </w:rPr>
        <w:t>局</w:t>
      </w:r>
      <w:r>
        <w:rPr>
          <w:rFonts w:hint="default" w:ascii="Times New Roman" w:hAnsi="Times New Roman" w:eastAsia="仿宋_GB2312"/>
          <w:color w:val="auto"/>
          <w:sz w:val="32"/>
          <w:szCs w:val="32"/>
          <w:highlight w:val="none"/>
          <w:u w:val="none"/>
        </w:rPr>
        <w:t>要及时通报重大病虫害预警预报信息，</w:t>
      </w:r>
      <w:r>
        <w:rPr>
          <w:rFonts w:ascii="Times New Roman" w:hAnsi="Times New Roman" w:eastAsia="仿宋_GB2312"/>
          <w:color w:val="auto"/>
          <w:sz w:val="32"/>
          <w:szCs w:val="32"/>
          <w:highlight w:val="none"/>
          <w:u w:val="none"/>
        </w:rPr>
        <w:t>市自然资源局</w:t>
      </w:r>
      <w:r>
        <w:rPr>
          <w:rFonts w:hint="default" w:ascii="Times New Roman" w:hAnsi="Times New Roman" w:eastAsia="仿宋_GB2312"/>
          <w:color w:val="auto"/>
          <w:sz w:val="32"/>
          <w:szCs w:val="32"/>
          <w:highlight w:val="none"/>
          <w:u w:val="none"/>
        </w:rPr>
        <w:t>根据需要及时提供地理信息数据。</w:t>
      </w:r>
      <w:r>
        <w:rPr>
          <w:rFonts w:hint="eastAsia" w:ascii="Times New Roman" w:hAnsi="Times New Roman" w:eastAsia="仿宋_GB2312"/>
          <w:color w:val="auto"/>
          <w:sz w:val="32"/>
          <w:szCs w:val="32"/>
          <w:highlight w:val="none"/>
          <w:u w:val="none"/>
          <w:lang w:val="en-US" w:eastAsia="zh-CN"/>
        </w:rPr>
        <w:t>市安委办</w:t>
      </w:r>
      <w:r>
        <w:rPr>
          <w:rFonts w:hint="default" w:ascii="Times New Roman" w:hAnsi="Times New Roman" w:eastAsia="仿宋_GB2312"/>
          <w:color w:val="auto"/>
          <w:sz w:val="32"/>
          <w:szCs w:val="32"/>
          <w:highlight w:val="none"/>
          <w:u w:val="none"/>
        </w:rPr>
        <w:t>根据灾害预警预报信息，结合可能受影响地区的自然条件、人口和经济社会发展状况，对可能出现的灾情进行预评估，当可能威胁人民生命财产安全、影响基本生活，需要提前采取应对措施时，视情采取以下一项或多项措施：</w:t>
      </w:r>
    </w:p>
    <w:p w14:paraId="46F594FF">
      <w:pPr>
        <w:pStyle w:val="6"/>
        <w:keepNext w:val="0"/>
        <w:keepLines w:val="0"/>
        <w:pageBreakBefore w:val="0"/>
        <w:widowControl/>
        <w:kinsoku/>
        <w:wordWrap/>
        <w:overflowPunct w:val="0"/>
        <w:topLinePunct/>
        <w:autoSpaceDE w:val="0"/>
        <w:autoSpaceDN w:val="0"/>
        <w:bidi w:val="0"/>
        <w:adjustRightInd w:val="0"/>
        <w:snapToGrid w:val="0"/>
        <w:spacing w:line="600" w:lineRule="exact"/>
        <w:ind w:left="0" w:leftChars="0" w:right="0" w:rightChars="0" w:firstLine="608" w:firstLineChars="200"/>
        <w:jc w:val="both"/>
        <w:textAlignment w:val="baseline"/>
        <w:rPr>
          <w:rFonts w:hint="default" w:ascii="Times New Roman" w:hAnsi="Times New Roman" w:eastAsia="仿宋_GB2312"/>
          <w:color w:val="auto"/>
          <w:sz w:val="32"/>
          <w:szCs w:val="32"/>
          <w:highlight w:val="none"/>
          <w:u w:val="none"/>
        </w:rPr>
      </w:pPr>
      <w:r>
        <w:rPr>
          <w:rFonts w:hint="default" w:ascii="Times New Roman" w:hAnsi="Times New Roman" w:eastAsia="仿宋_GB2312"/>
          <w:color w:val="auto"/>
          <w:sz w:val="32"/>
          <w:szCs w:val="32"/>
          <w:highlight w:val="none"/>
          <w:u w:val="none"/>
          <w:lang w:eastAsia="zh-CN"/>
        </w:rPr>
        <w:t>（</w:t>
      </w:r>
      <w:r>
        <w:rPr>
          <w:rFonts w:hint="default" w:ascii="Times New Roman" w:hAnsi="Times New Roman" w:eastAsia="仿宋_GB2312"/>
          <w:color w:val="auto"/>
          <w:sz w:val="32"/>
          <w:szCs w:val="32"/>
          <w:highlight w:val="none"/>
          <w:u w:val="none"/>
        </w:rPr>
        <w:t>1</w:t>
      </w:r>
      <w:r>
        <w:rPr>
          <w:rFonts w:hint="default" w:ascii="Times New Roman" w:hAnsi="Times New Roman" w:eastAsia="仿宋_GB2312"/>
          <w:color w:val="auto"/>
          <w:sz w:val="32"/>
          <w:szCs w:val="32"/>
          <w:highlight w:val="none"/>
          <w:u w:val="none"/>
          <w:lang w:eastAsia="zh-CN"/>
        </w:rPr>
        <w:t>）</w:t>
      </w:r>
      <w:r>
        <w:rPr>
          <w:rFonts w:hint="default" w:ascii="Times New Roman" w:hAnsi="Times New Roman" w:eastAsia="仿宋_GB2312"/>
          <w:color w:val="auto"/>
          <w:sz w:val="32"/>
          <w:szCs w:val="32"/>
          <w:highlight w:val="none"/>
          <w:u w:val="none"/>
        </w:rPr>
        <w:t>向可能受影响的</w:t>
      </w:r>
      <w:r>
        <w:rPr>
          <w:rFonts w:hint="eastAsia" w:ascii="Times New Roman" w:hAnsi="Times New Roman" w:eastAsia="仿宋_GB2312"/>
          <w:color w:val="auto"/>
          <w:sz w:val="32"/>
          <w:szCs w:val="32"/>
          <w:highlight w:val="none"/>
          <w:u w:val="none"/>
          <w:lang w:eastAsia="zh-CN"/>
        </w:rPr>
        <w:t>地区</w:t>
      </w:r>
      <w:r>
        <w:rPr>
          <w:rFonts w:hint="default" w:ascii="Times New Roman" w:hAnsi="Times New Roman" w:eastAsia="仿宋_GB2312"/>
          <w:color w:val="auto"/>
          <w:sz w:val="32"/>
          <w:szCs w:val="32"/>
          <w:highlight w:val="none"/>
          <w:u w:val="none"/>
        </w:rPr>
        <w:t>或者应急管理局通报预警信息，提出灾害救助准备工作要求。</w:t>
      </w:r>
    </w:p>
    <w:p w14:paraId="48F201F5">
      <w:pPr>
        <w:pStyle w:val="6"/>
        <w:keepNext w:val="0"/>
        <w:keepLines w:val="0"/>
        <w:pageBreakBefore w:val="0"/>
        <w:widowControl/>
        <w:kinsoku/>
        <w:wordWrap/>
        <w:overflowPunct w:val="0"/>
        <w:topLinePunct/>
        <w:autoSpaceDE w:val="0"/>
        <w:autoSpaceDN w:val="0"/>
        <w:bidi w:val="0"/>
        <w:adjustRightInd w:val="0"/>
        <w:snapToGrid w:val="0"/>
        <w:spacing w:line="600" w:lineRule="exact"/>
        <w:ind w:left="0" w:leftChars="0" w:right="0" w:rightChars="0" w:firstLine="608" w:firstLineChars="200"/>
        <w:jc w:val="both"/>
        <w:textAlignment w:val="baseline"/>
        <w:rPr>
          <w:rFonts w:hint="default" w:ascii="Times New Roman" w:hAnsi="Times New Roman" w:eastAsia="仿宋_GB2312"/>
          <w:color w:val="auto"/>
          <w:sz w:val="32"/>
          <w:szCs w:val="32"/>
          <w:highlight w:val="none"/>
          <w:u w:val="none"/>
        </w:rPr>
      </w:pPr>
      <w:r>
        <w:rPr>
          <w:rFonts w:hint="default" w:ascii="Times New Roman" w:hAnsi="Times New Roman" w:eastAsia="仿宋_GB2312"/>
          <w:color w:val="auto"/>
          <w:sz w:val="32"/>
          <w:szCs w:val="32"/>
          <w:highlight w:val="none"/>
          <w:u w:val="none"/>
          <w:lang w:eastAsia="zh-CN"/>
        </w:rPr>
        <w:t>（</w:t>
      </w:r>
      <w:r>
        <w:rPr>
          <w:rFonts w:hint="default" w:ascii="Times New Roman" w:hAnsi="Times New Roman" w:eastAsia="仿宋_GB2312"/>
          <w:color w:val="auto"/>
          <w:sz w:val="32"/>
          <w:szCs w:val="32"/>
          <w:highlight w:val="none"/>
          <w:u w:val="none"/>
        </w:rPr>
        <w:t>2</w:t>
      </w:r>
      <w:r>
        <w:rPr>
          <w:rFonts w:hint="default" w:ascii="Times New Roman" w:hAnsi="Times New Roman" w:eastAsia="仿宋_GB2312"/>
          <w:color w:val="auto"/>
          <w:sz w:val="32"/>
          <w:szCs w:val="32"/>
          <w:highlight w:val="none"/>
          <w:u w:val="none"/>
          <w:lang w:eastAsia="zh-CN"/>
        </w:rPr>
        <w:t>）</w:t>
      </w:r>
      <w:r>
        <w:rPr>
          <w:rFonts w:hint="default" w:ascii="Times New Roman" w:hAnsi="Times New Roman" w:eastAsia="仿宋_GB2312"/>
          <w:color w:val="auto"/>
          <w:sz w:val="32"/>
          <w:szCs w:val="32"/>
          <w:highlight w:val="none"/>
          <w:u w:val="none"/>
        </w:rPr>
        <w:t>加强应急值守，密切跟踪灾害风险变化和发展趋势，对灾害可能造成的损失进行动态评估，及时调整相关措施。</w:t>
      </w:r>
    </w:p>
    <w:p w14:paraId="732CCF65">
      <w:pPr>
        <w:pStyle w:val="6"/>
        <w:keepNext w:val="0"/>
        <w:keepLines w:val="0"/>
        <w:pageBreakBefore w:val="0"/>
        <w:widowControl/>
        <w:kinsoku/>
        <w:wordWrap/>
        <w:overflowPunct w:val="0"/>
        <w:topLinePunct/>
        <w:autoSpaceDE w:val="0"/>
        <w:autoSpaceDN w:val="0"/>
        <w:bidi w:val="0"/>
        <w:adjustRightInd w:val="0"/>
        <w:snapToGrid w:val="0"/>
        <w:spacing w:line="600" w:lineRule="exact"/>
        <w:ind w:left="0" w:leftChars="0" w:right="0" w:rightChars="0" w:firstLine="608" w:firstLineChars="200"/>
        <w:jc w:val="both"/>
        <w:textAlignment w:val="baseline"/>
        <w:rPr>
          <w:rFonts w:hint="default" w:ascii="Times New Roman" w:hAnsi="Times New Roman" w:eastAsia="仿宋_GB2312"/>
          <w:color w:val="auto"/>
          <w:sz w:val="32"/>
          <w:szCs w:val="32"/>
          <w:highlight w:val="none"/>
          <w:u w:val="none"/>
        </w:rPr>
      </w:pPr>
      <w:r>
        <w:rPr>
          <w:rFonts w:hint="default" w:ascii="Times New Roman" w:hAnsi="Times New Roman" w:eastAsia="仿宋_GB2312"/>
          <w:color w:val="auto"/>
          <w:sz w:val="32"/>
          <w:szCs w:val="32"/>
          <w:highlight w:val="none"/>
          <w:u w:val="none"/>
          <w:lang w:eastAsia="zh-CN"/>
        </w:rPr>
        <w:t>（</w:t>
      </w:r>
      <w:r>
        <w:rPr>
          <w:rFonts w:hint="default" w:ascii="Times New Roman" w:hAnsi="Times New Roman" w:eastAsia="仿宋_GB2312"/>
          <w:color w:val="auto"/>
          <w:sz w:val="32"/>
          <w:szCs w:val="32"/>
          <w:highlight w:val="none"/>
          <w:u w:val="none"/>
        </w:rPr>
        <w:t>3</w:t>
      </w:r>
      <w:r>
        <w:rPr>
          <w:rFonts w:hint="default" w:ascii="Times New Roman" w:hAnsi="Times New Roman" w:eastAsia="仿宋_GB2312"/>
          <w:color w:val="auto"/>
          <w:sz w:val="32"/>
          <w:szCs w:val="32"/>
          <w:highlight w:val="none"/>
          <w:u w:val="none"/>
          <w:lang w:eastAsia="zh-CN"/>
        </w:rPr>
        <w:t>）</w:t>
      </w:r>
      <w:r>
        <w:rPr>
          <w:rFonts w:hint="default" w:ascii="Times New Roman" w:hAnsi="Times New Roman" w:eastAsia="仿宋_GB2312"/>
          <w:color w:val="auto"/>
          <w:sz w:val="32"/>
          <w:szCs w:val="32"/>
          <w:highlight w:val="none"/>
          <w:u w:val="none"/>
        </w:rPr>
        <w:t>通知有关成员单位做好救灾物资准备，紧急情况下提前调拨；启动交通运输应急</w:t>
      </w:r>
      <w:r>
        <w:rPr>
          <w:rFonts w:hint="eastAsia" w:ascii="Times New Roman" w:hAnsi="Times New Roman" w:eastAsia="仿宋_GB2312"/>
          <w:color w:val="auto"/>
          <w:sz w:val="32"/>
          <w:szCs w:val="32"/>
          <w:highlight w:val="none"/>
          <w:u w:val="none"/>
          <w:lang w:eastAsia="zh-CN"/>
        </w:rPr>
        <w:t>保障预案</w:t>
      </w:r>
      <w:r>
        <w:rPr>
          <w:rFonts w:hint="default" w:ascii="Times New Roman" w:hAnsi="Times New Roman" w:eastAsia="仿宋_GB2312"/>
          <w:color w:val="auto"/>
          <w:sz w:val="32"/>
          <w:szCs w:val="32"/>
          <w:highlight w:val="none"/>
          <w:u w:val="none"/>
        </w:rPr>
        <w:t>，做好救灾物资调运准备。</w:t>
      </w:r>
    </w:p>
    <w:p w14:paraId="48F2E82B">
      <w:pPr>
        <w:pStyle w:val="6"/>
        <w:keepNext w:val="0"/>
        <w:keepLines w:val="0"/>
        <w:pageBreakBefore w:val="0"/>
        <w:widowControl/>
        <w:kinsoku/>
        <w:wordWrap/>
        <w:overflowPunct w:val="0"/>
        <w:topLinePunct/>
        <w:autoSpaceDE w:val="0"/>
        <w:autoSpaceDN w:val="0"/>
        <w:bidi w:val="0"/>
        <w:adjustRightInd w:val="0"/>
        <w:snapToGrid w:val="0"/>
        <w:spacing w:line="600" w:lineRule="exact"/>
        <w:ind w:left="0" w:leftChars="0" w:right="0" w:rightChars="0" w:firstLine="608" w:firstLineChars="200"/>
        <w:jc w:val="both"/>
        <w:textAlignment w:val="baseline"/>
        <w:rPr>
          <w:rFonts w:hint="default" w:ascii="Times New Roman" w:hAnsi="Times New Roman" w:eastAsia="仿宋_GB2312"/>
          <w:color w:val="auto"/>
          <w:sz w:val="32"/>
          <w:szCs w:val="32"/>
          <w:highlight w:val="none"/>
          <w:u w:val="none"/>
        </w:rPr>
      </w:pPr>
      <w:r>
        <w:rPr>
          <w:rFonts w:hint="default" w:ascii="Times New Roman" w:hAnsi="Times New Roman" w:eastAsia="仿宋_GB2312"/>
          <w:color w:val="auto"/>
          <w:sz w:val="32"/>
          <w:szCs w:val="32"/>
          <w:highlight w:val="none"/>
          <w:u w:val="none"/>
          <w:lang w:eastAsia="zh-CN"/>
        </w:rPr>
        <w:t>（</w:t>
      </w:r>
      <w:r>
        <w:rPr>
          <w:rFonts w:hint="default" w:ascii="Times New Roman" w:hAnsi="Times New Roman" w:eastAsia="仿宋_GB2312"/>
          <w:color w:val="auto"/>
          <w:sz w:val="32"/>
          <w:szCs w:val="32"/>
          <w:highlight w:val="none"/>
          <w:u w:val="none"/>
        </w:rPr>
        <w:t>4</w:t>
      </w:r>
      <w:r>
        <w:rPr>
          <w:rFonts w:hint="default" w:ascii="Times New Roman" w:hAnsi="Times New Roman" w:eastAsia="仿宋_GB2312"/>
          <w:color w:val="auto"/>
          <w:sz w:val="32"/>
          <w:szCs w:val="32"/>
          <w:highlight w:val="none"/>
          <w:u w:val="none"/>
          <w:lang w:eastAsia="zh-CN"/>
        </w:rPr>
        <w:t>）</w:t>
      </w:r>
      <w:r>
        <w:rPr>
          <w:rFonts w:hint="eastAsia" w:ascii="Times New Roman" w:hAnsi="Times New Roman" w:eastAsia="仿宋_GB2312"/>
          <w:color w:val="auto"/>
          <w:sz w:val="32"/>
          <w:szCs w:val="32"/>
          <w:highlight w:val="none"/>
          <w:u w:val="none"/>
          <w:lang w:val="en-US" w:eastAsia="zh-CN"/>
        </w:rPr>
        <w:t>提前</w:t>
      </w:r>
      <w:r>
        <w:rPr>
          <w:rFonts w:hint="default" w:ascii="Times New Roman" w:hAnsi="Times New Roman" w:eastAsia="仿宋_GB2312"/>
          <w:color w:val="auto"/>
          <w:sz w:val="32"/>
          <w:szCs w:val="32"/>
          <w:highlight w:val="none"/>
          <w:u w:val="none"/>
        </w:rPr>
        <w:t>派出工作组，实地了解灾害风险，检查指导各项</w:t>
      </w:r>
      <w:r>
        <w:rPr>
          <w:rFonts w:hint="default" w:ascii="Times New Roman" w:hAnsi="Times New Roman" w:eastAsia="仿宋_GB2312"/>
          <w:color w:val="auto"/>
          <w:sz w:val="32"/>
          <w:szCs w:val="32"/>
          <w:highlight w:val="none"/>
          <w:u w:val="none"/>
          <w:lang w:val="en-US" w:eastAsia="zh-CN"/>
        </w:rPr>
        <w:t>灾害救助</w:t>
      </w:r>
      <w:r>
        <w:rPr>
          <w:rFonts w:hint="default" w:ascii="Times New Roman" w:hAnsi="Times New Roman" w:eastAsia="仿宋_GB2312"/>
          <w:color w:val="auto"/>
          <w:sz w:val="32"/>
          <w:szCs w:val="32"/>
          <w:highlight w:val="none"/>
          <w:u w:val="none"/>
        </w:rPr>
        <w:t>准备工作。</w:t>
      </w:r>
    </w:p>
    <w:p w14:paraId="2F95F783">
      <w:pPr>
        <w:pStyle w:val="6"/>
        <w:keepNext w:val="0"/>
        <w:keepLines w:val="0"/>
        <w:pageBreakBefore w:val="0"/>
        <w:widowControl/>
        <w:kinsoku/>
        <w:wordWrap/>
        <w:overflowPunct w:val="0"/>
        <w:topLinePunct/>
        <w:autoSpaceDE w:val="0"/>
        <w:autoSpaceDN w:val="0"/>
        <w:bidi w:val="0"/>
        <w:adjustRightInd w:val="0"/>
        <w:snapToGrid w:val="0"/>
        <w:spacing w:line="600" w:lineRule="exact"/>
        <w:ind w:left="0" w:leftChars="0" w:right="0" w:rightChars="0" w:firstLine="608" w:firstLineChars="200"/>
        <w:jc w:val="both"/>
        <w:textAlignment w:val="baseline"/>
        <w:rPr>
          <w:rFonts w:hint="default" w:ascii="Times New Roman" w:hAnsi="Times New Roman" w:eastAsia="仿宋_GB2312"/>
          <w:color w:val="auto"/>
          <w:sz w:val="32"/>
          <w:szCs w:val="32"/>
          <w:highlight w:val="none"/>
          <w:u w:val="none"/>
        </w:rPr>
      </w:pPr>
      <w:r>
        <w:rPr>
          <w:rFonts w:hint="default" w:ascii="Times New Roman" w:hAnsi="Times New Roman" w:eastAsia="仿宋_GB2312"/>
          <w:color w:val="auto"/>
          <w:sz w:val="32"/>
          <w:szCs w:val="32"/>
          <w:highlight w:val="none"/>
          <w:u w:val="none"/>
          <w:lang w:eastAsia="zh-CN"/>
        </w:rPr>
        <w:t>（</w:t>
      </w:r>
      <w:r>
        <w:rPr>
          <w:rFonts w:hint="default" w:ascii="Times New Roman" w:hAnsi="Times New Roman" w:eastAsia="仿宋_GB2312"/>
          <w:color w:val="auto"/>
          <w:sz w:val="32"/>
          <w:szCs w:val="32"/>
          <w:highlight w:val="none"/>
          <w:u w:val="none"/>
        </w:rPr>
        <w:t>5</w:t>
      </w:r>
      <w:r>
        <w:rPr>
          <w:rFonts w:hint="default" w:ascii="Times New Roman" w:hAnsi="Times New Roman" w:eastAsia="仿宋_GB2312"/>
          <w:color w:val="auto"/>
          <w:sz w:val="32"/>
          <w:szCs w:val="32"/>
          <w:highlight w:val="none"/>
          <w:u w:val="none"/>
          <w:lang w:eastAsia="zh-CN"/>
        </w:rPr>
        <w:t>）</w:t>
      </w:r>
      <w:r>
        <w:rPr>
          <w:rFonts w:hint="default" w:ascii="Times New Roman" w:hAnsi="Times New Roman" w:eastAsia="仿宋_GB2312"/>
          <w:color w:val="auto"/>
          <w:sz w:val="32"/>
          <w:szCs w:val="32"/>
          <w:highlight w:val="none"/>
          <w:u w:val="none"/>
        </w:rPr>
        <w:t>向市委、市政府报告预警及灾害救助准备工作情况，并向</w:t>
      </w:r>
      <w:r>
        <w:rPr>
          <w:rFonts w:hint="eastAsia" w:ascii="Times New Roman" w:hAnsi="Times New Roman" w:eastAsia="仿宋_GB2312"/>
          <w:color w:val="auto"/>
          <w:sz w:val="32"/>
          <w:szCs w:val="32"/>
          <w:highlight w:val="none"/>
          <w:u w:val="none"/>
          <w:lang w:val="en-US" w:eastAsia="zh-CN"/>
        </w:rPr>
        <w:t>市安委会</w:t>
      </w:r>
      <w:r>
        <w:rPr>
          <w:rFonts w:hint="default" w:ascii="Times New Roman" w:hAnsi="Times New Roman" w:eastAsia="仿宋_GB2312"/>
          <w:color w:val="auto"/>
          <w:sz w:val="32"/>
          <w:szCs w:val="32"/>
          <w:highlight w:val="none"/>
          <w:u w:val="none"/>
        </w:rPr>
        <w:t>成员单位通报。</w:t>
      </w:r>
    </w:p>
    <w:p w14:paraId="1B338504">
      <w:pPr>
        <w:pStyle w:val="6"/>
        <w:keepNext w:val="0"/>
        <w:keepLines w:val="0"/>
        <w:pageBreakBefore w:val="0"/>
        <w:widowControl/>
        <w:kinsoku/>
        <w:wordWrap/>
        <w:overflowPunct w:val="0"/>
        <w:topLinePunct/>
        <w:autoSpaceDE w:val="0"/>
        <w:autoSpaceDN w:val="0"/>
        <w:bidi w:val="0"/>
        <w:adjustRightInd w:val="0"/>
        <w:snapToGrid w:val="0"/>
        <w:spacing w:line="600" w:lineRule="exact"/>
        <w:ind w:left="0" w:leftChars="0" w:right="0" w:rightChars="0" w:firstLine="608" w:firstLineChars="200"/>
        <w:jc w:val="both"/>
        <w:textAlignment w:val="baseline"/>
        <w:rPr>
          <w:rFonts w:hint="default" w:ascii="Times New Roman" w:hAnsi="Times New Roman" w:eastAsia="仿宋_GB2312"/>
          <w:color w:val="auto"/>
          <w:sz w:val="32"/>
          <w:szCs w:val="32"/>
          <w:highlight w:val="none"/>
          <w:u w:val="none"/>
          <w:lang w:val="en-US" w:eastAsia="zh-CN"/>
        </w:rPr>
      </w:pPr>
      <w:r>
        <w:rPr>
          <w:rFonts w:hint="default" w:ascii="Times New Roman" w:hAnsi="Times New Roman" w:eastAsia="仿宋_GB2312"/>
          <w:color w:val="auto"/>
          <w:sz w:val="32"/>
          <w:szCs w:val="32"/>
          <w:highlight w:val="none"/>
          <w:u w:val="none"/>
          <w:lang w:eastAsia="zh-CN"/>
        </w:rPr>
        <w:t>（</w:t>
      </w:r>
      <w:r>
        <w:rPr>
          <w:rFonts w:hint="default" w:ascii="Times New Roman" w:hAnsi="Times New Roman" w:eastAsia="仿宋_GB2312"/>
          <w:color w:val="auto"/>
          <w:sz w:val="32"/>
          <w:szCs w:val="32"/>
          <w:highlight w:val="none"/>
          <w:u w:val="none"/>
        </w:rPr>
        <w:t>6</w:t>
      </w:r>
      <w:r>
        <w:rPr>
          <w:rFonts w:hint="default" w:ascii="Times New Roman" w:hAnsi="Times New Roman" w:eastAsia="仿宋_GB2312"/>
          <w:color w:val="auto"/>
          <w:sz w:val="32"/>
          <w:szCs w:val="32"/>
          <w:highlight w:val="none"/>
          <w:u w:val="none"/>
          <w:lang w:eastAsia="zh-CN"/>
        </w:rPr>
        <w:t>）</w:t>
      </w:r>
      <w:r>
        <w:rPr>
          <w:rFonts w:hint="default" w:ascii="Times New Roman" w:hAnsi="Times New Roman" w:eastAsia="仿宋_GB2312"/>
          <w:color w:val="auto"/>
          <w:sz w:val="32"/>
          <w:szCs w:val="32"/>
          <w:highlight w:val="none"/>
          <w:u w:val="none"/>
        </w:rPr>
        <w:t>向社会发布预警</w:t>
      </w:r>
      <w:r>
        <w:rPr>
          <w:rFonts w:hint="default" w:ascii="Times New Roman" w:hAnsi="Times New Roman" w:eastAsia="仿宋_GB2312"/>
          <w:color w:val="auto"/>
          <w:sz w:val="32"/>
          <w:szCs w:val="32"/>
          <w:highlight w:val="none"/>
          <w:u w:val="none"/>
          <w:lang w:val="en-US" w:eastAsia="zh-CN"/>
        </w:rPr>
        <w:t>及相关工作开展情况</w:t>
      </w:r>
      <w:r>
        <w:rPr>
          <w:rFonts w:hint="default" w:ascii="Times New Roman" w:hAnsi="Times New Roman" w:eastAsia="仿宋_GB2312"/>
          <w:color w:val="auto"/>
          <w:sz w:val="32"/>
          <w:szCs w:val="32"/>
          <w:highlight w:val="none"/>
          <w:u w:val="none"/>
        </w:rPr>
        <w:t>。</w:t>
      </w:r>
      <w:r>
        <w:rPr>
          <w:rFonts w:hint="default" w:ascii="Times New Roman" w:hAnsi="Times New Roman" w:eastAsia="仿宋_GB2312"/>
          <w:color w:val="auto"/>
          <w:sz w:val="32"/>
          <w:szCs w:val="32"/>
          <w:highlight w:val="none"/>
          <w:u w:val="none"/>
          <w:lang w:val="en-US" w:eastAsia="zh-CN"/>
        </w:rPr>
        <w:tab/>
      </w:r>
    </w:p>
    <w:p w14:paraId="474479A9">
      <w:pPr>
        <w:keepNext w:val="0"/>
        <w:keepLines w:val="0"/>
        <w:pageBreakBefore w:val="0"/>
        <w:tabs>
          <w:tab w:val="left" w:pos="7856"/>
        </w:tabs>
        <w:kinsoku/>
        <w:wordWrap/>
        <w:overflowPunct w:val="0"/>
        <w:topLinePunct/>
        <w:autoSpaceDE w:val="0"/>
        <w:autoSpaceDN w:val="0"/>
        <w:bidi w:val="0"/>
        <w:spacing w:line="600" w:lineRule="exact"/>
        <w:ind w:left="0" w:leftChars="0" w:right="0" w:rightChars="0" w:firstLine="632" w:firstLineChars="200"/>
        <w:jc w:val="both"/>
        <w:rPr>
          <w:rFonts w:hint="default" w:ascii="Times New Roman" w:hAnsi="Times New Roman" w:eastAsia="黑体" w:cs="Times New Roman"/>
          <w:b w:val="0"/>
          <w:bCs w:val="0"/>
          <w:color w:val="auto"/>
          <w:sz w:val="32"/>
          <w:szCs w:val="32"/>
          <w:highlight w:val="none"/>
          <w:u w:val="none"/>
        </w:rPr>
      </w:pPr>
      <w:r>
        <w:rPr>
          <w:rFonts w:hint="default" w:ascii="Times New Roman" w:hAnsi="Times New Roman" w:eastAsia="黑体" w:cs="Times New Roman"/>
          <w:b w:val="0"/>
          <w:bCs w:val="0"/>
          <w:color w:val="auto"/>
          <w:spacing w:val="6"/>
          <w:sz w:val="32"/>
          <w:szCs w:val="32"/>
          <w:highlight w:val="none"/>
          <w:u w:val="none"/>
        </w:rPr>
        <w:t>4</w:t>
      </w:r>
      <w:r>
        <w:rPr>
          <w:rFonts w:hint="default" w:ascii="Times New Roman" w:hAnsi="Times New Roman" w:eastAsia="黑体" w:cs="Times New Roman"/>
          <w:b w:val="0"/>
          <w:bCs w:val="0"/>
          <w:color w:val="auto"/>
          <w:spacing w:val="6"/>
          <w:sz w:val="32"/>
          <w:szCs w:val="32"/>
          <w:highlight w:val="none"/>
          <w:u w:val="none"/>
          <w:lang w:val="en-US" w:eastAsia="zh-CN"/>
        </w:rPr>
        <w:t xml:space="preserve"> 灾情</w:t>
      </w:r>
      <w:r>
        <w:rPr>
          <w:rFonts w:hint="default" w:ascii="Times New Roman" w:hAnsi="Times New Roman" w:eastAsia="黑体" w:cs="Times New Roman"/>
          <w:b w:val="0"/>
          <w:bCs w:val="0"/>
          <w:color w:val="auto"/>
          <w:spacing w:val="6"/>
          <w:sz w:val="32"/>
          <w:szCs w:val="32"/>
          <w:highlight w:val="none"/>
          <w:u w:val="none"/>
        </w:rPr>
        <w:t>信息报告和发布</w:t>
      </w:r>
    </w:p>
    <w:p w14:paraId="3554F4DD">
      <w:pPr>
        <w:pStyle w:val="6"/>
        <w:keepNext w:val="0"/>
        <w:keepLines w:val="0"/>
        <w:pageBreakBefore w:val="0"/>
        <w:widowControl/>
        <w:kinsoku/>
        <w:wordWrap/>
        <w:overflowPunct w:val="0"/>
        <w:topLinePunct/>
        <w:autoSpaceDE w:val="0"/>
        <w:autoSpaceDN w:val="0"/>
        <w:bidi w:val="0"/>
        <w:adjustRightInd w:val="0"/>
        <w:snapToGrid w:val="0"/>
        <w:spacing w:line="600" w:lineRule="exact"/>
        <w:ind w:left="0" w:leftChars="0" w:right="0" w:rightChars="0" w:firstLine="608" w:firstLineChars="200"/>
        <w:jc w:val="both"/>
        <w:textAlignment w:val="baseline"/>
        <w:rPr>
          <w:rFonts w:hint="default" w:ascii="Times New Roman" w:hAnsi="Times New Roman" w:eastAsia="仿宋_GB2312"/>
          <w:color w:val="auto"/>
          <w:sz w:val="32"/>
          <w:szCs w:val="32"/>
          <w:highlight w:val="none"/>
          <w:u w:val="none"/>
          <w:lang w:val="en-US" w:eastAsia="zh-CN"/>
        </w:rPr>
      </w:pPr>
      <w:r>
        <w:rPr>
          <w:rFonts w:hint="eastAsia" w:ascii="Times New Roman" w:hAnsi="Times New Roman" w:eastAsia="仿宋_GB2312"/>
          <w:color w:val="auto"/>
          <w:sz w:val="32"/>
          <w:szCs w:val="32"/>
          <w:highlight w:val="none"/>
          <w:u w:val="none"/>
          <w:lang w:val="en-US" w:eastAsia="zh-CN"/>
        </w:rPr>
        <w:t>市安委会有关成员单位</w:t>
      </w:r>
      <w:r>
        <w:rPr>
          <w:rFonts w:hint="default" w:ascii="Times New Roman" w:hAnsi="Times New Roman" w:eastAsia="仿宋_GB2312"/>
          <w:color w:val="auto"/>
          <w:sz w:val="32"/>
          <w:szCs w:val="32"/>
          <w:highlight w:val="none"/>
          <w:u w:val="none"/>
          <w:lang w:val="en-US" w:eastAsia="zh-CN"/>
        </w:rPr>
        <w:t>按照党中央、国务院和省委省政府、</w:t>
      </w:r>
      <w:r>
        <w:rPr>
          <w:rFonts w:hint="eastAsia" w:ascii="Times New Roman" w:hAnsi="Times New Roman" w:eastAsia="仿宋_GB2312"/>
          <w:color w:val="auto"/>
          <w:sz w:val="32"/>
          <w:szCs w:val="32"/>
          <w:highlight w:val="none"/>
          <w:u w:val="none"/>
          <w:lang w:val="en-US" w:eastAsia="zh-CN"/>
        </w:rPr>
        <w:t>鸡西</w:t>
      </w:r>
      <w:r>
        <w:rPr>
          <w:rFonts w:hint="default" w:ascii="Times New Roman" w:hAnsi="Times New Roman" w:eastAsia="仿宋_GB2312"/>
          <w:color w:val="auto"/>
          <w:sz w:val="32"/>
          <w:szCs w:val="32"/>
          <w:highlight w:val="none"/>
          <w:u w:val="none"/>
          <w:lang w:val="en-US" w:eastAsia="zh-CN"/>
        </w:rPr>
        <w:t>市委市政府</w:t>
      </w:r>
      <w:r>
        <w:rPr>
          <w:rFonts w:hint="eastAsia" w:ascii="Times New Roman" w:hAnsi="Times New Roman" w:eastAsia="仿宋_GB2312"/>
          <w:color w:val="auto"/>
          <w:sz w:val="32"/>
          <w:szCs w:val="32"/>
          <w:highlight w:val="none"/>
          <w:u w:val="none"/>
          <w:lang w:val="en-US" w:eastAsia="zh-CN"/>
        </w:rPr>
        <w:t>、虎林市委市政府</w:t>
      </w:r>
      <w:r>
        <w:rPr>
          <w:rFonts w:hint="default" w:ascii="Times New Roman" w:hAnsi="Times New Roman" w:eastAsia="仿宋_GB2312"/>
          <w:color w:val="auto"/>
          <w:sz w:val="32"/>
          <w:szCs w:val="32"/>
          <w:highlight w:val="none"/>
          <w:u w:val="none"/>
          <w:lang w:val="en-US" w:eastAsia="zh-CN"/>
        </w:rPr>
        <w:t>关于突发事件信息报送的要求，以及《自然灾害情况统计调查制度》和《特别重大自然灾害损失统计调查制度》等有关规定，做好灾情信息统计报送、核查评估、会商核定和部门间信息共享等工作。</w:t>
      </w:r>
    </w:p>
    <w:p w14:paraId="2442FD36">
      <w:pPr>
        <w:keepNext w:val="0"/>
        <w:keepLines w:val="0"/>
        <w:pageBreakBefore w:val="0"/>
        <w:kinsoku/>
        <w:wordWrap/>
        <w:overflowPunct w:val="0"/>
        <w:topLinePunct/>
        <w:autoSpaceDE w:val="0"/>
        <w:autoSpaceDN w:val="0"/>
        <w:bidi w:val="0"/>
        <w:spacing w:line="600" w:lineRule="exact"/>
        <w:ind w:left="0" w:leftChars="0" w:right="0" w:rightChars="0" w:firstLine="608" w:firstLineChars="200"/>
        <w:jc w:val="both"/>
        <w:rPr>
          <w:rFonts w:hint="default" w:ascii="Times New Roman" w:hAnsi="Times New Roman" w:eastAsia="楷体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rPr>
        <w:t>4.1</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 xml:space="preserve"> </w:t>
      </w:r>
      <w:r>
        <w:rPr>
          <w:rFonts w:hint="default" w:ascii="Times New Roman" w:hAnsi="Times New Roman" w:eastAsia="楷体_GB2312" w:cs="Times New Roman"/>
          <w:b w:val="0"/>
          <w:bCs w:val="0"/>
          <w:color w:val="auto"/>
          <w:spacing w:val="0"/>
          <w:position w:val="0"/>
          <w:sz w:val="32"/>
          <w:szCs w:val="32"/>
          <w:highlight w:val="none"/>
          <w:u w:val="none"/>
          <w:lang w:val="en-US" w:eastAsia="zh-CN"/>
        </w:rPr>
        <w:t>灾情</w:t>
      </w:r>
      <w:r>
        <w:rPr>
          <w:rFonts w:hint="default" w:ascii="Times New Roman" w:hAnsi="Times New Roman" w:eastAsia="楷体_GB2312" w:cs="Times New Roman"/>
          <w:b w:val="0"/>
          <w:bCs w:val="0"/>
          <w:color w:val="auto"/>
          <w:spacing w:val="0"/>
          <w:position w:val="0"/>
          <w:sz w:val="32"/>
          <w:szCs w:val="32"/>
          <w:highlight w:val="none"/>
          <w:u w:val="none"/>
        </w:rPr>
        <w:t>信息报告</w:t>
      </w:r>
    </w:p>
    <w:p w14:paraId="277521C1">
      <w:pPr>
        <w:pStyle w:val="6"/>
        <w:keepNext w:val="0"/>
        <w:keepLines w:val="0"/>
        <w:pageBreakBefore w:val="0"/>
        <w:widowControl/>
        <w:kinsoku/>
        <w:wordWrap/>
        <w:overflowPunct w:val="0"/>
        <w:topLinePunct/>
        <w:autoSpaceDE w:val="0"/>
        <w:autoSpaceDN w:val="0"/>
        <w:bidi w:val="0"/>
        <w:adjustRightInd w:val="0"/>
        <w:snapToGrid w:val="0"/>
        <w:spacing w:line="600" w:lineRule="exact"/>
        <w:ind w:left="0" w:leftChars="0" w:right="0" w:rightChars="0" w:firstLine="608" w:firstLineChars="200"/>
        <w:jc w:val="both"/>
        <w:textAlignment w:val="baseline"/>
        <w:rPr>
          <w:rFonts w:hint="default" w:ascii="Times New Roman" w:hAnsi="Times New Roman" w:eastAsia="仿宋_GB2312"/>
          <w:color w:val="auto"/>
          <w:sz w:val="32"/>
          <w:szCs w:val="32"/>
          <w:highlight w:val="none"/>
          <w:u w:val="none"/>
          <w:lang w:val="en-US" w:eastAsia="zh-CN"/>
        </w:rPr>
      </w:pPr>
      <w:r>
        <w:rPr>
          <w:rFonts w:hint="eastAsia" w:ascii="Times New Roman" w:hAnsi="Times New Roman" w:eastAsia="仿宋_GB2312"/>
          <w:color w:val="auto"/>
          <w:sz w:val="32"/>
          <w:szCs w:val="32"/>
          <w:highlight w:val="none"/>
          <w:u w:val="none"/>
          <w:lang w:val="en-US" w:eastAsia="zh-CN"/>
        </w:rPr>
        <w:t>市</w:t>
      </w:r>
      <w:r>
        <w:rPr>
          <w:rFonts w:hint="default" w:ascii="Times New Roman" w:hAnsi="Times New Roman" w:eastAsia="仿宋_GB2312"/>
          <w:color w:val="auto"/>
          <w:sz w:val="32"/>
          <w:szCs w:val="32"/>
          <w:highlight w:val="none"/>
          <w:u w:val="none"/>
          <w:lang w:val="en-US" w:eastAsia="zh-CN"/>
        </w:rPr>
        <w:t>应急管理部门应当严格落实灾情信息报告责任，健全工作制度，规范工作流程，确保灾情信息报告及时、准确、全面，坚决杜绝迟报、瞒报、漏报、虚报灾情信息等情况。</w:t>
      </w:r>
    </w:p>
    <w:p w14:paraId="57317216">
      <w:pPr>
        <w:pStyle w:val="6"/>
        <w:keepNext w:val="0"/>
        <w:keepLines w:val="0"/>
        <w:pageBreakBefore w:val="0"/>
        <w:kinsoku/>
        <w:wordWrap/>
        <w:overflowPunct w:val="0"/>
        <w:topLinePunct/>
        <w:autoSpaceDE w:val="0"/>
        <w:autoSpaceDN w:val="0"/>
        <w:bidi w:val="0"/>
        <w:spacing w:line="600" w:lineRule="exact"/>
        <w:ind w:firstLine="608" w:firstLineChars="200"/>
        <w:rPr>
          <w:rFonts w:ascii="Times New Roman" w:hAnsi="Times New Roman" w:eastAsia="仿宋_GB2312"/>
          <w:color w:val="auto"/>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lang w:val="en-US" w:eastAsia="zh-CN"/>
        </w:rPr>
        <w:t>4.1.1</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 xml:space="preserve"> </w:t>
      </w:r>
      <w:r>
        <w:rPr>
          <w:rFonts w:ascii="Times New Roman" w:hAnsi="Times New Roman" w:eastAsia="仿宋_GB2312"/>
          <w:color w:val="auto"/>
          <w:sz w:val="32"/>
          <w:szCs w:val="32"/>
          <w:highlight w:val="none"/>
          <w:u w:val="none"/>
        </w:rPr>
        <w:t>本行政区域内发生突发性自然灾害，事发地</w:t>
      </w:r>
      <w:r>
        <w:rPr>
          <w:rFonts w:hint="eastAsia" w:ascii="Times New Roman" w:hAnsi="Times New Roman" w:eastAsia="仿宋_GB2312"/>
          <w:color w:val="auto"/>
          <w:sz w:val="32"/>
          <w:szCs w:val="32"/>
          <w:highlight w:val="none"/>
          <w:u w:val="none"/>
          <w:lang w:eastAsia="zh-CN"/>
        </w:rPr>
        <w:t>区</w:t>
      </w:r>
      <w:r>
        <w:rPr>
          <w:rFonts w:ascii="Times New Roman" w:hAnsi="Times New Roman" w:eastAsia="仿宋_GB2312"/>
          <w:color w:val="auto"/>
          <w:sz w:val="32"/>
          <w:szCs w:val="32"/>
          <w:highlight w:val="none"/>
          <w:u w:val="none"/>
        </w:rPr>
        <w:t>应在灾害发生后2小时内将灾情和救灾工作情况向市委、市政府、市应急管理局报告。市委、市政府及市应急管理局在接报灾情信息2小时内审核、汇总数据，并向</w:t>
      </w:r>
      <w:r>
        <w:rPr>
          <w:rFonts w:hint="eastAsia" w:ascii="Times New Roman" w:hAnsi="Times New Roman" w:eastAsia="仿宋_GB2312"/>
          <w:color w:val="auto"/>
          <w:sz w:val="32"/>
          <w:szCs w:val="32"/>
          <w:highlight w:val="none"/>
          <w:u w:val="none"/>
          <w:lang w:eastAsia="zh-CN"/>
        </w:rPr>
        <w:t>鸡西市</w:t>
      </w:r>
      <w:r>
        <w:rPr>
          <w:rFonts w:ascii="Times New Roman" w:hAnsi="Times New Roman" w:eastAsia="仿宋_GB2312"/>
          <w:color w:val="auto"/>
          <w:sz w:val="32"/>
          <w:szCs w:val="32"/>
          <w:highlight w:val="none"/>
          <w:u w:val="none"/>
        </w:rPr>
        <w:t>委、</w:t>
      </w:r>
      <w:r>
        <w:rPr>
          <w:rFonts w:hint="eastAsia" w:ascii="Times New Roman" w:hAnsi="Times New Roman" w:eastAsia="仿宋_GB2312"/>
          <w:color w:val="auto"/>
          <w:sz w:val="32"/>
          <w:szCs w:val="32"/>
          <w:highlight w:val="none"/>
          <w:u w:val="none"/>
          <w:lang w:eastAsia="zh-CN"/>
        </w:rPr>
        <w:t>市</w:t>
      </w:r>
      <w:r>
        <w:rPr>
          <w:rFonts w:ascii="Times New Roman" w:hAnsi="Times New Roman" w:eastAsia="仿宋_GB2312"/>
          <w:color w:val="auto"/>
          <w:sz w:val="32"/>
          <w:szCs w:val="32"/>
          <w:highlight w:val="none"/>
          <w:u w:val="none"/>
        </w:rPr>
        <w:t>政府和</w:t>
      </w:r>
      <w:r>
        <w:rPr>
          <w:rFonts w:hint="eastAsia" w:ascii="Times New Roman" w:hAnsi="Times New Roman" w:eastAsia="仿宋_GB2312"/>
          <w:color w:val="auto"/>
          <w:sz w:val="32"/>
          <w:szCs w:val="32"/>
          <w:highlight w:val="none"/>
          <w:u w:val="none"/>
          <w:lang w:eastAsia="zh-CN"/>
        </w:rPr>
        <w:t>鸡西市</w:t>
      </w:r>
      <w:r>
        <w:rPr>
          <w:rFonts w:ascii="Times New Roman" w:hAnsi="Times New Roman" w:eastAsia="仿宋_GB2312"/>
          <w:color w:val="auto"/>
          <w:sz w:val="32"/>
          <w:szCs w:val="32"/>
          <w:highlight w:val="none"/>
          <w:u w:val="none"/>
        </w:rPr>
        <w:t>应急管理</w:t>
      </w:r>
      <w:r>
        <w:rPr>
          <w:rFonts w:hint="eastAsia" w:ascii="Times New Roman" w:hAnsi="Times New Roman" w:eastAsia="仿宋_GB2312"/>
          <w:color w:val="auto"/>
          <w:sz w:val="32"/>
          <w:szCs w:val="32"/>
          <w:highlight w:val="none"/>
          <w:u w:val="none"/>
          <w:lang w:eastAsia="zh-CN"/>
        </w:rPr>
        <w:t>局</w:t>
      </w:r>
      <w:r>
        <w:rPr>
          <w:rFonts w:ascii="Times New Roman" w:hAnsi="Times New Roman" w:eastAsia="仿宋_GB2312"/>
          <w:color w:val="auto"/>
          <w:sz w:val="32"/>
          <w:szCs w:val="32"/>
          <w:highlight w:val="none"/>
          <w:u w:val="none"/>
        </w:rPr>
        <w:t>报送信息。</w:t>
      </w:r>
    </w:p>
    <w:p w14:paraId="29CCE78D">
      <w:pPr>
        <w:keepNext w:val="0"/>
        <w:keepLines w:val="0"/>
        <w:pageBreakBefore w:val="0"/>
        <w:widowControl w:val="0"/>
        <w:shd w:val="clear"/>
        <w:kinsoku/>
        <w:wordWrap/>
        <w:overflowPunct w:val="0"/>
        <w:topLinePunct w:val="0"/>
        <w:autoSpaceDE/>
        <w:autoSpaceDN/>
        <w:bidi w:val="0"/>
        <w:spacing w:line="560" w:lineRule="exact"/>
        <w:ind w:left="0" w:leftChars="0" w:right="0" w:rightChars="0" w:firstLine="608" w:firstLineChars="200"/>
        <w:jc w:val="both"/>
        <w:rPr>
          <w:rFonts w:hint="default" w:ascii="Times New Roman" w:hAnsi="Times New Roman" w:eastAsia="仿宋_GB2312" w:cs="Times New Roman"/>
          <w:b w:val="0"/>
          <w:bCs w:val="0"/>
          <w:color w:val="auto"/>
          <w:spacing w:val="0"/>
          <w:position w:val="0"/>
          <w:sz w:val="32"/>
          <w:szCs w:val="32"/>
          <w:u w:val="none"/>
          <w:lang w:val="en-US" w:eastAsia="zh-CN"/>
        </w:rPr>
      </w:pPr>
      <w:r>
        <w:rPr>
          <w:rFonts w:hint="default" w:ascii="Times New Roman" w:hAnsi="Times New Roman" w:eastAsia="仿宋_GB2312" w:cs="Times New Roman"/>
          <w:b w:val="0"/>
          <w:bCs w:val="0"/>
          <w:color w:val="auto"/>
          <w:spacing w:val="0"/>
          <w:position w:val="0"/>
          <w:sz w:val="32"/>
          <w:szCs w:val="32"/>
          <w:highlight w:val="none"/>
          <w:u w:val="none"/>
          <w:lang w:val="en-US" w:eastAsia="zh-CN"/>
        </w:rPr>
        <w:t>4.1.2</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市</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政府有关涉灾部门应当及时将本行业灾情通报</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市</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应急管理部门。</w:t>
      </w:r>
      <w:r>
        <w:rPr>
          <w:rFonts w:hint="default" w:ascii="Times New Roman" w:hAnsi="Times New Roman" w:eastAsia="仿宋_GB2312" w:cs="Times New Roman"/>
          <w:b w:val="0"/>
          <w:bCs w:val="0"/>
          <w:color w:val="auto"/>
          <w:spacing w:val="0"/>
          <w:position w:val="0"/>
          <w:sz w:val="32"/>
          <w:szCs w:val="32"/>
          <w:u w:val="none"/>
          <w:lang w:val="en-US" w:eastAsia="zh-CN"/>
        </w:rPr>
        <w:t>接到重大自然灾害事件报告后，</w:t>
      </w:r>
      <w:r>
        <w:rPr>
          <w:rFonts w:hint="eastAsia" w:ascii="Times New Roman" w:hAnsi="Times New Roman" w:eastAsia="仿宋_GB2312" w:cs="Times New Roman"/>
          <w:b w:val="0"/>
          <w:bCs w:val="0"/>
          <w:color w:val="auto"/>
          <w:spacing w:val="0"/>
          <w:position w:val="0"/>
          <w:sz w:val="32"/>
          <w:szCs w:val="32"/>
          <w:u w:val="none"/>
          <w:lang w:val="en-US" w:eastAsia="zh-CN"/>
        </w:rPr>
        <w:t>市</w:t>
      </w:r>
      <w:r>
        <w:rPr>
          <w:rFonts w:hint="default" w:ascii="Times New Roman" w:hAnsi="Times New Roman" w:eastAsia="仿宋_GB2312" w:cs="Times New Roman"/>
          <w:b w:val="0"/>
          <w:bCs w:val="0"/>
          <w:color w:val="auto"/>
          <w:spacing w:val="0"/>
          <w:position w:val="0"/>
          <w:sz w:val="32"/>
          <w:szCs w:val="32"/>
          <w:u w:val="none"/>
          <w:lang w:val="en-US" w:eastAsia="zh-CN"/>
        </w:rPr>
        <w:t>应急管理部门应当第一时间向</w:t>
      </w:r>
      <w:r>
        <w:rPr>
          <w:rFonts w:hint="eastAsia" w:ascii="Times New Roman" w:hAnsi="Times New Roman" w:eastAsia="仿宋_GB2312" w:cs="Times New Roman"/>
          <w:b w:val="0"/>
          <w:bCs w:val="0"/>
          <w:color w:val="auto"/>
          <w:spacing w:val="0"/>
          <w:position w:val="0"/>
          <w:sz w:val="32"/>
          <w:szCs w:val="32"/>
          <w:u w:val="none"/>
          <w:lang w:val="en-US" w:eastAsia="zh-CN"/>
        </w:rPr>
        <w:t>市委、市</w:t>
      </w:r>
      <w:r>
        <w:rPr>
          <w:rFonts w:hint="default" w:ascii="Times New Roman" w:hAnsi="Times New Roman" w:eastAsia="仿宋_GB2312" w:cs="Times New Roman"/>
          <w:b w:val="0"/>
          <w:bCs w:val="0"/>
          <w:color w:val="auto"/>
          <w:spacing w:val="0"/>
          <w:position w:val="0"/>
          <w:sz w:val="32"/>
          <w:szCs w:val="32"/>
          <w:u w:val="none"/>
          <w:lang w:val="en-US" w:eastAsia="zh-CN"/>
        </w:rPr>
        <w:t>政府和纪检监察部门以及上级应急管理部门报告，同时通过电话或国家应急指挥综合业务系统及时向</w:t>
      </w:r>
      <w:r>
        <w:rPr>
          <w:rFonts w:hint="eastAsia" w:ascii="Times New Roman" w:hAnsi="Times New Roman" w:eastAsia="仿宋_GB2312" w:cs="Times New Roman"/>
          <w:b w:val="0"/>
          <w:bCs w:val="0"/>
          <w:color w:val="auto"/>
          <w:spacing w:val="0"/>
          <w:position w:val="0"/>
          <w:sz w:val="32"/>
          <w:szCs w:val="32"/>
          <w:u w:val="none"/>
          <w:lang w:val="en-US" w:eastAsia="zh-CN"/>
        </w:rPr>
        <w:t>国家及省</w:t>
      </w:r>
      <w:r>
        <w:rPr>
          <w:rFonts w:hint="default" w:ascii="Times New Roman" w:hAnsi="Times New Roman" w:eastAsia="仿宋_GB2312" w:cs="Times New Roman"/>
          <w:b w:val="0"/>
          <w:bCs w:val="0"/>
          <w:color w:val="auto"/>
          <w:spacing w:val="0"/>
          <w:position w:val="0"/>
          <w:sz w:val="32"/>
          <w:szCs w:val="32"/>
          <w:u w:val="none"/>
          <w:lang w:val="en-US" w:eastAsia="zh-CN"/>
        </w:rPr>
        <w:t>应急管理部</w:t>
      </w:r>
      <w:r>
        <w:rPr>
          <w:rFonts w:hint="eastAsia" w:ascii="Times New Roman" w:hAnsi="Times New Roman" w:eastAsia="仿宋_GB2312" w:cs="Times New Roman"/>
          <w:b w:val="0"/>
          <w:bCs w:val="0"/>
          <w:color w:val="auto"/>
          <w:spacing w:val="0"/>
          <w:position w:val="0"/>
          <w:sz w:val="32"/>
          <w:szCs w:val="32"/>
          <w:u w:val="none"/>
          <w:lang w:val="en-US" w:eastAsia="zh-CN"/>
        </w:rPr>
        <w:t>门</w:t>
      </w:r>
      <w:r>
        <w:rPr>
          <w:rFonts w:hint="default" w:ascii="Times New Roman" w:hAnsi="Times New Roman" w:eastAsia="仿宋_GB2312" w:cs="Times New Roman"/>
          <w:b w:val="0"/>
          <w:bCs w:val="0"/>
          <w:color w:val="auto"/>
          <w:spacing w:val="0"/>
          <w:position w:val="0"/>
          <w:sz w:val="32"/>
          <w:szCs w:val="32"/>
          <w:u w:val="none"/>
          <w:lang w:val="en-US" w:eastAsia="zh-CN"/>
        </w:rPr>
        <w:t>报告。</w:t>
      </w:r>
    </w:p>
    <w:p w14:paraId="14EBA806">
      <w:pPr>
        <w:keepNext w:val="0"/>
        <w:keepLines w:val="0"/>
        <w:pageBreakBefore w:val="0"/>
        <w:kinsoku/>
        <w:wordWrap/>
        <w:overflowPunct w:val="0"/>
        <w:topLinePunct/>
        <w:autoSpaceDE w:val="0"/>
        <w:autoSpaceDN w:val="0"/>
        <w:bidi w:val="0"/>
        <w:spacing w:line="600" w:lineRule="exact"/>
        <w:ind w:left="0" w:leftChars="0" w:right="0" w:rightChars="0" w:firstLine="608" w:firstLineChars="200"/>
        <w:jc w:val="both"/>
        <w:rPr>
          <w:rFonts w:hint="default" w:ascii="Times New Roman" w:hAnsi="Times New Roman" w:eastAsia="仿宋_GB2312" w:cs="Arial"/>
          <w:snapToGrid w:val="0"/>
          <w:color w:val="auto"/>
          <w:kern w:val="0"/>
          <w:sz w:val="32"/>
          <w:szCs w:val="32"/>
          <w:highlight w:val="none"/>
          <w:u w:val="none"/>
          <w:lang w:val="en-US" w:eastAsia="zh-CN" w:bidi="ar-SA"/>
        </w:rPr>
      </w:pPr>
      <w:r>
        <w:rPr>
          <w:rFonts w:hint="eastAsia" w:ascii="Times New Roman" w:hAnsi="Times New Roman" w:eastAsia="仿宋_GB2312" w:cs="Times New Roman"/>
          <w:b w:val="0"/>
          <w:bCs w:val="0"/>
          <w:color w:val="auto"/>
          <w:spacing w:val="0"/>
          <w:position w:val="0"/>
          <w:sz w:val="32"/>
          <w:szCs w:val="32"/>
          <w:highlight w:val="none"/>
          <w:u w:val="none"/>
          <w:lang w:val="en-US" w:eastAsia="zh-CN"/>
        </w:rPr>
        <w:t xml:space="preserve"> </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4.1.3</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 xml:space="preserve"> </w:t>
      </w:r>
      <w:r>
        <w:rPr>
          <w:rFonts w:hint="default" w:ascii="Times New Roman" w:hAnsi="Times New Roman" w:eastAsia="仿宋_GB2312" w:cs="Arial"/>
          <w:snapToGrid w:val="0"/>
          <w:color w:val="auto"/>
          <w:kern w:val="0"/>
          <w:sz w:val="32"/>
          <w:szCs w:val="32"/>
          <w:highlight w:val="none"/>
          <w:u w:val="none"/>
          <w:lang w:val="en-US" w:eastAsia="zh-CN" w:bidi="ar-SA"/>
        </w:rPr>
        <w:t>通过国家自然灾害灾情管理系统汇总上报的灾情信息，要按照《自然灾害情况统计调查制度》和《特别重大自然灾害损失统计调查制度》等规定报送，首报要快，核报要准。特殊紧急情况下（如断电、断路、断网等），可先通过卫星电话、传真等方式报告，后续及时通过系统补报。</w:t>
      </w:r>
    </w:p>
    <w:p w14:paraId="5481C951">
      <w:pPr>
        <w:pStyle w:val="6"/>
        <w:keepNext w:val="0"/>
        <w:keepLines w:val="0"/>
        <w:pageBreakBefore w:val="0"/>
        <w:widowControl/>
        <w:kinsoku/>
        <w:wordWrap/>
        <w:overflowPunct w:val="0"/>
        <w:topLinePunct/>
        <w:autoSpaceDE w:val="0"/>
        <w:autoSpaceDN w:val="0"/>
        <w:bidi w:val="0"/>
        <w:adjustRightInd w:val="0"/>
        <w:snapToGrid w:val="0"/>
        <w:spacing w:line="600" w:lineRule="exact"/>
        <w:ind w:left="0" w:leftChars="0" w:right="0" w:rightChars="0" w:firstLine="608" w:firstLineChars="200"/>
        <w:jc w:val="both"/>
        <w:textAlignment w:val="baseline"/>
        <w:rPr>
          <w:rFonts w:hint="default" w:ascii="Times New Roman" w:hAnsi="Times New Roman" w:eastAsia="仿宋_GB2312"/>
          <w:color w:val="auto"/>
          <w:sz w:val="32"/>
          <w:szCs w:val="32"/>
          <w:highlight w:val="none"/>
          <w:u w:val="none"/>
          <w:lang w:val="en-US" w:eastAsia="zh-CN"/>
        </w:rPr>
      </w:pPr>
      <w:r>
        <w:rPr>
          <w:rFonts w:hint="default" w:ascii="Times New Roman" w:hAnsi="Times New Roman" w:eastAsia="仿宋_GB2312" w:cs="Times New Roman"/>
          <w:b w:val="0"/>
          <w:bCs w:val="0"/>
          <w:color w:val="auto"/>
          <w:spacing w:val="0"/>
          <w:position w:val="0"/>
          <w:sz w:val="32"/>
          <w:szCs w:val="32"/>
          <w:highlight w:val="none"/>
          <w:u w:val="none"/>
          <w:lang w:val="en-US" w:eastAsia="zh-CN"/>
        </w:rPr>
        <w:t>4.1.4</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 xml:space="preserve"> </w:t>
      </w:r>
      <w:r>
        <w:rPr>
          <w:rFonts w:hint="default" w:ascii="Times New Roman" w:hAnsi="Times New Roman" w:eastAsia="仿宋_GB2312"/>
          <w:color w:val="auto"/>
          <w:sz w:val="32"/>
          <w:szCs w:val="32"/>
          <w:highlight w:val="none"/>
          <w:u w:val="none"/>
          <w:lang w:val="en-US" w:eastAsia="zh-CN"/>
        </w:rPr>
        <w:t>地震、山洪、地质灾害等突发性灾害发生后，遇有死亡和失踪人员相关信息认定困难的情况，</w:t>
      </w:r>
      <w:r>
        <w:rPr>
          <w:rFonts w:hint="eastAsia" w:ascii="Times New Roman" w:hAnsi="Times New Roman" w:eastAsia="仿宋_GB2312"/>
          <w:color w:val="auto"/>
          <w:sz w:val="32"/>
          <w:szCs w:val="32"/>
          <w:highlight w:val="none"/>
          <w:u w:val="none"/>
          <w:lang w:val="en-US" w:eastAsia="zh-CN"/>
        </w:rPr>
        <w:t>市</w:t>
      </w:r>
      <w:r>
        <w:rPr>
          <w:rFonts w:hint="default" w:ascii="Times New Roman" w:hAnsi="Times New Roman" w:eastAsia="仿宋_GB2312"/>
          <w:color w:val="auto"/>
          <w:sz w:val="32"/>
          <w:szCs w:val="32"/>
          <w:highlight w:val="none"/>
          <w:u w:val="none"/>
          <w:lang w:val="en-US" w:eastAsia="zh-CN"/>
        </w:rPr>
        <w:t>应急管理部门应按照因灾死亡和失踪人员信息“先报后核”的原则，第一时间先上报信息，后续根据认定结果进行核报。</w:t>
      </w:r>
    </w:p>
    <w:p w14:paraId="17DF6BC1">
      <w:pPr>
        <w:pStyle w:val="6"/>
        <w:keepNext w:val="0"/>
        <w:keepLines w:val="0"/>
        <w:pageBreakBefore w:val="0"/>
        <w:widowControl/>
        <w:kinsoku/>
        <w:wordWrap/>
        <w:overflowPunct w:val="0"/>
        <w:topLinePunct/>
        <w:autoSpaceDE w:val="0"/>
        <w:autoSpaceDN w:val="0"/>
        <w:bidi w:val="0"/>
        <w:adjustRightInd w:val="0"/>
        <w:snapToGrid w:val="0"/>
        <w:spacing w:line="600" w:lineRule="exact"/>
        <w:ind w:left="0" w:leftChars="0" w:right="0" w:rightChars="0" w:firstLine="608" w:firstLineChars="200"/>
        <w:jc w:val="both"/>
        <w:textAlignment w:val="baseline"/>
        <w:rPr>
          <w:rFonts w:hint="default" w:ascii="Times New Roman" w:hAnsi="Times New Roman" w:eastAsia="仿宋_GB2312"/>
          <w:color w:val="auto"/>
          <w:sz w:val="32"/>
          <w:szCs w:val="32"/>
          <w:highlight w:val="none"/>
          <w:u w:val="none"/>
          <w:lang w:eastAsia="zh-CN"/>
        </w:rPr>
      </w:pPr>
      <w:r>
        <w:rPr>
          <w:rFonts w:hint="default" w:ascii="Times New Roman" w:hAnsi="Times New Roman" w:eastAsia="仿宋_GB2312"/>
          <w:color w:val="auto"/>
          <w:sz w:val="32"/>
          <w:szCs w:val="32"/>
          <w:highlight w:val="none"/>
          <w:u w:val="none"/>
          <w:lang w:val="en-US" w:eastAsia="zh-CN"/>
        </w:rPr>
        <w:t>4.1.5</w:t>
      </w:r>
      <w:r>
        <w:rPr>
          <w:rFonts w:hint="eastAsia" w:ascii="Times New Roman" w:hAnsi="Times New Roman" w:eastAsia="仿宋_GB2312"/>
          <w:color w:val="auto"/>
          <w:sz w:val="32"/>
          <w:szCs w:val="32"/>
          <w:highlight w:val="none"/>
          <w:u w:val="none"/>
          <w:lang w:val="en-US" w:eastAsia="zh-CN"/>
        </w:rPr>
        <w:t xml:space="preserve"> 市</w:t>
      </w:r>
      <w:r>
        <w:rPr>
          <w:rFonts w:hint="default" w:ascii="Times New Roman" w:hAnsi="Times New Roman" w:eastAsia="仿宋_GB2312"/>
          <w:color w:val="auto"/>
          <w:sz w:val="32"/>
          <w:szCs w:val="32"/>
          <w:highlight w:val="none"/>
          <w:u w:val="none"/>
          <w:lang w:val="en-US" w:eastAsia="zh-CN"/>
        </w:rPr>
        <w:t>应急管理</w:t>
      </w:r>
      <w:r>
        <w:rPr>
          <w:rFonts w:hint="eastAsia" w:ascii="Times New Roman" w:hAnsi="Times New Roman" w:eastAsia="仿宋_GB2312"/>
          <w:color w:val="auto"/>
          <w:sz w:val="32"/>
          <w:szCs w:val="32"/>
          <w:highlight w:val="none"/>
          <w:u w:val="none"/>
          <w:lang w:val="en-US" w:eastAsia="zh-CN"/>
        </w:rPr>
        <w:t>局</w:t>
      </w:r>
      <w:r>
        <w:rPr>
          <w:rFonts w:hint="default" w:ascii="Times New Roman" w:hAnsi="Times New Roman" w:eastAsia="仿宋_GB2312"/>
          <w:color w:val="auto"/>
          <w:sz w:val="32"/>
          <w:szCs w:val="32"/>
          <w:highlight w:val="none"/>
          <w:u w:val="none"/>
          <w:lang w:val="en-US" w:eastAsia="zh-CN"/>
        </w:rPr>
        <w:t>要建立因灾死亡和失踪人员信息比对机制，主动与公安、自然资源、交通运输、水务、农业农村、卫生健康等部门沟通协调；对造成重大人员伤亡的灾害事件，及时开展信息比对和跨地区、跨部门会商。部门间数据不一致或定性存在争议的，会同相关部门联合开展调查并出具调查报告，向</w:t>
      </w:r>
      <w:r>
        <w:rPr>
          <w:rFonts w:hint="eastAsia" w:ascii="Times New Roman" w:hAnsi="Times New Roman" w:eastAsia="仿宋_GB2312"/>
          <w:color w:val="auto"/>
          <w:sz w:val="32"/>
          <w:szCs w:val="32"/>
          <w:highlight w:val="none"/>
          <w:u w:val="none"/>
          <w:lang w:val="en-US" w:eastAsia="zh-CN"/>
        </w:rPr>
        <w:t>市</w:t>
      </w:r>
      <w:r>
        <w:rPr>
          <w:rFonts w:hint="default" w:ascii="Times New Roman" w:hAnsi="Times New Roman" w:eastAsia="仿宋_GB2312"/>
          <w:color w:val="auto"/>
          <w:sz w:val="32"/>
          <w:szCs w:val="32"/>
          <w:highlight w:val="none"/>
          <w:u w:val="none"/>
          <w:lang w:val="en-US" w:eastAsia="zh-CN"/>
        </w:rPr>
        <w:t>委和</w:t>
      </w:r>
      <w:r>
        <w:rPr>
          <w:rFonts w:hint="eastAsia" w:ascii="Times New Roman" w:hAnsi="Times New Roman" w:eastAsia="仿宋_GB2312"/>
          <w:color w:val="auto"/>
          <w:sz w:val="32"/>
          <w:szCs w:val="32"/>
          <w:highlight w:val="none"/>
          <w:u w:val="none"/>
          <w:lang w:val="en-US" w:eastAsia="zh-CN"/>
        </w:rPr>
        <w:t>市</w:t>
      </w:r>
      <w:r>
        <w:rPr>
          <w:rFonts w:hint="default" w:ascii="Times New Roman" w:hAnsi="Times New Roman" w:eastAsia="仿宋_GB2312"/>
          <w:color w:val="auto"/>
          <w:sz w:val="32"/>
          <w:szCs w:val="32"/>
          <w:highlight w:val="none"/>
          <w:u w:val="none"/>
          <w:lang w:val="en-US" w:eastAsia="zh-CN"/>
        </w:rPr>
        <w:t>政府报告，同时抄报上一级</w:t>
      </w:r>
      <w:r>
        <w:rPr>
          <w:rFonts w:hint="default" w:ascii="Times New Roman" w:hAnsi="Times New Roman" w:eastAsia="仿宋_GB2312"/>
          <w:color w:val="auto"/>
          <w:sz w:val="32"/>
          <w:szCs w:val="32"/>
          <w:highlight w:val="none"/>
          <w:u w:val="none"/>
          <w:lang w:eastAsia="zh-CN"/>
        </w:rPr>
        <w:t>应急管理部门。</w:t>
      </w:r>
    </w:p>
    <w:p w14:paraId="16C0C679">
      <w:pPr>
        <w:pStyle w:val="6"/>
        <w:keepNext w:val="0"/>
        <w:keepLines w:val="0"/>
        <w:pageBreakBefore w:val="0"/>
        <w:widowControl/>
        <w:kinsoku/>
        <w:wordWrap/>
        <w:overflowPunct w:val="0"/>
        <w:topLinePunct/>
        <w:autoSpaceDE w:val="0"/>
        <w:autoSpaceDN w:val="0"/>
        <w:bidi w:val="0"/>
        <w:adjustRightInd w:val="0"/>
        <w:snapToGrid w:val="0"/>
        <w:spacing w:line="600" w:lineRule="exact"/>
        <w:ind w:left="0" w:leftChars="0" w:right="0" w:rightChars="0" w:firstLine="608" w:firstLineChars="200"/>
        <w:jc w:val="both"/>
        <w:textAlignment w:val="baseline"/>
        <w:rPr>
          <w:rFonts w:hint="default" w:ascii="Times New Roman" w:hAnsi="Times New Roman" w:eastAsia="仿宋_GB2312"/>
          <w:color w:val="auto"/>
          <w:sz w:val="32"/>
          <w:szCs w:val="32"/>
          <w:highlight w:val="none"/>
          <w:u w:val="none"/>
          <w:lang w:eastAsia="zh-CN"/>
        </w:rPr>
      </w:pPr>
      <w:r>
        <w:rPr>
          <w:rFonts w:hint="default" w:ascii="Times New Roman" w:hAnsi="Times New Roman" w:eastAsia="仿宋_GB2312"/>
          <w:color w:val="auto"/>
          <w:sz w:val="32"/>
          <w:szCs w:val="32"/>
          <w:highlight w:val="none"/>
          <w:u w:val="none"/>
        </w:rPr>
        <w:t>4.1.</w:t>
      </w:r>
      <w:r>
        <w:rPr>
          <w:rFonts w:hint="default" w:ascii="Times New Roman" w:hAnsi="Times New Roman" w:eastAsia="仿宋_GB2312"/>
          <w:color w:val="auto"/>
          <w:sz w:val="32"/>
          <w:szCs w:val="32"/>
          <w:highlight w:val="none"/>
          <w:u w:val="none"/>
          <w:lang w:val="en-US" w:eastAsia="zh-CN"/>
        </w:rPr>
        <w:t>6</w:t>
      </w:r>
      <w:r>
        <w:rPr>
          <w:rFonts w:hint="eastAsia" w:ascii="Times New Roman" w:hAnsi="Times New Roman" w:eastAsia="仿宋_GB2312"/>
          <w:color w:val="auto"/>
          <w:sz w:val="32"/>
          <w:szCs w:val="32"/>
          <w:highlight w:val="none"/>
          <w:u w:val="none"/>
          <w:lang w:val="en-US" w:eastAsia="zh-CN"/>
        </w:rPr>
        <w:t xml:space="preserve"> </w:t>
      </w:r>
      <w:r>
        <w:rPr>
          <w:rFonts w:hint="default" w:ascii="Times New Roman" w:hAnsi="Times New Roman" w:eastAsia="仿宋_GB2312"/>
          <w:color w:val="auto"/>
          <w:sz w:val="32"/>
          <w:szCs w:val="32"/>
          <w:highlight w:val="none"/>
          <w:u w:val="none"/>
        </w:rPr>
        <w:t>较大以上自然灾害灾情稳定前，</w:t>
      </w:r>
      <w:r>
        <w:rPr>
          <w:rFonts w:hint="default" w:ascii="Times New Roman" w:hAnsi="Times New Roman" w:eastAsia="仿宋_GB2312"/>
          <w:color w:val="auto"/>
          <w:sz w:val="32"/>
          <w:szCs w:val="32"/>
          <w:highlight w:val="none"/>
          <w:u w:val="none"/>
          <w:lang w:val="en-US" w:eastAsia="zh-CN"/>
        </w:rPr>
        <w:t>市</w:t>
      </w:r>
      <w:r>
        <w:rPr>
          <w:rFonts w:hint="default" w:ascii="Times New Roman" w:hAnsi="Times New Roman" w:eastAsia="仿宋_GB2312"/>
          <w:color w:val="auto"/>
          <w:sz w:val="32"/>
          <w:szCs w:val="32"/>
          <w:highlight w:val="none"/>
          <w:u w:val="none"/>
        </w:rPr>
        <w:t>应急管理部门执行灾情24小时零报告制度，</w:t>
      </w:r>
      <w:r>
        <w:rPr>
          <w:rFonts w:ascii="Times New Roman" w:hAnsi="Times New Roman" w:eastAsia="仿宋_GB2312"/>
          <w:color w:val="auto"/>
          <w:sz w:val="32"/>
          <w:szCs w:val="32"/>
          <w:highlight w:val="none"/>
          <w:u w:val="none"/>
        </w:rPr>
        <w:t>灾情发生重大变化时，市应急管理局要立即向市委、市政府和</w:t>
      </w:r>
      <w:r>
        <w:rPr>
          <w:rFonts w:hint="eastAsia" w:ascii="Times New Roman" w:hAnsi="Times New Roman" w:eastAsia="仿宋_GB2312"/>
          <w:color w:val="auto"/>
          <w:sz w:val="32"/>
          <w:szCs w:val="32"/>
          <w:highlight w:val="none"/>
          <w:u w:val="none"/>
          <w:lang w:eastAsia="zh-CN"/>
        </w:rPr>
        <w:t>鸡西市</w:t>
      </w:r>
      <w:r>
        <w:rPr>
          <w:rFonts w:ascii="Times New Roman" w:hAnsi="Times New Roman" w:eastAsia="仿宋_GB2312"/>
          <w:color w:val="auto"/>
          <w:sz w:val="32"/>
          <w:szCs w:val="32"/>
          <w:highlight w:val="none"/>
          <w:u w:val="none"/>
        </w:rPr>
        <w:t>应急管理</w:t>
      </w:r>
      <w:r>
        <w:rPr>
          <w:rFonts w:hint="eastAsia" w:ascii="Times New Roman" w:hAnsi="Times New Roman" w:eastAsia="仿宋_GB2312"/>
          <w:color w:val="auto"/>
          <w:sz w:val="32"/>
          <w:szCs w:val="32"/>
          <w:highlight w:val="none"/>
          <w:u w:val="none"/>
          <w:lang w:eastAsia="zh-CN"/>
        </w:rPr>
        <w:t>局</w:t>
      </w:r>
      <w:r>
        <w:rPr>
          <w:rFonts w:ascii="Times New Roman" w:hAnsi="Times New Roman" w:eastAsia="仿宋_GB2312"/>
          <w:color w:val="auto"/>
          <w:sz w:val="32"/>
          <w:szCs w:val="32"/>
          <w:highlight w:val="none"/>
          <w:u w:val="none"/>
        </w:rPr>
        <w:t>报告。</w:t>
      </w:r>
      <w:r>
        <w:rPr>
          <w:rFonts w:hint="default" w:ascii="Times New Roman" w:hAnsi="Times New Roman" w:eastAsia="仿宋_GB2312"/>
          <w:color w:val="auto"/>
          <w:sz w:val="32"/>
          <w:szCs w:val="32"/>
          <w:highlight w:val="none"/>
          <w:u w:val="none"/>
        </w:rPr>
        <w:t>灾情稳定后，</w:t>
      </w:r>
      <w:r>
        <w:rPr>
          <w:rFonts w:hint="eastAsia" w:ascii="Times New Roman" w:hAnsi="Times New Roman" w:eastAsia="仿宋_GB2312"/>
          <w:color w:val="auto"/>
          <w:sz w:val="32"/>
          <w:szCs w:val="32"/>
          <w:highlight w:val="none"/>
          <w:u w:val="none"/>
          <w:lang w:eastAsia="zh-CN"/>
        </w:rPr>
        <w:t>市</w:t>
      </w:r>
      <w:r>
        <w:rPr>
          <w:rFonts w:hint="default" w:ascii="Times New Roman" w:hAnsi="Times New Roman" w:eastAsia="仿宋_GB2312"/>
          <w:color w:val="auto"/>
          <w:sz w:val="32"/>
          <w:szCs w:val="32"/>
          <w:highlight w:val="none"/>
          <w:u w:val="none"/>
        </w:rPr>
        <w:t>应急管理</w:t>
      </w:r>
      <w:r>
        <w:rPr>
          <w:rFonts w:hint="eastAsia" w:ascii="Times New Roman" w:hAnsi="Times New Roman" w:eastAsia="仿宋_GB2312"/>
          <w:color w:val="auto"/>
          <w:sz w:val="32"/>
          <w:szCs w:val="32"/>
          <w:highlight w:val="none"/>
          <w:u w:val="none"/>
          <w:lang w:eastAsia="zh-CN"/>
        </w:rPr>
        <w:t>局</w:t>
      </w:r>
      <w:r>
        <w:rPr>
          <w:rFonts w:hint="default" w:ascii="Times New Roman" w:hAnsi="Times New Roman" w:eastAsia="仿宋_GB2312"/>
          <w:color w:val="auto"/>
          <w:sz w:val="32"/>
          <w:szCs w:val="32"/>
          <w:highlight w:val="none"/>
          <w:u w:val="none"/>
        </w:rPr>
        <w:t>要及时组织相关部门和专家开展灾情核查，客观准确核定各类灾害损失，汇总灾情数据</w:t>
      </w:r>
      <w:r>
        <w:rPr>
          <w:rFonts w:hint="eastAsia" w:ascii="Times New Roman" w:hAnsi="Times New Roman" w:eastAsia="仿宋_GB2312"/>
          <w:color w:val="auto"/>
          <w:sz w:val="32"/>
          <w:szCs w:val="32"/>
          <w:highlight w:val="none"/>
          <w:u w:val="none"/>
          <w:lang w:eastAsia="zh-CN"/>
        </w:rPr>
        <w:t>，</w:t>
      </w:r>
      <w:r>
        <w:rPr>
          <w:rFonts w:hint="default" w:ascii="Times New Roman" w:hAnsi="Times New Roman" w:eastAsia="仿宋_GB2312"/>
          <w:color w:val="auto"/>
          <w:sz w:val="32"/>
          <w:szCs w:val="32"/>
          <w:highlight w:val="none"/>
          <w:u w:val="none"/>
        </w:rPr>
        <w:t>并及时向</w:t>
      </w:r>
      <w:r>
        <w:rPr>
          <w:rFonts w:hint="eastAsia" w:ascii="Times New Roman" w:hAnsi="Times New Roman" w:eastAsia="仿宋_GB2312"/>
          <w:color w:val="auto"/>
          <w:sz w:val="32"/>
          <w:szCs w:val="32"/>
          <w:highlight w:val="none"/>
          <w:u w:val="none"/>
          <w:lang w:val="en-US" w:eastAsia="zh-CN"/>
        </w:rPr>
        <w:t>鸡西市</w:t>
      </w:r>
      <w:r>
        <w:rPr>
          <w:rFonts w:hint="default" w:ascii="Times New Roman" w:hAnsi="Times New Roman" w:eastAsia="仿宋_GB2312"/>
          <w:color w:val="auto"/>
          <w:sz w:val="32"/>
          <w:szCs w:val="32"/>
          <w:highlight w:val="none"/>
          <w:u w:val="none"/>
        </w:rPr>
        <w:t>应急管理</w:t>
      </w:r>
      <w:r>
        <w:rPr>
          <w:rFonts w:hint="eastAsia" w:ascii="Times New Roman" w:hAnsi="Times New Roman" w:eastAsia="仿宋_GB2312"/>
          <w:color w:val="auto"/>
          <w:sz w:val="32"/>
          <w:szCs w:val="32"/>
          <w:highlight w:val="none"/>
          <w:u w:val="none"/>
          <w:lang w:val="en-US" w:eastAsia="zh-CN"/>
        </w:rPr>
        <w:t>局</w:t>
      </w:r>
      <w:r>
        <w:rPr>
          <w:rFonts w:hint="default" w:ascii="Times New Roman" w:hAnsi="Times New Roman" w:eastAsia="仿宋_GB2312"/>
          <w:color w:val="auto"/>
          <w:sz w:val="32"/>
          <w:szCs w:val="32"/>
          <w:highlight w:val="none"/>
          <w:u w:val="none"/>
        </w:rPr>
        <w:t>报告</w:t>
      </w:r>
      <w:r>
        <w:rPr>
          <w:rFonts w:hint="default" w:ascii="Times New Roman" w:hAnsi="Times New Roman" w:eastAsia="仿宋_GB2312"/>
          <w:color w:val="auto"/>
          <w:sz w:val="32"/>
          <w:szCs w:val="32"/>
          <w:highlight w:val="none"/>
          <w:u w:val="none"/>
          <w:lang w:eastAsia="zh-CN"/>
        </w:rPr>
        <w:t>。</w:t>
      </w:r>
    </w:p>
    <w:p w14:paraId="1709B6B1">
      <w:pPr>
        <w:pStyle w:val="6"/>
        <w:keepNext w:val="0"/>
        <w:keepLines w:val="0"/>
        <w:pageBreakBefore w:val="0"/>
        <w:widowControl/>
        <w:kinsoku/>
        <w:wordWrap/>
        <w:overflowPunct w:val="0"/>
        <w:topLinePunct/>
        <w:autoSpaceDE w:val="0"/>
        <w:autoSpaceDN w:val="0"/>
        <w:bidi w:val="0"/>
        <w:adjustRightInd w:val="0"/>
        <w:snapToGrid w:val="0"/>
        <w:spacing w:line="600" w:lineRule="exact"/>
        <w:ind w:left="0" w:leftChars="0" w:right="0" w:rightChars="0" w:firstLine="608" w:firstLineChars="200"/>
        <w:jc w:val="both"/>
        <w:textAlignment w:val="baseline"/>
        <w:rPr>
          <w:rFonts w:hint="default" w:ascii="Times New Roman" w:hAnsi="Times New Roman" w:eastAsia="仿宋_GB2312"/>
          <w:color w:val="auto"/>
          <w:sz w:val="32"/>
          <w:szCs w:val="32"/>
          <w:highlight w:val="none"/>
          <w:u w:val="none"/>
        </w:rPr>
      </w:pPr>
      <w:r>
        <w:rPr>
          <w:rFonts w:hint="default" w:ascii="Times New Roman" w:hAnsi="Times New Roman" w:eastAsia="仿宋_GB2312"/>
          <w:color w:val="auto"/>
          <w:sz w:val="32"/>
          <w:szCs w:val="32"/>
          <w:highlight w:val="none"/>
          <w:u w:val="none"/>
        </w:rPr>
        <w:t>4.1.</w:t>
      </w:r>
      <w:r>
        <w:rPr>
          <w:rFonts w:hint="default" w:ascii="Times New Roman" w:hAnsi="Times New Roman" w:eastAsia="仿宋_GB2312"/>
          <w:color w:val="auto"/>
          <w:sz w:val="32"/>
          <w:szCs w:val="32"/>
          <w:highlight w:val="none"/>
          <w:u w:val="none"/>
          <w:lang w:val="en-US" w:eastAsia="zh-CN"/>
        </w:rPr>
        <w:t>7</w:t>
      </w:r>
      <w:r>
        <w:rPr>
          <w:rFonts w:hint="eastAsia" w:ascii="Times New Roman" w:hAnsi="Times New Roman" w:eastAsia="仿宋_GB2312"/>
          <w:color w:val="auto"/>
          <w:sz w:val="32"/>
          <w:szCs w:val="32"/>
          <w:highlight w:val="none"/>
          <w:u w:val="none"/>
          <w:lang w:val="en-US" w:eastAsia="zh-CN"/>
        </w:rPr>
        <w:t xml:space="preserve"> </w:t>
      </w:r>
      <w:r>
        <w:rPr>
          <w:rFonts w:hint="default" w:ascii="Times New Roman" w:hAnsi="Times New Roman" w:eastAsia="仿宋_GB2312"/>
          <w:color w:val="auto"/>
          <w:sz w:val="32"/>
          <w:szCs w:val="32"/>
          <w:highlight w:val="none"/>
          <w:u w:val="none"/>
        </w:rPr>
        <w:t>对于干旱灾害，</w:t>
      </w:r>
      <w:r>
        <w:rPr>
          <w:rFonts w:hint="default" w:ascii="Times New Roman" w:hAnsi="Times New Roman" w:eastAsia="仿宋_GB2312"/>
          <w:color w:val="auto"/>
          <w:sz w:val="32"/>
          <w:szCs w:val="32"/>
          <w:highlight w:val="none"/>
          <w:u w:val="none"/>
          <w:lang w:val="en-US" w:eastAsia="zh-CN"/>
        </w:rPr>
        <w:t>市</w:t>
      </w:r>
      <w:r>
        <w:rPr>
          <w:rFonts w:hint="default" w:ascii="Times New Roman" w:hAnsi="Times New Roman" w:eastAsia="仿宋_GB2312"/>
          <w:color w:val="auto"/>
          <w:sz w:val="32"/>
          <w:szCs w:val="32"/>
          <w:highlight w:val="none"/>
          <w:u w:val="none"/>
        </w:rPr>
        <w:t>应急管理部门应当在旱情初显、群众生产生活受到一定影响时</w:t>
      </w:r>
      <w:r>
        <w:rPr>
          <w:rFonts w:hint="eastAsia" w:ascii="Times New Roman" w:hAnsi="Times New Roman" w:eastAsia="仿宋_GB2312"/>
          <w:color w:val="auto"/>
          <w:sz w:val="32"/>
          <w:szCs w:val="32"/>
          <w:highlight w:val="none"/>
          <w:u w:val="none"/>
          <w:lang w:eastAsia="zh-CN"/>
        </w:rPr>
        <w:t>组织进行</w:t>
      </w:r>
      <w:r>
        <w:rPr>
          <w:rFonts w:hint="default" w:ascii="Times New Roman" w:hAnsi="Times New Roman" w:eastAsia="仿宋_GB2312"/>
          <w:color w:val="auto"/>
          <w:sz w:val="32"/>
          <w:szCs w:val="32"/>
          <w:highlight w:val="none"/>
          <w:u w:val="none"/>
        </w:rPr>
        <w:t>初报灾情；在旱情发展过程中，每10日至少续报一次灾情，直至灾情解除；灾情解除后及时核报。</w:t>
      </w:r>
    </w:p>
    <w:p w14:paraId="683D6678">
      <w:pPr>
        <w:pStyle w:val="6"/>
        <w:keepNext w:val="0"/>
        <w:keepLines w:val="0"/>
        <w:pageBreakBefore w:val="0"/>
        <w:widowControl/>
        <w:kinsoku/>
        <w:wordWrap/>
        <w:overflowPunct w:val="0"/>
        <w:topLinePunct/>
        <w:autoSpaceDE w:val="0"/>
        <w:autoSpaceDN w:val="0"/>
        <w:bidi w:val="0"/>
        <w:adjustRightInd w:val="0"/>
        <w:snapToGrid w:val="0"/>
        <w:spacing w:line="600" w:lineRule="exact"/>
        <w:ind w:left="0" w:leftChars="0" w:right="0" w:rightChars="0" w:firstLine="608" w:firstLineChars="200"/>
        <w:jc w:val="both"/>
        <w:textAlignment w:val="baseline"/>
        <w:rPr>
          <w:rFonts w:hint="default" w:ascii="Times New Roman" w:hAnsi="Times New Roman" w:eastAsia="仿宋_GB2312"/>
          <w:color w:val="auto"/>
          <w:sz w:val="32"/>
          <w:szCs w:val="32"/>
          <w:highlight w:val="none"/>
          <w:u w:val="none"/>
          <w:lang w:val="en-US"/>
        </w:rPr>
      </w:pPr>
      <w:r>
        <w:rPr>
          <w:rFonts w:hint="default" w:ascii="Times New Roman" w:hAnsi="Times New Roman" w:eastAsia="仿宋_GB2312"/>
          <w:color w:val="auto"/>
          <w:sz w:val="32"/>
          <w:szCs w:val="32"/>
          <w:highlight w:val="none"/>
          <w:u w:val="none"/>
        </w:rPr>
        <w:t>4.1.</w:t>
      </w:r>
      <w:r>
        <w:rPr>
          <w:rFonts w:hint="default" w:ascii="Times New Roman" w:hAnsi="Times New Roman" w:eastAsia="仿宋_GB2312"/>
          <w:color w:val="auto"/>
          <w:sz w:val="32"/>
          <w:szCs w:val="32"/>
          <w:highlight w:val="none"/>
          <w:u w:val="none"/>
          <w:lang w:val="en-US" w:eastAsia="zh-CN"/>
        </w:rPr>
        <w:t>8</w:t>
      </w:r>
      <w:r>
        <w:rPr>
          <w:rFonts w:hint="eastAsia" w:ascii="Times New Roman" w:hAnsi="Times New Roman" w:eastAsia="仿宋_GB2312"/>
          <w:color w:val="auto"/>
          <w:sz w:val="32"/>
          <w:szCs w:val="32"/>
          <w:highlight w:val="none"/>
          <w:u w:val="none"/>
          <w:lang w:val="en-US" w:eastAsia="zh-CN"/>
        </w:rPr>
        <w:t xml:space="preserve"> </w:t>
      </w:r>
      <w:r>
        <w:rPr>
          <w:rFonts w:hint="default" w:ascii="Times New Roman" w:hAnsi="Times New Roman" w:eastAsia="仿宋_GB2312"/>
          <w:color w:val="auto"/>
          <w:sz w:val="32"/>
          <w:szCs w:val="32"/>
          <w:highlight w:val="none"/>
          <w:u w:val="none"/>
        </w:rPr>
        <w:t>市政府要建立健全灾情会商制度，由市</w:t>
      </w:r>
      <w:r>
        <w:rPr>
          <w:rFonts w:hint="eastAsia" w:ascii="Times New Roman" w:hAnsi="Times New Roman" w:eastAsia="仿宋_GB2312"/>
          <w:color w:val="auto"/>
          <w:sz w:val="32"/>
          <w:szCs w:val="32"/>
          <w:highlight w:val="none"/>
          <w:u w:val="none"/>
          <w:lang w:val="en-US" w:eastAsia="zh-CN"/>
        </w:rPr>
        <w:t>安委办</w:t>
      </w:r>
      <w:r>
        <w:rPr>
          <w:rFonts w:hint="default" w:ascii="Times New Roman" w:hAnsi="Times New Roman" w:eastAsia="仿宋_GB2312"/>
          <w:color w:val="auto"/>
          <w:sz w:val="32"/>
          <w:szCs w:val="32"/>
          <w:highlight w:val="none"/>
          <w:u w:val="none"/>
        </w:rPr>
        <w:t>针对重大自然灾害过程、年度灾情等，及时组织相关涉灾部门开展灾情会商，通报灾情信息，全面客观评估、核定灾情，确保各部门灾情数据口径一致。灾害损失等灾情信息要及时通报</w:t>
      </w:r>
      <w:r>
        <w:rPr>
          <w:rFonts w:hint="eastAsia" w:ascii="Times New Roman" w:hAnsi="Times New Roman" w:eastAsia="仿宋_GB2312"/>
          <w:color w:val="auto"/>
          <w:sz w:val="32"/>
          <w:szCs w:val="32"/>
          <w:highlight w:val="none"/>
          <w:u w:val="none"/>
          <w:lang w:eastAsia="zh-CN"/>
        </w:rPr>
        <w:t>市</w:t>
      </w:r>
      <w:r>
        <w:rPr>
          <w:rFonts w:hint="eastAsia" w:ascii="Times New Roman" w:hAnsi="Times New Roman" w:eastAsia="仿宋_GB2312"/>
          <w:color w:val="auto"/>
          <w:sz w:val="32"/>
          <w:szCs w:val="32"/>
          <w:highlight w:val="none"/>
          <w:u w:val="none"/>
          <w:lang w:val="en-US" w:eastAsia="zh-CN"/>
        </w:rPr>
        <w:t>安委</w:t>
      </w:r>
      <w:r>
        <w:rPr>
          <w:rFonts w:hint="default" w:ascii="Times New Roman" w:hAnsi="Times New Roman" w:eastAsia="仿宋_GB2312"/>
          <w:color w:val="auto"/>
          <w:sz w:val="32"/>
          <w:szCs w:val="32"/>
          <w:highlight w:val="none"/>
          <w:u w:val="none"/>
        </w:rPr>
        <w:t>会有关成员单位。</w:t>
      </w:r>
    </w:p>
    <w:p w14:paraId="04278756">
      <w:pPr>
        <w:pStyle w:val="6"/>
        <w:keepNext w:val="0"/>
        <w:keepLines w:val="0"/>
        <w:pageBreakBefore w:val="0"/>
        <w:widowControl/>
        <w:kinsoku/>
        <w:wordWrap/>
        <w:overflowPunct w:val="0"/>
        <w:topLinePunct/>
        <w:autoSpaceDE w:val="0"/>
        <w:autoSpaceDN w:val="0"/>
        <w:bidi w:val="0"/>
        <w:adjustRightInd w:val="0"/>
        <w:snapToGrid w:val="0"/>
        <w:spacing w:line="600" w:lineRule="exact"/>
        <w:ind w:left="0" w:leftChars="0" w:right="0" w:rightChars="0" w:firstLine="608" w:firstLineChars="200"/>
        <w:jc w:val="both"/>
        <w:textAlignment w:val="baseline"/>
        <w:rPr>
          <w:rFonts w:hint="default" w:ascii="Times New Roman" w:hAnsi="Times New Roman" w:eastAsia="仿宋_GB2312"/>
          <w:color w:val="auto"/>
          <w:sz w:val="32"/>
          <w:szCs w:val="32"/>
          <w:highlight w:val="none"/>
          <w:u w:val="none"/>
        </w:rPr>
      </w:pPr>
      <w:r>
        <w:rPr>
          <w:rFonts w:hint="default" w:ascii="Times New Roman" w:hAnsi="Times New Roman" w:eastAsia="仿宋_GB2312"/>
          <w:color w:val="auto"/>
          <w:sz w:val="32"/>
          <w:szCs w:val="32"/>
          <w:highlight w:val="none"/>
          <w:u w:val="none"/>
        </w:rPr>
        <w:t>4.2</w:t>
      </w:r>
      <w:r>
        <w:rPr>
          <w:rFonts w:hint="eastAsia" w:ascii="Times New Roman" w:hAnsi="Times New Roman" w:eastAsia="仿宋_GB2312"/>
          <w:color w:val="auto"/>
          <w:sz w:val="32"/>
          <w:szCs w:val="32"/>
          <w:highlight w:val="none"/>
          <w:u w:val="none"/>
          <w:lang w:val="en-US" w:eastAsia="zh-CN"/>
        </w:rPr>
        <w:t xml:space="preserve"> </w:t>
      </w:r>
      <w:r>
        <w:rPr>
          <w:rFonts w:hint="default" w:ascii="Times New Roman" w:hAnsi="Times New Roman" w:eastAsia="仿宋_GB2312"/>
          <w:color w:val="auto"/>
          <w:sz w:val="32"/>
          <w:szCs w:val="32"/>
          <w:highlight w:val="none"/>
          <w:u w:val="none"/>
        </w:rPr>
        <w:t>灾情信息发布</w:t>
      </w:r>
    </w:p>
    <w:p w14:paraId="77031459">
      <w:pPr>
        <w:pStyle w:val="6"/>
        <w:keepNext w:val="0"/>
        <w:keepLines w:val="0"/>
        <w:pageBreakBefore w:val="0"/>
        <w:widowControl/>
        <w:kinsoku/>
        <w:wordWrap/>
        <w:overflowPunct w:val="0"/>
        <w:topLinePunct/>
        <w:autoSpaceDE w:val="0"/>
        <w:autoSpaceDN w:val="0"/>
        <w:bidi w:val="0"/>
        <w:adjustRightInd w:val="0"/>
        <w:snapToGrid w:val="0"/>
        <w:spacing w:line="600" w:lineRule="exact"/>
        <w:ind w:left="0" w:leftChars="0" w:right="0" w:rightChars="0" w:firstLine="608" w:firstLineChars="200"/>
        <w:jc w:val="both"/>
        <w:textAlignment w:val="baseline"/>
        <w:rPr>
          <w:rFonts w:hint="default" w:ascii="Times New Roman" w:hAnsi="Times New Roman" w:eastAsia="仿宋_GB2312"/>
          <w:color w:val="auto"/>
          <w:sz w:val="32"/>
          <w:szCs w:val="32"/>
          <w:highlight w:val="none"/>
          <w:u w:val="none"/>
        </w:rPr>
      </w:pPr>
      <w:r>
        <w:rPr>
          <w:rFonts w:hint="default" w:ascii="Times New Roman" w:hAnsi="Times New Roman" w:eastAsia="仿宋_GB2312"/>
          <w:color w:val="auto"/>
          <w:sz w:val="32"/>
          <w:szCs w:val="32"/>
          <w:highlight w:val="none"/>
          <w:u w:val="none"/>
        </w:rPr>
        <w:t>灾情信息发布坚持实事求是、及时准确、公开透明的原则。发布形式包括授权发布、组织报道、接受记者采访、举行新闻发布会等。市政府要主动通过应急广播、突发事件预警信息发布系统、重点新闻网站或政府网站、微博、微信、客户端等发布灾情信息。</w:t>
      </w:r>
      <w:r>
        <w:rPr>
          <w:rFonts w:hint="eastAsia" w:ascii="Times New Roman" w:hAnsi="Times New Roman" w:eastAsia="仿宋_GB2312"/>
          <w:color w:val="auto"/>
          <w:sz w:val="32"/>
          <w:szCs w:val="32"/>
          <w:highlight w:val="none"/>
          <w:u w:val="none"/>
          <w:lang w:eastAsia="zh-CN"/>
        </w:rPr>
        <w:t>市宣传</w:t>
      </w:r>
      <w:r>
        <w:rPr>
          <w:rFonts w:hint="default" w:ascii="Times New Roman" w:hAnsi="Times New Roman" w:eastAsia="仿宋_GB2312"/>
          <w:color w:val="auto"/>
          <w:sz w:val="32"/>
          <w:szCs w:val="32"/>
          <w:highlight w:val="none"/>
          <w:u w:val="none"/>
        </w:rPr>
        <w:t>部门和相关单位应当配合应急管理等部门做好预警预报、灾情等信息发布工作。</w:t>
      </w:r>
    </w:p>
    <w:p w14:paraId="250DDA19">
      <w:pPr>
        <w:pStyle w:val="6"/>
        <w:keepNext w:val="0"/>
        <w:keepLines w:val="0"/>
        <w:pageBreakBefore w:val="0"/>
        <w:widowControl/>
        <w:kinsoku/>
        <w:wordWrap/>
        <w:overflowPunct w:val="0"/>
        <w:topLinePunct/>
        <w:autoSpaceDE w:val="0"/>
        <w:autoSpaceDN w:val="0"/>
        <w:bidi w:val="0"/>
        <w:adjustRightInd w:val="0"/>
        <w:snapToGrid w:val="0"/>
        <w:spacing w:line="600" w:lineRule="exact"/>
        <w:ind w:left="0" w:leftChars="0" w:right="0" w:rightChars="0" w:firstLine="608" w:firstLineChars="200"/>
        <w:jc w:val="both"/>
        <w:textAlignment w:val="baseline"/>
        <w:rPr>
          <w:rFonts w:hint="default" w:ascii="Times New Roman" w:hAnsi="Times New Roman" w:eastAsia="仿宋_GB2312"/>
          <w:color w:val="auto"/>
          <w:sz w:val="32"/>
          <w:szCs w:val="32"/>
          <w:highlight w:val="none"/>
          <w:u w:val="none"/>
        </w:rPr>
      </w:pPr>
      <w:r>
        <w:rPr>
          <w:rFonts w:hint="default" w:ascii="Times New Roman" w:hAnsi="Times New Roman" w:eastAsia="仿宋_GB2312"/>
          <w:color w:val="auto"/>
          <w:sz w:val="32"/>
          <w:szCs w:val="32"/>
          <w:highlight w:val="none"/>
          <w:u w:val="none"/>
        </w:rPr>
        <w:t>灾情稳定前，市</w:t>
      </w:r>
      <w:r>
        <w:rPr>
          <w:rFonts w:hint="eastAsia" w:ascii="Times New Roman" w:hAnsi="Times New Roman" w:eastAsia="仿宋_GB2312"/>
          <w:color w:val="auto"/>
          <w:sz w:val="32"/>
          <w:szCs w:val="32"/>
          <w:highlight w:val="none"/>
          <w:u w:val="none"/>
          <w:lang w:val="en-US" w:eastAsia="zh-CN"/>
        </w:rPr>
        <w:t>安委会</w:t>
      </w:r>
      <w:r>
        <w:rPr>
          <w:rFonts w:hint="default" w:ascii="Times New Roman" w:hAnsi="Times New Roman" w:eastAsia="仿宋_GB2312"/>
          <w:color w:val="auto"/>
          <w:sz w:val="32"/>
          <w:szCs w:val="32"/>
          <w:highlight w:val="none"/>
          <w:u w:val="none"/>
        </w:rPr>
        <w:t>应当及时向社会滚动发布灾害造成的人员伤亡、财产损失以及救助工作动态、成效、下一步安排等情况；灾情稳定后，应当及时评估、核定并按有关规定发布灾害损失情况。</w:t>
      </w:r>
    </w:p>
    <w:p w14:paraId="22ED65C2">
      <w:pPr>
        <w:pStyle w:val="6"/>
        <w:keepNext w:val="0"/>
        <w:keepLines w:val="0"/>
        <w:pageBreakBefore w:val="0"/>
        <w:widowControl/>
        <w:kinsoku/>
        <w:wordWrap/>
        <w:overflowPunct w:val="0"/>
        <w:topLinePunct/>
        <w:autoSpaceDE w:val="0"/>
        <w:autoSpaceDN w:val="0"/>
        <w:bidi w:val="0"/>
        <w:adjustRightInd w:val="0"/>
        <w:snapToGrid w:val="0"/>
        <w:spacing w:line="600" w:lineRule="exact"/>
        <w:ind w:left="0" w:leftChars="0" w:right="0" w:rightChars="0" w:firstLine="608" w:firstLineChars="200"/>
        <w:jc w:val="both"/>
        <w:textAlignment w:val="baseline"/>
        <w:rPr>
          <w:rFonts w:hint="default" w:ascii="Times New Roman" w:hAnsi="Times New Roman" w:eastAsia="仿宋_GB2312"/>
          <w:color w:val="auto"/>
          <w:sz w:val="32"/>
          <w:szCs w:val="32"/>
          <w:highlight w:val="none"/>
          <w:u w:val="none"/>
        </w:rPr>
      </w:pPr>
      <w:r>
        <w:rPr>
          <w:rFonts w:hint="default" w:ascii="Times New Roman" w:hAnsi="Times New Roman" w:eastAsia="仿宋_GB2312"/>
          <w:color w:val="auto"/>
          <w:sz w:val="32"/>
          <w:szCs w:val="32"/>
          <w:highlight w:val="none"/>
          <w:u w:val="none"/>
        </w:rPr>
        <w:t>关于灾情核定和发布工作，法律法规和国家政策另有规定的，从其规定。</w:t>
      </w:r>
    </w:p>
    <w:p w14:paraId="1E720692">
      <w:pPr>
        <w:keepNext w:val="0"/>
        <w:keepLines w:val="0"/>
        <w:pageBreakBefore w:val="0"/>
        <w:tabs>
          <w:tab w:val="left" w:pos="7856"/>
        </w:tabs>
        <w:kinsoku/>
        <w:wordWrap/>
        <w:overflowPunct w:val="0"/>
        <w:topLinePunct/>
        <w:autoSpaceDE w:val="0"/>
        <w:autoSpaceDN w:val="0"/>
        <w:bidi w:val="0"/>
        <w:spacing w:line="600" w:lineRule="exact"/>
        <w:ind w:left="0" w:leftChars="0" w:right="0" w:rightChars="0" w:firstLine="632" w:firstLineChars="200"/>
        <w:jc w:val="both"/>
        <w:rPr>
          <w:rFonts w:hint="default" w:ascii="Times New Roman" w:hAnsi="Times New Roman" w:eastAsia="黑体" w:cs="Times New Roman"/>
          <w:b w:val="0"/>
          <w:bCs w:val="0"/>
          <w:color w:val="auto"/>
          <w:spacing w:val="6"/>
          <w:sz w:val="32"/>
          <w:szCs w:val="32"/>
          <w:highlight w:val="none"/>
          <w:u w:val="none"/>
        </w:rPr>
      </w:pPr>
      <w:r>
        <w:rPr>
          <w:rFonts w:hint="default" w:ascii="Times New Roman" w:hAnsi="Times New Roman" w:eastAsia="黑体" w:cs="Times New Roman"/>
          <w:b w:val="0"/>
          <w:bCs w:val="0"/>
          <w:color w:val="auto"/>
          <w:spacing w:val="6"/>
          <w:sz w:val="32"/>
          <w:szCs w:val="32"/>
          <w:highlight w:val="none"/>
          <w:u w:val="none"/>
        </w:rPr>
        <w:t>5</w:t>
      </w:r>
      <w:r>
        <w:rPr>
          <w:rFonts w:hint="eastAsia" w:ascii="Times New Roman" w:hAnsi="Times New Roman" w:eastAsia="黑体" w:cs="Times New Roman"/>
          <w:b w:val="0"/>
          <w:bCs w:val="0"/>
          <w:color w:val="auto"/>
          <w:spacing w:val="6"/>
          <w:sz w:val="32"/>
          <w:szCs w:val="32"/>
          <w:highlight w:val="none"/>
          <w:u w:val="none"/>
          <w:lang w:val="en-US" w:eastAsia="zh-CN"/>
        </w:rPr>
        <w:t xml:space="preserve"> </w:t>
      </w:r>
      <w:r>
        <w:rPr>
          <w:rFonts w:hint="default" w:ascii="Times New Roman" w:hAnsi="Times New Roman" w:eastAsia="黑体" w:cs="Times New Roman"/>
          <w:b w:val="0"/>
          <w:bCs w:val="0"/>
          <w:color w:val="auto"/>
          <w:spacing w:val="6"/>
          <w:sz w:val="32"/>
          <w:szCs w:val="32"/>
          <w:highlight w:val="none"/>
          <w:u w:val="none"/>
        </w:rPr>
        <w:t>市级应急响应</w:t>
      </w:r>
    </w:p>
    <w:p w14:paraId="1DFBE44D">
      <w:pPr>
        <w:pStyle w:val="6"/>
        <w:keepNext w:val="0"/>
        <w:keepLines w:val="0"/>
        <w:pageBreakBefore w:val="0"/>
        <w:widowControl/>
        <w:kinsoku/>
        <w:wordWrap/>
        <w:overflowPunct w:val="0"/>
        <w:topLinePunct/>
        <w:autoSpaceDE w:val="0"/>
        <w:autoSpaceDN w:val="0"/>
        <w:bidi w:val="0"/>
        <w:adjustRightInd w:val="0"/>
        <w:snapToGrid w:val="0"/>
        <w:spacing w:line="600" w:lineRule="exact"/>
        <w:ind w:left="0" w:leftChars="0" w:right="0" w:rightChars="0" w:firstLine="608" w:firstLineChars="200"/>
        <w:jc w:val="both"/>
        <w:textAlignment w:val="baseline"/>
        <w:rPr>
          <w:rFonts w:hint="default" w:ascii="Times New Roman" w:hAnsi="Times New Roman" w:eastAsia="仿宋_GB2312"/>
          <w:color w:val="auto"/>
          <w:sz w:val="32"/>
          <w:szCs w:val="32"/>
          <w:highlight w:val="none"/>
          <w:u w:val="none"/>
        </w:rPr>
      </w:pPr>
      <w:r>
        <w:rPr>
          <w:rFonts w:hint="default" w:ascii="Times New Roman" w:hAnsi="Times New Roman" w:eastAsia="仿宋_GB2312"/>
          <w:color w:val="auto"/>
          <w:sz w:val="32"/>
          <w:szCs w:val="32"/>
          <w:highlight w:val="none"/>
          <w:u w:val="none"/>
        </w:rPr>
        <w:t>根据自然灾害的危害程度、灾害救助工作需要等因素，</w:t>
      </w:r>
      <w:r>
        <w:rPr>
          <w:rFonts w:hint="default" w:ascii="Times New Roman" w:hAnsi="Times New Roman" w:eastAsia="仿宋_GB2312"/>
          <w:color w:val="auto"/>
          <w:sz w:val="32"/>
          <w:szCs w:val="32"/>
          <w:highlight w:val="none"/>
          <w:u w:val="none"/>
          <w:lang w:val="en-US" w:eastAsia="zh-CN"/>
        </w:rPr>
        <w:t>市</w:t>
      </w:r>
      <w:r>
        <w:rPr>
          <w:rFonts w:hint="default" w:ascii="Times New Roman" w:hAnsi="Times New Roman" w:eastAsia="仿宋_GB2312"/>
          <w:color w:val="auto"/>
          <w:sz w:val="32"/>
          <w:szCs w:val="32"/>
          <w:highlight w:val="none"/>
          <w:u w:val="none"/>
        </w:rPr>
        <w:t>级自然灾害救助应急响应分为一级、二级、三级、四级。一级响应级别最高。</w:t>
      </w:r>
    </w:p>
    <w:p w14:paraId="43290524">
      <w:pPr>
        <w:keepNext w:val="0"/>
        <w:keepLines w:val="0"/>
        <w:pageBreakBefore w:val="0"/>
        <w:widowControl w:val="0"/>
        <w:shd w:val="clear"/>
        <w:kinsoku/>
        <w:wordWrap/>
        <w:overflowPunct w:val="0"/>
        <w:topLinePunct w:val="0"/>
        <w:autoSpaceDE/>
        <w:autoSpaceDN/>
        <w:bidi w:val="0"/>
        <w:spacing w:line="560" w:lineRule="exact"/>
        <w:ind w:left="0" w:leftChars="0" w:right="0" w:rightChars="0" w:firstLine="608" w:firstLineChars="200"/>
        <w:jc w:val="both"/>
        <w:rPr>
          <w:rFonts w:hint="default" w:ascii="Times New Roman" w:hAnsi="Times New Roman" w:eastAsia="仿宋_GB2312" w:cs="Times New Roman"/>
          <w:b w:val="0"/>
          <w:bCs w:val="0"/>
          <w:spacing w:val="0"/>
          <w:position w:val="0"/>
          <w:sz w:val="32"/>
          <w:szCs w:val="32"/>
          <w:highlight w:val="none"/>
          <w:u w:val="none"/>
        </w:rPr>
      </w:pPr>
      <w:r>
        <w:rPr>
          <w:rFonts w:hint="default" w:ascii="Times New Roman" w:hAnsi="Times New Roman" w:eastAsia="仿宋_GB2312" w:cs="Times New Roman"/>
          <w:b w:val="0"/>
          <w:bCs w:val="0"/>
          <w:spacing w:val="0"/>
          <w:position w:val="0"/>
          <w:sz w:val="32"/>
          <w:szCs w:val="32"/>
          <w:highlight w:val="none"/>
          <w:u w:val="none"/>
        </w:rPr>
        <w:t>5.1</w:t>
      </w:r>
      <w:r>
        <w:rPr>
          <w:rFonts w:hint="default" w:ascii="Times New Roman" w:hAnsi="Times New Roman" w:eastAsia="楷体_GB2312" w:cs="Times New Roman"/>
          <w:b w:val="0"/>
          <w:bCs w:val="0"/>
          <w:spacing w:val="0"/>
          <w:position w:val="0"/>
          <w:sz w:val="32"/>
          <w:szCs w:val="32"/>
          <w:highlight w:val="none"/>
          <w:u w:val="none"/>
        </w:rPr>
        <w:t>一级响应</w:t>
      </w:r>
    </w:p>
    <w:p w14:paraId="5EDBCF5E">
      <w:pPr>
        <w:keepNext w:val="0"/>
        <w:keepLines w:val="0"/>
        <w:pageBreakBefore w:val="0"/>
        <w:widowControl w:val="0"/>
        <w:shd w:val="clear"/>
        <w:kinsoku/>
        <w:wordWrap/>
        <w:overflowPunct w:val="0"/>
        <w:topLinePunct w:val="0"/>
        <w:autoSpaceDE/>
        <w:autoSpaceDN/>
        <w:bidi w:val="0"/>
        <w:spacing w:line="560" w:lineRule="exact"/>
        <w:ind w:left="0" w:leftChars="0" w:right="0" w:rightChars="0" w:firstLine="608" w:firstLineChars="200"/>
        <w:jc w:val="both"/>
        <w:rPr>
          <w:rFonts w:hint="default" w:ascii="Times New Roman" w:hAnsi="Times New Roman" w:eastAsia="仿宋_GB2312" w:cs="Times New Roman"/>
          <w:b w:val="0"/>
          <w:bCs w:val="0"/>
          <w:spacing w:val="0"/>
          <w:position w:val="0"/>
          <w:sz w:val="32"/>
          <w:szCs w:val="32"/>
          <w:highlight w:val="none"/>
          <w:u w:val="none"/>
        </w:rPr>
      </w:pPr>
      <w:r>
        <w:rPr>
          <w:rFonts w:hint="default" w:ascii="Times New Roman" w:hAnsi="Times New Roman" w:eastAsia="仿宋_GB2312" w:cs="Times New Roman"/>
          <w:b w:val="0"/>
          <w:bCs w:val="0"/>
          <w:spacing w:val="0"/>
          <w:position w:val="0"/>
          <w:sz w:val="32"/>
          <w:szCs w:val="32"/>
          <w:highlight w:val="none"/>
          <w:u w:val="none"/>
        </w:rPr>
        <w:t>5.1.1</w:t>
      </w:r>
      <w:r>
        <w:rPr>
          <w:rFonts w:hint="default" w:ascii="Times New Roman" w:hAnsi="Times New Roman" w:eastAsia="仿宋_GB2312" w:cs="Times New Roman"/>
          <w:b/>
          <w:bCs/>
          <w:spacing w:val="0"/>
          <w:position w:val="0"/>
          <w:sz w:val="32"/>
          <w:szCs w:val="32"/>
          <w:highlight w:val="none"/>
          <w:u w:val="none"/>
        </w:rPr>
        <w:t>启动条件</w:t>
      </w:r>
    </w:p>
    <w:p w14:paraId="3007FA15">
      <w:pPr>
        <w:keepNext w:val="0"/>
        <w:keepLines w:val="0"/>
        <w:pageBreakBefore w:val="0"/>
        <w:widowControl w:val="0"/>
        <w:shd w:val="clear"/>
        <w:kinsoku/>
        <w:wordWrap/>
        <w:overflowPunct w:val="0"/>
        <w:topLinePunct w:val="0"/>
        <w:autoSpaceDE/>
        <w:autoSpaceDN/>
        <w:bidi w:val="0"/>
        <w:spacing w:line="560" w:lineRule="exact"/>
        <w:ind w:left="0" w:leftChars="0" w:right="0" w:rightChars="0" w:firstLine="608" w:firstLineChars="200"/>
        <w:jc w:val="both"/>
        <w:rPr>
          <w:rFonts w:hint="default" w:ascii="Times New Roman" w:hAnsi="Times New Roman" w:eastAsia="仿宋_GB2312" w:cs="Times New Roman"/>
          <w:b w:val="0"/>
          <w:bCs w:val="0"/>
          <w:spacing w:val="0"/>
          <w:position w:val="0"/>
          <w:sz w:val="32"/>
          <w:szCs w:val="32"/>
          <w:highlight w:val="none"/>
          <w:u w:val="none"/>
        </w:rPr>
      </w:pP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lang w:val="en-US" w:eastAsia="zh-CN"/>
        </w:rPr>
        <w:t>一</w:t>
      </w: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全市范围内发生</w:t>
      </w:r>
      <w:r>
        <w:rPr>
          <w:rFonts w:hint="eastAsia" w:ascii="Times New Roman" w:hAnsi="Times New Roman" w:eastAsia="仿宋_GB2312" w:cs="Times New Roman"/>
          <w:b w:val="0"/>
          <w:bCs w:val="0"/>
          <w:spacing w:val="0"/>
          <w:position w:val="0"/>
          <w:sz w:val="32"/>
          <w:szCs w:val="32"/>
          <w:highlight w:val="none"/>
          <w:u w:val="none"/>
          <w:lang w:eastAsia="zh-CN"/>
        </w:rPr>
        <w:t>较</w:t>
      </w:r>
      <w:r>
        <w:rPr>
          <w:rFonts w:hint="default" w:ascii="Times New Roman" w:hAnsi="Times New Roman" w:eastAsia="仿宋_GB2312" w:cs="Times New Roman"/>
          <w:b w:val="0"/>
          <w:bCs w:val="0"/>
          <w:spacing w:val="0"/>
          <w:position w:val="0"/>
          <w:sz w:val="32"/>
          <w:szCs w:val="32"/>
          <w:highlight w:val="none"/>
          <w:u w:val="none"/>
        </w:rPr>
        <w:t>大自然灾害，一次灾害过程出现或经会商研判可能出现下列情况之一的，可启动一级响应：</w:t>
      </w:r>
    </w:p>
    <w:p w14:paraId="03278424">
      <w:pPr>
        <w:keepNext w:val="0"/>
        <w:keepLines w:val="0"/>
        <w:pageBreakBefore w:val="0"/>
        <w:widowControl w:val="0"/>
        <w:shd w:val="clear"/>
        <w:kinsoku/>
        <w:wordWrap/>
        <w:overflowPunct w:val="0"/>
        <w:topLinePunct w:val="0"/>
        <w:autoSpaceDE/>
        <w:autoSpaceDN/>
        <w:bidi w:val="0"/>
        <w:spacing w:line="560" w:lineRule="exact"/>
        <w:ind w:left="0" w:leftChars="0" w:right="0" w:rightChars="0" w:firstLine="608" w:firstLineChars="200"/>
        <w:jc w:val="both"/>
        <w:rPr>
          <w:rFonts w:hint="default" w:ascii="Times New Roman" w:hAnsi="Times New Roman" w:eastAsia="仿宋_GB2312" w:cs="Times New Roman"/>
          <w:b w:val="0"/>
          <w:bCs w:val="0"/>
          <w:spacing w:val="0"/>
          <w:position w:val="0"/>
          <w:sz w:val="32"/>
          <w:szCs w:val="32"/>
          <w:highlight w:val="none"/>
          <w:u w:val="none"/>
        </w:rPr>
      </w:pP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1</w:t>
      </w: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因灾死亡5人以上，10人以下</w:t>
      </w:r>
      <w:r>
        <w:rPr>
          <w:rFonts w:hint="default" w:ascii="Times New Roman" w:hAnsi="Times New Roman" w:eastAsia="仿宋_GB2312" w:cs="Times New Roman"/>
          <w:color w:val="auto"/>
          <w:spacing w:val="0"/>
          <w:kern w:val="2"/>
          <w:sz w:val="32"/>
          <w:szCs w:val="32"/>
          <w:u w:val="none"/>
          <w:lang w:val="en-US" w:eastAsia="zh-CN" w:bidi="ar-SA"/>
        </w:rPr>
        <w:t>（不含本数，下同）</w:t>
      </w:r>
      <w:r>
        <w:rPr>
          <w:rFonts w:hint="default" w:ascii="Times New Roman" w:hAnsi="Times New Roman" w:eastAsia="仿宋_GB2312" w:cs="Times New Roman"/>
          <w:b w:val="0"/>
          <w:bCs w:val="0"/>
          <w:spacing w:val="0"/>
          <w:position w:val="0"/>
          <w:sz w:val="32"/>
          <w:szCs w:val="32"/>
          <w:highlight w:val="none"/>
          <w:u w:val="none"/>
        </w:rPr>
        <w:t>。</w:t>
      </w:r>
    </w:p>
    <w:p w14:paraId="2753A13D">
      <w:pPr>
        <w:keepNext w:val="0"/>
        <w:keepLines w:val="0"/>
        <w:pageBreakBefore w:val="0"/>
        <w:widowControl w:val="0"/>
        <w:shd w:val="clear"/>
        <w:kinsoku/>
        <w:wordWrap/>
        <w:overflowPunct w:val="0"/>
        <w:topLinePunct w:val="0"/>
        <w:autoSpaceDE/>
        <w:autoSpaceDN/>
        <w:bidi w:val="0"/>
        <w:spacing w:line="560" w:lineRule="exact"/>
        <w:ind w:left="0" w:leftChars="0" w:right="0" w:rightChars="0" w:firstLine="608" w:firstLineChars="200"/>
        <w:jc w:val="both"/>
        <w:rPr>
          <w:rFonts w:hint="default" w:ascii="Times New Roman" w:hAnsi="Times New Roman" w:eastAsia="仿宋_GB2312" w:cs="Times New Roman"/>
          <w:b w:val="0"/>
          <w:bCs w:val="0"/>
          <w:spacing w:val="0"/>
          <w:position w:val="0"/>
          <w:sz w:val="32"/>
          <w:szCs w:val="32"/>
          <w:highlight w:val="none"/>
          <w:u w:val="none"/>
        </w:rPr>
      </w:pP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2</w:t>
      </w: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紧急转移安置或需紧急生活救助3万人以上，5万人以下。</w:t>
      </w:r>
    </w:p>
    <w:p w14:paraId="33B7F102">
      <w:pPr>
        <w:keepNext w:val="0"/>
        <w:keepLines w:val="0"/>
        <w:pageBreakBefore w:val="0"/>
        <w:widowControl w:val="0"/>
        <w:shd w:val="clear"/>
        <w:kinsoku/>
        <w:wordWrap/>
        <w:overflowPunct w:val="0"/>
        <w:topLinePunct w:val="0"/>
        <w:autoSpaceDE/>
        <w:autoSpaceDN/>
        <w:bidi w:val="0"/>
        <w:spacing w:line="560" w:lineRule="exact"/>
        <w:ind w:left="0" w:leftChars="0" w:right="0" w:rightChars="0" w:firstLine="608" w:firstLineChars="200"/>
        <w:jc w:val="both"/>
        <w:rPr>
          <w:rFonts w:hint="default" w:ascii="Times New Roman" w:hAnsi="Times New Roman" w:eastAsia="仿宋_GB2312" w:cs="Times New Roman"/>
          <w:b w:val="0"/>
          <w:bCs w:val="0"/>
          <w:spacing w:val="0"/>
          <w:position w:val="0"/>
          <w:sz w:val="32"/>
          <w:szCs w:val="32"/>
          <w:highlight w:val="none"/>
          <w:u w:val="none"/>
        </w:rPr>
      </w:pP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3</w:t>
      </w: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倒塌或严重损坏房屋3000间或1000户以上，5000间或1500户以下。</w:t>
      </w:r>
    </w:p>
    <w:p w14:paraId="37EE2F65">
      <w:pPr>
        <w:keepNext w:val="0"/>
        <w:keepLines w:val="0"/>
        <w:pageBreakBefore w:val="0"/>
        <w:widowControl w:val="0"/>
        <w:shd w:val="clear"/>
        <w:kinsoku/>
        <w:wordWrap/>
        <w:overflowPunct w:val="0"/>
        <w:topLinePunct w:val="0"/>
        <w:autoSpaceDE/>
        <w:autoSpaceDN/>
        <w:bidi w:val="0"/>
        <w:spacing w:line="560" w:lineRule="exact"/>
        <w:ind w:left="0" w:leftChars="0" w:right="0" w:rightChars="0" w:firstLine="608" w:firstLineChars="200"/>
        <w:jc w:val="both"/>
        <w:rPr>
          <w:rFonts w:hint="default" w:ascii="Times New Roman" w:hAnsi="Times New Roman" w:eastAsia="仿宋_GB2312" w:cs="Times New Roman"/>
          <w:b w:val="0"/>
          <w:bCs w:val="0"/>
          <w:spacing w:val="0"/>
          <w:position w:val="0"/>
          <w:sz w:val="32"/>
          <w:szCs w:val="32"/>
          <w:highlight w:val="none"/>
          <w:u w:val="none"/>
        </w:rPr>
      </w:pP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4</w:t>
      </w: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干旱灾害造成缺粮或缺水等生活困难，需要政府救助人数占农牧业人口25%以上、30%以下，或30万人以上、50万人以下。</w:t>
      </w:r>
    </w:p>
    <w:p w14:paraId="4BBADB96">
      <w:pPr>
        <w:keepNext w:val="0"/>
        <w:keepLines w:val="0"/>
        <w:pageBreakBefore w:val="0"/>
        <w:widowControl w:val="0"/>
        <w:shd w:val="clear"/>
        <w:kinsoku/>
        <w:wordWrap/>
        <w:overflowPunct w:val="0"/>
        <w:topLinePunct w:val="0"/>
        <w:autoSpaceDE/>
        <w:autoSpaceDN/>
        <w:bidi w:val="0"/>
        <w:spacing w:line="560" w:lineRule="exact"/>
        <w:ind w:left="0" w:leftChars="0" w:right="0" w:rightChars="0" w:firstLine="608" w:firstLineChars="200"/>
        <w:jc w:val="both"/>
        <w:rPr>
          <w:rFonts w:hint="default" w:ascii="Times New Roman" w:hAnsi="Times New Roman" w:eastAsia="仿宋_GB2312" w:cs="Times New Roman"/>
          <w:b w:val="0"/>
          <w:bCs w:val="0"/>
          <w:spacing w:val="0"/>
          <w:position w:val="0"/>
          <w:sz w:val="32"/>
          <w:szCs w:val="32"/>
          <w:highlight w:val="none"/>
          <w:u w:val="none"/>
        </w:rPr>
      </w:pP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5</w:t>
      </w: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灾害造成群众生产生活资料遭受巨大损失、短期</w:t>
      </w:r>
      <w:r>
        <w:rPr>
          <w:rFonts w:hint="default" w:ascii="Times New Roman" w:hAnsi="Times New Roman" w:eastAsia="仿宋_GB2312" w:cs="Times New Roman"/>
          <w:b w:val="0"/>
          <w:bCs w:val="0"/>
          <w:spacing w:val="0"/>
          <w:position w:val="0"/>
          <w:sz w:val="32"/>
          <w:szCs w:val="32"/>
          <w:highlight w:val="none"/>
          <w:u w:val="none"/>
          <w:lang w:val="en-US" w:eastAsia="zh-CN"/>
        </w:rPr>
        <w:t>内失</w:t>
      </w:r>
      <w:r>
        <w:rPr>
          <w:rFonts w:hint="default" w:ascii="Times New Roman" w:hAnsi="Times New Roman" w:eastAsia="仿宋_GB2312" w:cs="Times New Roman"/>
          <w:b w:val="0"/>
          <w:bCs w:val="0"/>
          <w:spacing w:val="0"/>
          <w:position w:val="0"/>
          <w:sz w:val="32"/>
          <w:szCs w:val="32"/>
          <w:highlight w:val="none"/>
          <w:u w:val="none"/>
        </w:rPr>
        <w:t>去收入来源、社会广泛关注。</w:t>
      </w:r>
    </w:p>
    <w:p w14:paraId="02AEAB88">
      <w:pPr>
        <w:keepNext w:val="0"/>
        <w:keepLines w:val="0"/>
        <w:pageBreakBefore w:val="0"/>
        <w:widowControl w:val="0"/>
        <w:shd w:val="clear"/>
        <w:kinsoku/>
        <w:wordWrap/>
        <w:overflowPunct w:val="0"/>
        <w:topLinePunct w:val="0"/>
        <w:autoSpaceDE/>
        <w:autoSpaceDN/>
        <w:bidi w:val="0"/>
        <w:spacing w:line="560" w:lineRule="exact"/>
        <w:ind w:left="0" w:leftChars="0" w:right="0" w:rightChars="0" w:firstLine="608" w:firstLineChars="200"/>
        <w:jc w:val="both"/>
        <w:rPr>
          <w:rFonts w:hint="default" w:ascii="Times New Roman" w:hAnsi="Times New Roman" w:eastAsia="仿宋_GB2312" w:cs="Times New Roman"/>
          <w:b w:val="0"/>
          <w:bCs w:val="0"/>
          <w:spacing w:val="0"/>
          <w:position w:val="0"/>
          <w:sz w:val="32"/>
          <w:szCs w:val="32"/>
          <w:highlight w:val="none"/>
          <w:u w:val="none"/>
        </w:rPr>
      </w:pP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6</w:t>
      </w: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符合其他自然灾害专项预案</w:t>
      </w:r>
      <w:r>
        <w:rPr>
          <w:rFonts w:hint="eastAsia" w:ascii="Times New Roman" w:hAnsi="Times New Roman" w:eastAsia="仿宋_GB2312" w:cs="Times New Roman"/>
          <w:b w:val="0"/>
          <w:bCs w:val="0"/>
          <w:spacing w:val="0"/>
          <w:position w:val="0"/>
          <w:sz w:val="32"/>
          <w:szCs w:val="32"/>
          <w:highlight w:val="none"/>
          <w:u w:val="none"/>
          <w:lang w:eastAsia="zh-CN"/>
        </w:rPr>
        <w:t>一</w:t>
      </w:r>
      <w:r>
        <w:rPr>
          <w:rFonts w:hint="default" w:ascii="Times New Roman" w:hAnsi="Times New Roman" w:eastAsia="仿宋_GB2312" w:cs="Times New Roman"/>
          <w:b w:val="0"/>
          <w:bCs w:val="0"/>
          <w:spacing w:val="0"/>
          <w:position w:val="0"/>
          <w:sz w:val="32"/>
          <w:szCs w:val="32"/>
          <w:highlight w:val="none"/>
          <w:u w:val="none"/>
        </w:rPr>
        <w:t>级响应启动条件的情</w:t>
      </w:r>
    </w:p>
    <w:p w14:paraId="1596B45D">
      <w:pPr>
        <w:keepNext w:val="0"/>
        <w:keepLines w:val="0"/>
        <w:pageBreakBefore w:val="0"/>
        <w:widowControl w:val="0"/>
        <w:shd w:val="clear"/>
        <w:kinsoku/>
        <w:wordWrap/>
        <w:overflowPunct w:val="0"/>
        <w:topLinePunct w:val="0"/>
        <w:autoSpaceDE/>
        <w:autoSpaceDN/>
        <w:bidi w:val="0"/>
        <w:spacing w:line="560" w:lineRule="exact"/>
        <w:ind w:left="0" w:leftChars="0" w:right="0" w:rightChars="0" w:firstLine="608" w:firstLineChars="200"/>
        <w:jc w:val="both"/>
        <w:rPr>
          <w:rFonts w:hint="default" w:ascii="Times New Roman" w:hAnsi="Times New Roman" w:eastAsia="仿宋_GB2312" w:cs="Times New Roman"/>
          <w:b w:val="0"/>
          <w:bCs w:val="0"/>
          <w:i w:val="0"/>
          <w:iCs w:val="0"/>
          <w:spacing w:val="0"/>
          <w:position w:val="0"/>
          <w:sz w:val="32"/>
          <w:szCs w:val="32"/>
          <w:highlight w:val="none"/>
          <w:u w:val="none"/>
        </w:rPr>
      </w:pPr>
      <w:r>
        <w:rPr>
          <w:rFonts w:hint="default" w:ascii="Times New Roman" w:hAnsi="Times New Roman" w:eastAsia="仿宋_GB2312" w:cs="Times New Roman"/>
          <w:b w:val="0"/>
          <w:bCs w:val="0"/>
          <w:i w:val="0"/>
          <w:iCs w:val="0"/>
          <w:spacing w:val="0"/>
          <w:position w:val="0"/>
          <w:sz w:val="32"/>
          <w:szCs w:val="32"/>
          <w:highlight w:val="none"/>
          <w:u w:val="none"/>
        </w:rPr>
        <w:t>形。</w:t>
      </w:r>
    </w:p>
    <w:p w14:paraId="56F007A2">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Autospacing="0" w:after="0" w:afterAutospacing="0" w:line="560" w:lineRule="exact"/>
        <w:ind w:right="0" w:rightChars="0" w:firstLine="608" w:firstLineChars="200"/>
        <w:jc w:val="both"/>
        <w:textAlignment w:val="auto"/>
        <w:rPr>
          <w:rFonts w:hint="default" w:ascii="Times New Roman" w:hAnsi="Times New Roman" w:cs="Times New Roman"/>
          <w:b w:val="0"/>
          <w:bCs w:val="0"/>
          <w:spacing w:val="0"/>
          <w:u w:val="none"/>
        </w:rPr>
      </w:pPr>
      <w:r>
        <w:rPr>
          <w:rFonts w:hint="default" w:ascii="Times New Roman" w:hAnsi="Times New Roman" w:eastAsia="仿宋_GB2312" w:cs="Times New Roman"/>
          <w:b w:val="0"/>
          <w:bCs w:val="0"/>
          <w:color w:val="auto"/>
          <w:spacing w:val="0"/>
          <w:kern w:val="2"/>
          <w:sz w:val="32"/>
          <w:szCs w:val="32"/>
          <w:u w:val="none"/>
          <w:lang w:val="en-US" w:eastAsia="zh-CN" w:bidi="ar-SA"/>
        </w:rPr>
        <w:t>（二）市委、市政府认为需要启动一级响应的其他事项。</w:t>
      </w:r>
    </w:p>
    <w:p w14:paraId="6A4BB4F4">
      <w:pPr>
        <w:keepNext w:val="0"/>
        <w:keepLines w:val="0"/>
        <w:pageBreakBefore w:val="0"/>
        <w:widowControl w:val="0"/>
        <w:shd w:val="clear"/>
        <w:kinsoku/>
        <w:wordWrap/>
        <w:overflowPunct w:val="0"/>
        <w:topLinePunct w:val="0"/>
        <w:autoSpaceDE/>
        <w:autoSpaceDN/>
        <w:bidi w:val="0"/>
        <w:spacing w:line="560" w:lineRule="exact"/>
        <w:ind w:left="0" w:leftChars="0" w:right="0" w:rightChars="0" w:firstLine="608" w:firstLineChars="200"/>
        <w:jc w:val="both"/>
        <w:rPr>
          <w:rFonts w:hint="default" w:ascii="Times New Roman" w:hAnsi="Times New Roman" w:eastAsia="仿宋_GB2312" w:cs="Times New Roman"/>
          <w:b w:val="0"/>
          <w:bCs w:val="0"/>
          <w:spacing w:val="0"/>
          <w:position w:val="0"/>
          <w:sz w:val="32"/>
          <w:szCs w:val="32"/>
          <w:highlight w:val="none"/>
          <w:u w:val="none"/>
        </w:rPr>
      </w:pPr>
      <w:r>
        <w:rPr>
          <w:rFonts w:hint="default" w:ascii="Times New Roman" w:hAnsi="Times New Roman" w:eastAsia="仿宋_GB2312" w:cs="Times New Roman"/>
          <w:b w:val="0"/>
          <w:bCs w:val="0"/>
          <w:spacing w:val="0"/>
          <w:position w:val="0"/>
          <w:sz w:val="32"/>
          <w:szCs w:val="32"/>
          <w:highlight w:val="none"/>
          <w:u w:val="none"/>
        </w:rPr>
        <w:t>5.1.2</w:t>
      </w:r>
      <w:r>
        <w:rPr>
          <w:rFonts w:hint="default" w:ascii="Times New Roman" w:hAnsi="Times New Roman" w:eastAsia="仿宋_GB2312" w:cs="Times New Roman"/>
          <w:b/>
          <w:bCs/>
          <w:spacing w:val="0"/>
          <w:position w:val="0"/>
          <w:sz w:val="32"/>
          <w:szCs w:val="32"/>
          <w:highlight w:val="none"/>
          <w:u w:val="none"/>
        </w:rPr>
        <w:t>启动程序</w:t>
      </w:r>
    </w:p>
    <w:p w14:paraId="21C63B48">
      <w:pPr>
        <w:keepNext w:val="0"/>
        <w:keepLines w:val="0"/>
        <w:pageBreakBefore w:val="0"/>
        <w:widowControl w:val="0"/>
        <w:shd w:val="clear"/>
        <w:kinsoku/>
        <w:wordWrap/>
        <w:overflowPunct w:val="0"/>
        <w:topLinePunct w:val="0"/>
        <w:autoSpaceDE/>
        <w:autoSpaceDN/>
        <w:bidi w:val="0"/>
        <w:spacing w:line="560" w:lineRule="exact"/>
        <w:ind w:left="0" w:leftChars="0" w:right="0" w:rightChars="0" w:firstLine="608" w:firstLineChars="200"/>
        <w:jc w:val="both"/>
        <w:rPr>
          <w:rFonts w:hint="default" w:ascii="Times New Roman" w:hAnsi="Times New Roman" w:eastAsia="仿宋_GB2312" w:cs="Times New Roman"/>
          <w:b w:val="0"/>
          <w:bCs w:val="0"/>
          <w:spacing w:val="0"/>
          <w:position w:val="0"/>
          <w:sz w:val="32"/>
          <w:szCs w:val="32"/>
          <w:highlight w:val="none"/>
          <w:u w:val="none"/>
          <w:lang w:val="en-US" w:eastAsia="zh-CN"/>
        </w:rPr>
      </w:pPr>
      <w:r>
        <w:rPr>
          <w:rFonts w:hint="default" w:ascii="Times New Roman" w:hAnsi="Times New Roman" w:eastAsia="仿宋_GB2312" w:cs="Times New Roman"/>
          <w:b w:val="0"/>
          <w:bCs w:val="0"/>
          <w:spacing w:val="0"/>
          <w:position w:val="0"/>
          <w:sz w:val="32"/>
          <w:szCs w:val="32"/>
          <w:highlight w:val="none"/>
          <w:u w:val="none"/>
        </w:rPr>
        <w:t>灾害发生后，市</w:t>
      </w:r>
      <w:r>
        <w:rPr>
          <w:rFonts w:hint="eastAsia" w:ascii="Times New Roman" w:hAnsi="Times New Roman" w:eastAsia="仿宋_GB2312" w:cs="Times New Roman"/>
          <w:b w:val="0"/>
          <w:bCs w:val="0"/>
          <w:spacing w:val="0"/>
          <w:position w:val="0"/>
          <w:sz w:val="32"/>
          <w:szCs w:val="32"/>
          <w:highlight w:val="none"/>
          <w:u w:val="none"/>
          <w:lang w:val="en-US" w:eastAsia="zh-CN"/>
        </w:rPr>
        <w:t>安委办</w:t>
      </w:r>
      <w:r>
        <w:rPr>
          <w:rFonts w:hint="default" w:ascii="Times New Roman" w:hAnsi="Times New Roman" w:eastAsia="仿宋_GB2312" w:cs="Times New Roman"/>
          <w:b w:val="0"/>
          <w:bCs w:val="0"/>
          <w:spacing w:val="0"/>
          <w:position w:val="0"/>
          <w:sz w:val="32"/>
          <w:szCs w:val="32"/>
          <w:highlight w:val="none"/>
          <w:u w:val="none"/>
        </w:rPr>
        <w:t>经分析评估，认定灾情达到</w:t>
      </w:r>
      <w:r>
        <w:rPr>
          <w:rFonts w:hint="default" w:ascii="Times New Roman" w:hAnsi="Times New Roman" w:eastAsia="仿宋_GB2312" w:cs="Times New Roman"/>
          <w:b w:val="0"/>
          <w:bCs w:val="0"/>
          <w:spacing w:val="0"/>
          <w:position w:val="0"/>
          <w:sz w:val="32"/>
          <w:szCs w:val="32"/>
          <w:highlight w:val="none"/>
          <w:u w:val="none"/>
          <w:lang w:val="en-US" w:eastAsia="zh-CN"/>
        </w:rPr>
        <w:t>启动条件</w:t>
      </w:r>
      <w:r>
        <w:rPr>
          <w:rFonts w:hint="default" w:ascii="Times New Roman" w:hAnsi="Times New Roman" w:eastAsia="仿宋_GB2312" w:cs="Times New Roman"/>
          <w:b w:val="0"/>
          <w:bCs w:val="0"/>
          <w:spacing w:val="0"/>
          <w:position w:val="0"/>
          <w:sz w:val="32"/>
          <w:szCs w:val="32"/>
          <w:highlight w:val="none"/>
          <w:u w:val="none"/>
        </w:rPr>
        <w:t>，向市</w:t>
      </w:r>
      <w:r>
        <w:rPr>
          <w:rFonts w:hint="eastAsia" w:ascii="Times New Roman" w:hAnsi="Times New Roman" w:eastAsia="仿宋_GB2312" w:cs="Times New Roman"/>
          <w:b w:val="0"/>
          <w:bCs w:val="0"/>
          <w:spacing w:val="0"/>
          <w:position w:val="0"/>
          <w:sz w:val="32"/>
          <w:szCs w:val="32"/>
          <w:highlight w:val="none"/>
          <w:u w:val="none"/>
          <w:lang w:eastAsia="zh-CN"/>
        </w:rPr>
        <w:t>安委</w:t>
      </w:r>
      <w:r>
        <w:rPr>
          <w:rFonts w:hint="default" w:ascii="Times New Roman" w:hAnsi="Times New Roman" w:eastAsia="仿宋_GB2312" w:cs="Times New Roman"/>
          <w:b w:val="0"/>
          <w:bCs w:val="0"/>
          <w:spacing w:val="0"/>
          <w:position w:val="0"/>
          <w:sz w:val="32"/>
          <w:szCs w:val="32"/>
          <w:highlight w:val="none"/>
          <w:u w:val="none"/>
          <w:lang w:val="en-US" w:eastAsia="zh-CN"/>
        </w:rPr>
        <w:t>会</w:t>
      </w:r>
      <w:r>
        <w:rPr>
          <w:rFonts w:hint="default" w:ascii="Times New Roman" w:hAnsi="Times New Roman" w:eastAsia="仿宋_GB2312" w:cs="Times New Roman"/>
          <w:b w:val="0"/>
          <w:bCs w:val="0"/>
          <w:spacing w:val="0"/>
          <w:position w:val="0"/>
          <w:sz w:val="32"/>
          <w:szCs w:val="32"/>
          <w:highlight w:val="none"/>
          <w:u w:val="none"/>
        </w:rPr>
        <w:t>提出启动一级应急响应</w:t>
      </w:r>
      <w:r>
        <w:rPr>
          <w:rFonts w:hint="default" w:ascii="Times New Roman" w:hAnsi="Times New Roman" w:eastAsia="仿宋_GB2312" w:cs="Times New Roman"/>
          <w:b w:val="0"/>
          <w:bCs w:val="0"/>
          <w:spacing w:val="0"/>
          <w:position w:val="0"/>
          <w:sz w:val="32"/>
          <w:szCs w:val="32"/>
          <w:highlight w:val="none"/>
          <w:u w:val="none"/>
          <w:lang w:eastAsia="zh-CN"/>
        </w:rPr>
        <w:t>的</w:t>
      </w:r>
      <w:r>
        <w:rPr>
          <w:rFonts w:hint="default" w:ascii="Times New Roman" w:hAnsi="Times New Roman" w:eastAsia="仿宋_GB2312" w:cs="Times New Roman"/>
          <w:b w:val="0"/>
          <w:bCs w:val="0"/>
          <w:spacing w:val="0"/>
          <w:position w:val="0"/>
          <w:sz w:val="32"/>
          <w:szCs w:val="32"/>
          <w:highlight w:val="none"/>
          <w:u w:val="none"/>
        </w:rPr>
        <w:t>建议，市</w:t>
      </w:r>
      <w:r>
        <w:rPr>
          <w:rFonts w:hint="eastAsia" w:ascii="Times New Roman" w:hAnsi="Times New Roman" w:eastAsia="仿宋_GB2312" w:cs="Times New Roman"/>
          <w:b w:val="0"/>
          <w:bCs w:val="0"/>
          <w:spacing w:val="0"/>
          <w:position w:val="0"/>
          <w:sz w:val="32"/>
          <w:szCs w:val="32"/>
          <w:highlight w:val="none"/>
          <w:u w:val="none"/>
          <w:lang w:eastAsia="zh-CN"/>
        </w:rPr>
        <w:t>安委会</w:t>
      </w:r>
      <w:r>
        <w:rPr>
          <w:rFonts w:hint="default" w:ascii="Times New Roman" w:hAnsi="Times New Roman" w:eastAsia="仿宋_GB2312" w:cs="Times New Roman"/>
          <w:b w:val="0"/>
          <w:bCs w:val="0"/>
          <w:spacing w:val="0"/>
          <w:position w:val="0"/>
          <w:sz w:val="32"/>
          <w:szCs w:val="32"/>
          <w:highlight w:val="none"/>
          <w:u w:val="none"/>
          <w:lang w:val="en-US" w:eastAsia="zh-CN"/>
        </w:rPr>
        <w:t>报市委市政府决定。必要时，市委市政府直接决定启动一级响应。市</w:t>
      </w:r>
      <w:r>
        <w:rPr>
          <w:rFonts w:hint="eastAsia" w:ascii="Times New Roman" w:hAnsi="Times New Roman" w:eastAsia="仿宋_GB2312" w:cs="Times New Roman"/>
          <w:b w:val="0"/>
          <w:bCs w:val="0"/>
          <w:spacing w:val="0"/>
          <w:position w:val="0"/>
          <w:sz w:val="32"/>
          <w:szCs w:val="32"/>
          <w:highlight w:val="none"/>
          <w:u w:val="none"/>
          <w:lang w:val="en-US" w:eastAsia="zh-CN"/>
        </w:rPr>
        <w:t>安委办</w:t>
      </w:r>
      <w:r>
        <w:rPr>
          <w:rFonts w:hint="default" w:ascii="Times New Roman" w:hAnsi="Times New Roman" w:eastAsia="仿宋_GB2312" w:cs="Times New Roman"/>
          <w:b w:val="0"/>
          <w:bCs w:val="0"/>
          <w:spacing w:val="0"/>
          <w:position w:val="0"/>
          <w:sz w:val="32"/>
          <w:szCs w:val="32"/>
          <w:highlight w:val="none"/>
          <w:u w:val="none"/>
          <w:lang w:val="en-US" w:eastAsia="zh-CN"/>
        </w:rPr>
        <w:t>按程序以市</w:t>
      </w:r>
      <w:r>
        <w:rPr>
          <w:rFonts w:hint="eastAsia" w:ascii="Times New Roman" w:hAnsi="Times New Roman" w:eastAsia="仿宋_GB2312" w:cs="Times New Roman"/>
          <w:b w:val="0"/>
          <w:bCs w:val="0"/>
          <w:spacing w:val="0"/>
          <w:position w:val="0"/>
          <w:sz w:val="32"/>
          <w:szCs w:val="32"/>
          <w:highlight w:val="none"/>
          <w:u w:val="none"/>
          <w:lang w:val="en-US" w:eastAsia="zh-CN"/>
        </w:rPr>
        <w:t>安委会</w:t>
      </w:r>
      <w:r>
        <w:rPr>
          <w:rFonts w:hint="default" w:ascii="Times New Roman" w:hAnsi="Times New Roman" w:eastAsia="仿宋_GB2312" w:cs="Times New Roman"/>
          <w:b w:val="0"/>
          <w:bCs w:val="0"/>
          <w:spacing w:val="0"/>
          <w:position w:val="0"/>
          <w:sz w:val="32"/>
          <w:szCs w:val="32"/>
          <w:highlight w:val="none"/>
          <w:u w:val="none"/>
          <w:lang w:val="en-US" w:eastAsia="zh-CN"/>
        </w:rPr>
        <w:t>名义下发启动响应的通知，同时向</w:t>
      </w:r>
      <w:r>
        <w:rPr>
          <w:rFonts w:hint="eastAsia" w:ascii="Times New Roman" w:hAnsi="Times New Roman" w:eastAsia="仿宋_GB2312" w:cs="Times New Roman"/>
          <w:b w:val="0"/>
          <w:bCs w:val="0"/>
          <w:spacing w:val="0"/>
          <w:position w:val="0"/>
          <w:sz w:val="32"/>
          <w:szCs w:val="32"/>
          <w:highlight w:val="none"/>
          <w:u w:val="none"/>
          <w:lang w:val="en-US" w:eastAsia="zh-CN"/>
        </w:rPr>
        <w:t>鸡西市安委会</w:t>
      </w:r>
      <w:r>
        <w:rPr>
          <w:rFonts w:hint="default" w:ascii="Times New Roman" w:hAnsi="Times New Roman" w:eastAsia="仿宋_GB2312" w:cs="Times New Roman"/>
          <w:b w:val="0"/>
          <w:bCs w:val="0"/>
          <w:spacing w:val="0"/>
          <w:position w:val="0"/>
          <w:sz w:val="32"/>
          <w:szCs w:val="32"/>
          <w:highlight w:val="none"/>
          <w:u w:val="none"/>
          <w:lang w:val="en-US" w:eastAsia="zh-CN"/>
        </w:rPr>
        <w:t>、</w:t>
      </w:r>
      <w:r>
        <w:rPr>
          <w:rFonts w:hint="eastAsia" w:ascii="Times New Roman" w:hAnsi="Times New Roman" w:eastAsia="仿宋_GB2312" w:cs="Times New Roman"/>
          <w:b w:val="0"/>
          <w:bCs w:val="0"/>
          <w:spacing w:val="0"/>
          <w:position w:val="0"/>
          <w:sz w:val="32"/>
          <w:szCs w:val="32"/>
          <w:highlight w:val="none"/>
          <w:u w:val="none"/>
          <w:lang w:val="en-US" w:eastAsia="zh-CN"/>
        </w:rPr>
        <w:t>鸡西市</w:t>
      </w:r>
      <w:r>
        <w:rPr>
          <w:rFonts w:hint="default" w:ascii="Times New Roman" w:hAnsi="Times New Roman" w:eastAsia="仿宋_GB2312" w:cs="Times New Roman"/>
          <w:b w:val="0"/>
          <w:bCs w:val="0"/>
          <w:spacing w:val="0"/>
          <w:position w:val="0"/>
          <w:sz w:val="32"/>
          <w:szCs w:val="32"/>
          <w:highlight w:val="none"/>
          <w:u w:val="none"/>
          <w:lang w:val="en-US" w:eastAsia="zh-CN"/>
        </w:rPr>
        <w:t>应急管理</w:t>
      </w:r>
      <w:r>
        <w:rPr>
          <w:rFonts w:hint="eastAsia" w:ascii="Times New Roman" w:hAnsi="Times New Roman" w:eastAsia="仿宋_GB2312" w:cs="Times New Roman"/>
          <w:b w:val="0"/>
          <w:bCs w:val="0"/>
          <w:spacing w:val="0"/>
          <w:position w:val="0"/>
          <w:sz w:val="32"/>
          <w:szCs w:val="32"/>
          <w:highlight w:val="none"/>
          <w:u w:val="none"/>
          <w:lang w:val="en-US" w:eastAsia="zh-CN"/>
        </w:rPr>
        <w:t>局</w:t>
      </w:r>
      <w:r>
        <w:rPr>
          <w:rFonts w:hint="default" w:ascii="Times New Roman" w:hAnsi="Times New Roman" w:eastAsia="仿宋_GB2312" w:cs="Times New Roman"/>
          <w:b w:val="0"/>
          <w:bCs w:val="0"/>
          <w:spacing w:val="0"/>
          <w:position w:val="0"/>
          <w:sz w:val="32"/>
          <w:szCs w:val="32"/>
          <w:highlight w:val="none"/>
          <w:u w:val="none"/>
          <w:lang w:val="en-US" w:eastAsia="zh-CN"/>
        </w:rPr>
        <w:t>报告，请求针对我市灾情启动</w:t>
      </w:r>
      <w:r>
        <w:rPr>
          <w:rFonts w:hint="eastAsia" w:ascii="Times New Roman" w:hAnsi="Times New Roman" w:eastAsia="仿宋_GB2312" w:cs="Times New Roman"/>
          <w:b w:val="0"/>
          <w:bCs w:val="0"/>
          <w:spacing w:val="0"/>
          <w:position w:val="0"/>
          <w:sz w:val="32"/>
          <w:szCs w:val="32"/>
          <w:highlight w:val="none"/>
          <w:u w:val="none"/>
          <w:lang w:val="en-US" w:eastAsia="zh-CN"/>
        </w:rPr>
        <w:t>地市</w:t>
      </w:r>
      <w:r>
        <w:rPr>
          <w:rFonts w:hint="default" w:ascii="Times New Roman" w:hAnsi="Times New Roman" w:eastAsia="仿宋_GB2312" w:cs="Times New Roman"/>
          <w:b w:val="0"/>
          <w:bCs w:val="0"/>
          <w:spacing w:val="0"/>
          <w:position w:val="0"/>
          <w:sz w:val="32"/>
          <w:szCs w:val="32"/>
          <w:highlight w:val="none"/>
          <w:u w:val="none"/>
          <w:lang w:val="en-US" w:eastAsia="zh-CN"/>
        </w:rPr>
        <w:t>级救助应急响应。</w:t>
      </w:r>
    </w:p>
    <w:p w14:paraId="3CEC62E9">
      <w:pPr>
        <w:keepNext w:val="0"/>
        <w:keepLines w:val="0"/>
        <w:pageBreakBefore w:val="0"/>
        <w:widowControl w:val="0"/>
        <w:shd w:val="clear"/>
        <w:kinsoku/>
        <w:wordWrap/>
        <w:overflowPunct w:val="0"/>
        <w:topLinePunct w:val="0"/>
        <w:autoSpaceDE/>
        <w:autoSpaceDN/>
        <w:bidi w:val="0"/>
        <w:spacing w:line="560" w:lineRule="exact"/>
        <w:ind w:left="0" w:leftChars="0" w:right="0" w:rightChars="0" w:firstLine="608" w:firstLineChars="200"/>
        <w:jc w:val="both"/>
        <w:rPr>
          <w:rFonts w:hint="default" w:ascii="Times New Roman" w:hAnsi="Times New Roman" w:eastAsia="仿宋_GB2312" w:cs="Times New Roman"/>
          <w:b w:val="0"/>
          <w:bCs w:val="0"/>
          <w:spacing w:val="0"/>
          <w:position w:val="0"/>
          <w:sz w:val="32"/>
          <w:szCs w:val="32"/>
          <w:highlight w:val="none"/>
          <w:u w:val="none"/>
        </w:rPr>
      </w:pPr>
      <w:r>
        <w:rPr>
          <w:rFonts w:hint="default" w:ascii="Times New Roman" w:hAnsi="Times New Roman" w:eastAsia="仿宋_GB2312" w:cs="Times New Roman"/>
          <w:b w:val="0"/>
          <w:bCs w:val="0"/>
          <w:spacing w:val="0"/>
          <w:position w:val="0"/>
          <w:sz w:val="32"/>
          <w:szCs w:val="32"/>
          <w:highlight w:val="none"/>
          <w:u w:val="none"/>
        </w:rPr>
        <w:t>5.1.3</w:t>
      </w:r>
      <w:r>
        <w:rPr>
          <w:rFonts w:hint="default" w:ascii="Times New Roman" w:hAnsi="Times New Roman" w:eastAsia="仿宋_GB2312" w:cs="Times New Roman"/>
          <w:b/>
          <w:bCs/>
          <w:spacing w:val="0"/>
          <w:position w:val="0"/>
          <w:sz w:val="32"/>
          <w:szCs w:val="32"/>
          <w:highlight w:val="none"/>
          <w:u w:val="none"/>
        </w:rPr>
        <w:t>响应措施</w:t>
      </w:r>
    </w:p>
    <w:p w14:paraId="380258C7">
      <w:pPr>
        <w:keepNext w:val="0"/>
        <w:keepLines w:val="0"/>
        <w:pageBreakBefore w:val="0"/>
        <w:widowControl w:val="0"/>
        <w:shd w:val="clear"/>
        <w:kinsoku/>
        <w:wordWrap/>
        <w:overflowPunct w:val="0"/>
        <w:topLinePunct w:val="0"/>
        <w:autoSpaceDE/>
        <w:autoSpaceDN/>
        <w:bidi w:val="0"/>
        <w:spacing w:line="560" w:lineRule="exact"/>
        <w:ind w:left="0" w:leftChars="0" w:right="0" w:rightChars="0" w:firstLine="608" w:firstLineChars="200"/>
        <w:jc w:val="both"/>
        <w:rPr>
          <w:rFonts w:hint="default" w:ascii="Times New Roman" w:hAnsi="Times New Roman" w:eastAsia="仿宋_GB2312" w:cs="Times New Roman"/>
          <w:b w:val="0"/>
          <w:bCs w:val="0"/>
          <w:spacing w:val="0"/>
          <w:position w:val="0"/>
          <w:sz w:val="32"/>
          <w:szCs w:val="32"/>
          <w:highlight w:val="none"/>
          <w:u w:val="none"/>
        </w:rPr>
      </w:pPr>
      <w:r>
        <w:rPr>
          <w:rFonts w:hint="default" w:ascii="Times New Roman" w:hAnsi="Times New Roman" w:eastAsia="仿宋_GB2312" w:cs="Times New Roman"/>
          <w:b w:val="0"/>
          <w:bCs w:val="0"/>
          <w:spacing w:val="0"/>
          <w:position w:val="0"/>
          <w:sz w:val="32"/>
          <w:szCs w:val="32"/>
          <w:highlight w:val="none"/>
          <w:u w:val="none"/>
        </w:rPr>
        <w:t>市</w:t>
      </w:r>
      <w:r>
        <w:rPr>
          <w:rFonts w:hint="eastAsia" w:ascii="Times New Roman" w:hAnsi="Times New Roman" w:eastAsia="仿宋_GB2312" w:cs="Times New Roman"/>
          <w:b w:val="0"/>
          <w:bCs w:val="0"/>
          <w:spacing w:val="0"/>
          <w:position w:val="0"/>
          <w:sz w:val="32"/>
          <w:szCs w:val="32"/>
          <w:highlight w:val="none"/>
          <w:u w:val="none"/>
          <w:lang w:eastAsia="zh-CN"/>
        </w:rPr>
        <w:t>安委会</w:t>
      </w:r>
      <w:r>
        <w:rPr>
          <w:rFonts w:hint="default" w:ascii="Times New Roman" w:hAnsi="Times New Roman" w:eastAsia="仿宋_GB2312" w:cs="Times New Roman"/>
          <w:b w:val="0"/>
          <w:bCs w:val="0"/>
          <w:spacing w:val="0"/>
          <w:position w:val="0"/>
          <w:sz w:val="32"/>
          <w:szCs w:val="32"/>
          <w:highlight w:val="none"/>
          <w:u w:val="none"/>
        </w:rPr>
        <w:t>组织协调</w:t>
      </w:r>
      <w:r>
        <w:rPr>
          <w:rFonts w:hint="eastAsia" w:ascii="Times New Roman" w:hAnsi="Times New Roman" w:eastAsia="仿宋_GB2312" w:cs="Times New Roman"/>
          <w:b w:val="0"/>
          <w:bCs w:val="0"/>
          <w:spacing w:val="0"/>
          <w:position w:val="0"/>
          <w:sz w:val="32"/>
          <w:szCs w:val="32"/>
          <w:highlight w:val="none"/>
          <w:u w:val="none"/>
          <w:lang w:eastAsia="zh-CN"/>
        </w:rPr>
        <w:t>全</w:t>
      </w:r>
      <w:r>
        <w:rPr>
          <w:rFonts w:hint="default" w:ascii="Times New Roman" w:hAnsi="Times New Roman" w:eastAsia="仿宋_GB2312" w:cs="Times New Roman"/>
          <w:b w:val="0"/>
          <w:bCs w:val="0"/>
          <w:spacing w:val="0"/>
          <w:position w:val="0"/>
          <w:sz w:val="32"/>
          <w:szCs w:val="32"/>
          <w:highlight w:val="none"/>
          <w:u w:val="none"/>
          <w:lang w:val="en-US" w:eastAsia="zh-CN"/>
        </w:rPr>
        <w:t>市</w:t>
      </w:r>
      <w:r>
        <w:rPr>
          <w:rFonts w:hint="default" w:ascii="Times New Roman" w:hAnsi="Times New Roman" w:eastAsia="仿宋_GB2312" w:cs="Times New Roman"/>
          <w:b w:val="0"/>
          <w:bCs w:val="0"/>
          <w:spacing w:val="0"/>
          <w:position w:val="0"/>
          <w:sz w:val="32"/>
          <w:szCs w:val="32"/>
          <w:highlight w:val="none"/>
          <w:u w:val="none"/>
        </w:rPr>
        <w:t>灾害救助工作，指导支持受灾</w:t>
      </w:r>
      <w:r>
        <w:rPr>
          <w:rFonts w:hint="eastAsia" w:ascii="Times New Roman" w:hAnsi="Times New Roman" w:eastAsia="仿宋_GB2312" w:cs="Times New Roman"/>
          <w:b w:val="0"/>
          <w:bCs w:val="0"/>
          <w:spacing w:val="0"/>
          <w:position w:val="0"/>
          <w:sz w:val="32"/>
          <w:szCs w:val="32"/>
          <w:highlight w:val="none"/>
          <w:u w:val="none"/>
          <w:lang w:val="en-US" w:eastAsia="zh-CN"/>
        </w:rPr>
        <w:t>地</w:t>
      </w:r>
      <w:r>
        <w:rPr>
          <w:rFonts w:hint="default" w:ascii="Times New Roman" w:hAnsi="Times New Roman" w:eastAsia="仿宋_GB2312" w:cs="Times New Roman"/>
          <w:b w:val="0"/>
          <w:bCs w:val="0"/>
          <w:spacing w:val="0"/>
          <w:position w:val="0"/>
          <w:sz w:val="32"/>
          <w:szCs w:val="32"/>
          <w:highlight w:val="none"/>
          <w:u w:val="none"/>
          <w:lang w:val="en-US" w:eastAsia="zh-CN"/>
        </w:rPr>
        <w:t>区</w:t>
      </w:r>
      <w:r>
        <w:rPr>
          <w:rFonts w:hint="default" w:ascii="Times New Roman" w:hAnsi="Times New Roman" w:eastAsia="仿宋_GB2312" w:cs="Times New Roman"/>
          <w:b w:val="0"/>
          <w:bCs w:val="0"/>
          <w:spacing w:val="0"/>
          <w:position w:val="0"/>
          <w:sz w:val="32"/>
          <w:szCs w:val="32"/>
          <w:highlight w:val="none"/>
          <w:u w:val="none"/>
        </w:rPr>
        <w:t>灾害救助工作。</w:t>
      </w:r>
      <w:r>
        <w:rPr>
          <w:rFonts w:hint="default" w:ascii="Times New Roman" w:hAnsi="Times New Roman" w:eastAsia="仿宋_GB2312" w:cs="Times New Roman"/>
          <w:b w:val="0"/>
          <w:bCs w:val="0"/>
          <w:spacing w:val="0"/>
          <w:position w:val="0"/>
          <w:sz w:val="32"/>
          <w:szCs w:val="32"/>
          <w:highlight w:val="none"/>
          <w:u w:val="none"/>
          <w:lang w:val="en-US" w:eastAsia="zh-CN"/>
        </w:rPr>
        <w:t>市</w:t>
      </w:r>
      <w:r>
        <w:rPr>
          <w:rFonts w:hint="eastAsia" w:ascii="Times New Roman" w:hAnsi="Times New Roman" w:eastAsia="仿宋_GB2312" w:cs="Times New Roman"/>
          <w:b w:val="0"/>
          <w:bCs w:val="0"/>
          <w:spacing w:val="0"/>
          <w:position w:val="0"/>
          <w:sz w:val="32"/>
          <w:szCs w:val="32"/>
          <w:highlight w:val="none"/>
          <w:u w:val="none"/>
          <w:lang w:eastAsia="zh-CN"/>
        </w:rPr>
        <w:t>安委会</w:t>
      </w:r>
      <w:r>
        <w:rPr>
          <w:rFonts w:hint="default" w:ascii="Times New Roman" w:hAnsi="Times New Roman" w:eastAsia="仿宋_GB2312" w:cs="Times New Roman"/>
          <w:b w:val="0"/>
          <w:bCs w:val="0"/>
          <w:spacing w:val="0"/>
          <w:position w:val="0"/>
          <w:sz w:val="32"/>
          <w:szCs w:val="32"/>
          <w:highlight w:val="none"/>
          <w:u w:val="none"/>
        </w:rPr>
        <w:t>及其成员单位采取以下措施：</w:t>
      </w:r>
    </w:p>
    <w:p w14:paraId="00BB451B">
      <w:pPr>
        <w:keepNext w:val="0"/>
        <w:keepLines w:val="0"/>
        <w:pageBreakBefore w:val="0"/>
        <w:widowControl w:val="0"/>
        <w:shd w:val="clear"/>
        <w:kinsoku/>
        <w:wordWrap/>
        <w:overflowPunct w:val="0"/>
        <w:topLinePunct w:val="0"/>
        <w:autoSpaceDE/>
        <w:autoSpaceDN/>
        <w:bidi w:val="0"/>
        <w:spacing w:line="560" w:lineRule="exact"/>
        <w:ind w:left="0" w:leftChars="0" w:right="0" w:rightChars="0" w:firstLine="608" w:firstLineChars="200"/>
        <w:jc w:val="both"/>
        <w:rPr>
          <w:rFonts w:hint="default" w:ascii="Times New Roman" w:hAnsi="Times New Roman" w:eastAsia="仿宋_GB2312" w:cs="Times New Roman"/>
          <w:b w:val="0"/>
          <w:bCs w:val="0"/>
          <w:spacing w:val="0"/>
          <w:position w:val="0"/>
          <w:sz w:val="32"/>
          <w:szCs w:val="32"/>
          <w:highlight w:val="none"/>
          <w:u w:val="none"/>
        </w:rPr>
      </w:pP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1</w:t>
      </w: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开展灾情研判。</w:t>
      </w:r>
      <w:r>
        <w:rPr>
          <w:rFonts w:hint="default" w:ascii="Times New Roman" w:hAnsi="Times New Roman" w:eastAsia="仿宋_GB2312" w:cs="Times New Roman"/>
          <w:b w:val="0"/>
          <w:bCs w:val="0"/>
          <w:spacing w:val="0"/>
          <w:position w:val="0"/>
          <w:sz w:val="32"/>
          <w:szCs w:val="32"/>
          <w:highlight w:val="none"/>
          <w:u w:val="none"/>
          <w:lang w:val="en-US" w:eastAsia="zh-CN"/>
        </w:rPr>
        <w:t>市</w:t>
      </w:r>
      <w:r>
        <w:rPr>
          <w:rFonts w:hint="eastAsia" w:ascii="Times New Roman" w:hAnsi="Times New Roman" w:eastAsia="仿宋_GB2312" w:cs="Times New Roman"/>
          <w:b w:val="0"/>
          <w:bCs w:val="0"/>
          <w:spacing w:val="0"/>
          <w:position w:val="0"/>
          <w:sz w:val="32"/>
          <w:szCs w:val="32"/>
          <w:highlight w:val="none"/>
          <w:u w:val="none"/>
          <w:lang w:eastAsia="zh-CN"/>
        </w:rPr>
        <w:t>安委会</w:t>
      </w:r>
      <w:r>
        <w:rPr>
          <w:rFonts w:hint="default" w:ascii="Times New Roman" w:hAnsi="Times New Roman" w:eastAsia="仿宋_GB2312" w:cs="Times New Roman"/>
          <w:b w:val="0"/>
          <w:bCs w:val="0"/>
          <w:spacing w:val="0"/>
          <w:position w:val="0"/>
          <w:sz w:val="32"/>
          <w:szCs w:val="32"/>
          <w:highlight w:val="none"/>
          <w:u w:val="none"/>
        </w:rPr>
        <w:t>主任或委托副主任主持召开灾情和救灾工作会商会议，研判灾情和救灾形势，研究部署灾害救助工作，</w:t>
      </w:r>
      <w:r>
        <w:rPr>
          <w:rFonts w:hint="default" w:ascii="Times New Roman" w:hAnsi="Times New Roman" w:eastAsia="仿宋_GB2312" w:cs="Times New Roman"/>
          <w:b w:val="0"/>
          <w:bCs w:val="0"/>
          <w:spacing w:val="0"/>
          <w:position w:val="0"/>
          <w:sz w:val="32"/>
          <w:szCs w:val="32"/>
          <w:highlight w:val="none"/>
          <w:u w:val="none"/>
          <w:lang w:val="en-US" w:eastAsia="zh-CN"/>
        </w:rPr>
        <w:t>市</w:t>
      </w:r>
      <w:r>
        <w:rPr>
          <w:rFonts w:hint="eastAsia" w:ascii="Times New Roman" w:hAnsi="Times New Roman" w:eastAsia="仿宋_GB2312" w:cs="Times New Roman"/>
          <w:b w:val="0"/>
          <w:bCs w:val="0"/>
          <w:spacing w:val="0"/>
          <w:position w:val="0"/>
          <w:sz w:val="32"/>
          <w:szCs w:val="32"/>
          <w:highlight w:val="none"/>
          <w:u w:val="none"/>
          <w:lang w:eastAsia="zh-CN"/>
        </w:rPr>
        <w:t>安委会</w:t>
      </w:r>
      <w:r>
        <w:rPr>
          <w:rFonts w:hint="default" w:ascii="Times New Roman" w:hAnsi="Times New Roman" w:eastAsia="仿宋_GB2312" w:cs="Times New Roman"/>
          <w:b w:val="0"/>
          <w:bCs w:val="0"/>
          <w:spacing w:val="0"/>
          <w:position w:val="0"/>
          <w:sz w:val="32"/>
          <w:szCs w:val="32"/>
          <w:highlight w:val="none"/>
          <w:u w:val="none"/>
        </w:rPr>
        <w:t>成员单位及有关受灾</w:t>
      </w:r>
      <w:r>
        <w:rPr>
          <w:rFonts w:hint="eastAsia" w:ascii="Times New Roman" w:hAnsi="Times New Roman" w:eastAsia="仿宋_GB2312" w:cs="Times New Roman"/>
          <w:b w:val="0"/>
          <w:bCs w:val="0"/>
          <w:spacing w:val="0"/>
          <w:position w:val="0"/>
          <w:sz w:val="32"/>
          <w:szCs w:val="32"/>
          <w:highlight w:val="none"/>
          <w:u w:val="none"/>
          <w:lang w:val="en-US" w:eastAsia="zh-CN"/>
        </w:rPr>
        <w:t>地区</w:t>
      </w:r>
      <w:r>
        <w:rPr>
          <w:rFonts w:hint="default" w:ascii="Times New Roman" w:hAnsi="Times New Roman" w:eastAsia="仿宋_GB2312" w:cs="Times New Roman"/>
          <w:b w:val="0"/>
          <w:bCs w:val="0"/>
          <w:spacing w:val="0"/>
          <w:position w:val="0"/>
          <w:sz w:val="32"/>
          <w:szCs w:val="32"/>
          <w:highlight w:val="none"/>
          <w:u w:val="none"/>
        </w:rPr>
        <w:t>参加，对指导支持受灾地区救灾重大事项作出决定，有关情况及时向</w:t>
      </w:r>
      <w:r>
        <w:rPr>
          <w:rFonts w:hint="default" w:ascii="Times New Roman" w:hAnsi="Times New Roman" w:eastAsia="仿宋_GB2312" w:cs="Times New Roman"/>
          <w:b w:val="0"/>
          <w:bCs w:val="0"/>
          <w:spacing w:val="0"/>
          <w:position w:val="0"/>
          <w:sz w:val="32"/>
          <w:szCs w:val="32"/>
          <w:highlight w:val="none"/>
          <w:u w:val="none"/>
          <w:lang w:val="en-US" w:eastAsia="zh-CN"/>
        </w:rPr>
        <w:t>市</w:t>
      </w:r>
      <w:r>
        <w:rPr>
          <w:rFonts w:hint="default" w:ascii="Times New Roman" w:hAnsi="Times New Roman" w:eastAsia="仿宋_GB2312" w:cs="Times New Roman"/>
          <w:b w:val="0"/>
          <w:bCs w:val="0"/>
          <w:spacing w:val="0"/>
          <w:position w:val="0"/>
          <w:sz w:val="32"/>
          <w:szCs w:val="32"/>
          <w:highlight w:val="none"/>
          <w:u w:val="none"/>
        </w:rPr>
        <w:t>委</w:t>
      </w:r>
      <w:r>
        <w:rPr>
          <w:rFonts w:hint="default" w:ascii="Times New Roman" w:hAnsi="Times New Roman" w:eastAsia="仿宋_GB2312" w:cs="Times New Roman"/>
          <w:b w:val="0"/>
          <w:bCs w:val="0"/>
          <w:spacing w:val="0"/>
          <w:position w:val="0"/>
          <w:sz w:val="32"/>
          <w:szCs w:val="32"/>
          <w:highlight w:val="none"/>
          <w:u w:val="none"/>
          <w:lang w:val="en-US" w:eastAsia="zh-CN"/>
        </w:rPr>
        <w:t>市</w:t>
      </w:r>
      <w:r>
        <w:rPr>
          <w:rFonts w:hint="default" w:ascii="Times New Roman" w:hAnsi="Times New Roman" w:eastAsia="仿宋_GB2312" w:cs="Times New Roman"/>
          <w:b w:val="0"/>
          <w:bCs w:val="0"/>
          <w:spacing w:val="0"/>
          <w:position w:val="0"/>
          <w:sz w:val="32"/>
          <w:szCs w:val="32"/>
          <w:highlight w:val="none"/>
          <w:u w:val="none"/>
        </w:rPr>
        <w:t>政府报告。</w:t>
      </w:r>
    </w:p>
    <w:p w14:paraId="4B6D4367">
      <w:pPr>
        <w:keepNext w:val="0"/>
        <w:keepLines w:val="0"/>
        <w:pageBreakBefore w:val="0"/>
        <w:widowControl w:val="0"/>
        <w:shd w:val="clear"/>
        <w:kinsoku/>
        <w:wordWrap/>
        <w:overflowPunct w:val="0"/>
        <w:topLinePunct w:val="0"/>
        <w:autoSpaceDE/>
        <w:autoSpaceDN/>
        <w:bidi w:val="0"/>
        <w:spacing w:line="560" w:lineRule="exact"/>
        <w:ind w:left="0" w:leftChars="0" w:right="0" w:rightChars="0" w:firstLine="608" w:firstLineChars="200"/>
        <w:jc w:val="both"/>
        <w:rPr>
          <w:rFonts w:hint="default" w:ascii="Times New Roman" w:hAnsi="Times New Roman" w:eastAsia="仿宋_GB2312" w:cs="Times New Roman"/>
          <w:b w:val="0"/>
          <w:bCs w:val="0"/>
          <w:spacing w:val="0"/>
          <w:position w:val="0"/>
          <w:sz w:val="32"/>
          <w:szCs w:val="32"/>
          <w:highlight w:val="none"/>
          <w:u w:val="none"/>
        </w:rPr>
      </w:pP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2</w:t>
      </w:r>
      <w:r>
        <w:rPr>
          <w:rFonts w:hint="default" w:ascii="Times New Roman" w:hAnsi="Times New Roman" w:eastAsia="仿宋_GB2312" w:cs="Times New Roman"/>
          <w:b w:val="0"/>
          <w:bCs w:val="0"/>
          <w:spacing w:val="0"/>
          <w:position w:val="0"/>
          <w:sz w:val="32"/>
          <w:szCs w:val="32"/>
          <w:highlight w:val="none"/>
          <w:u w:val="none"/>
          <w:lang w:eastAsia="zh-CN"/>
        </w:rPr>
        <w:t>）指导开展救灾。</w:t>
      </w:r>
      <w:r>
        <w:rPr>
          <w:rFonts w:hint="default" w:ascii="Times New Roman" w:hAnsi="Times New Roman" w:eastAsia="仿宋_GB2312" w:cs="Times New Roman"/>
          <w:b w:val="0"/>
          <w:bCs w:val="0"/>
          <w:spacing w:val="0"/>
          <w:position w:val="0"/>
          <w:sz w:val="32"/>
          <w:szCs w:val="32"/>
          <w:highlight w:val="none"/>
          <w:u w:val="none"/>
        </w:rPr>
        <w:t>市</w:t>
      </w:r>
      <w:r>
        <w:rPr>
          <w:rFonts w:hint="eastAsia" w:ascii="Times New Roman" w:hAnsi="Times New Roman" w:eastAsia="仿宋_GB2312" w:cs="Times New Roman"/>
          <w:b w:val="0"/>
          <w:bCs w:val="0"/>
          <w:spacing w:val="0"/>
          <w:position w:val="0"/>
          <w:sz w:val="32"/>
          <w:szCs w:val="32"/>
          <w:highlight w:val="none"/>
          <w:u w:val="none"/>
          <w:lang w:eastAsia="zh-CN"/>
        </w:rPr>
        <w:t>安委会</w:t>
      </w:r>
      <w:r>
        <w:rPr>
          <w:rFonts w:hint="default" w:ascii="Times New Roman" w:hAnsi="Times New Roman" w:eastAsia="仿宋_GB2312" w:cs="Times New Roman"/>
          <w:b w:val="0"/>
          <w:bCs w:val="0"/>
          <w:spacing w:val="0"/>
          <w:position w:val="0"/>
          <w:sz w:val="32"/>
          <w:szCs w:val="32"/>
          <w:highlight w:val="none"/>
          <w:u w:val="none"/>
        </w:rPr>
        <w:t>主任率领或指定副主任率领</w:t>
      </w:r>
      <w:r>
        <w:rPr>
          <w:rFonts w:hint="default" w:ascii="Times New Roman" w:hAnsi="Times New Roman" w:eastAsia="仿宋_GB2312" w:cs="Times New Roman"/>
          <w:b w:val="0"/>
          <w:bCs w:val="0"/>
          <w:color w:val="auto"/>
          <w:spacing w:val="0"/>
          <w:kern w:val="2"/>
          <w:sz w:val="32"/>
          <w:szCs w:val="32"/>
          <w:u w:val="none"/>
          <w:lang w:val="en-US" w:eastAsia="zh-CN" w:bidi="ar-SA"/>
        </w:rPr>
        <w:t>有关成员单位组成的</w:t>
      </w:r>
      <w:r>
        <w:rPr>
          <w:rFonts w:hint="default" w:ascii="Times New Roman" w:hAnsi="Times New Roman" w:eastAsia="仿宋_GB2312" w:cs="Times New Roman"/>
          <w:b w:val="0"/>
          <w:bCs w:val="0"/>
          <w:spacing w:val="0"/>
          <w:position w:val="0"/>
          <w:sz w:val="32"/>
          <w:szCs w:val="32"/>
          <w:highlight w:val="none"/>
          <w:u w:val="none"/>
        </w:rPr>
        <w:t>工作组</w:t>
      </w: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赴灾区指导灾害救助工作，核查灾情，慰问受灾群众。根据灾情和救灾工作需要，市应急管理局可派出先期工作组，赴受灾地区指导开展灾害救助工作。</w:t>
      </w:r>
    </w:p>
    <w:p w14:paraId="7431CE80">
      <w:pPr>
        <w:keepNext w:val="0"/>
        <w:keepLines w:val="0"/>
        <w:pageBreakBefore w:val="0"/>
        <w:widowControl w:val="0"/>
        <w:shd w:val="clear"/>
        <w:kinsoku/>
        <w:wordWrap/>
        <w:overflowPunct w:val="0"/>
        <w:topLinePunct w:val="0"/>
        <w:autoSpaceDE/>
        <w:autoSpaceDN/>
        <w:bidi w:val="0"/>
        <w:spacing w:line="560" w:lineRule="exact"/>
        <w:ind w:left="0" w:leftChars="0" w:right="0" w:rightChars="0" w:firstLine="608" w:firstLineChars="200"/>
        <w:jc w:val="both"/>
        <w:rPr>
          <w:rFonts w:hint="default" w:ascii="Times New Roman" w:hAnsi="Times New Roman" w:eastAsia="仿宋_GB2312" w:cs="Times New Roman"/>
          <w:b w:val="0"/>
          <w:bCs w:val="0"/>
          <w:spacing w:val="0"/>
          <w:position w:val="0"/>
          <w:sz w:val="32"/>
          <w:szCs w:val="32"/>
          <w:highlight w:val="none"/>
          <w:u w:val="none"/>
        </w:rPr>
      </w:pP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3</w:t>
      </w: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汇总统计灾情。</w:t>
      </w:r>
      <w:r>
        <w:rPr>
          <w:rFonts w:hint="default" w:ascii="Times New Roman" w:hAnsi="Times New Roman" w:eastAsia="仿宋_GB2312" w:cs="Times New Roman"/>
          <w:b w:val="0"/>
          <w:bCs w:val="0"/>
          <w:spacing w:val="0"/>
          <w:position w:val="0"/>
          <w:sz w:val="32"/>
          <w:szCs w:val="32"/>
          <w:highlight w:val="none"/>
          <w:u w:val="none"/>
          <w:lang w:val="en-US" w:eastAsia="zh-CN"/>
        </w:rPr>
        <w:t>市</w:t>
      </w:r>
      <w:r>
        <w:rPr>
          <w:rFonts w:hint="eastAsia" w:ascii="Times New Roman" w:hAnsi="Times New Roman" w:eastAsia="仿宋_GB2312" w:cs="Times New Roman"/>
          <w:b w:val="0"/>
          <w:bCs w:val="0"/>
          <w:spacing w:val="0"/>
          <w:position w:val="0"/>
          <w:sz w:val="32"/>
          <w:szCs w:val="32"/>
          <w:highlight w:val="none"/>
          <w:u w:val="none"/>
          <w:lang w:eastAsia="zh-CN"/>
        </w:rPr>
        <w:t>安委办</w:t>
      </w:r>
      <w:r>
        <w:rPr>
          <w:rFonts w:hint="default" w:ascii="Times New Roman" w:hAnsi="Times New Roman" w:eastAsia="仿宋_GB2312" w:cs="Times New Roman"/>
          <w:b w:val="0"/>
          <w:bCs w:val="0"/>
          <w:spacing w:val="0"/>
          <w:position w:val="0"/>
          <w:sz w:val="32"/>
          <w:szCs w:val="32"/>
          <w:highlight w:val="none"/>
          <w:u w:val="none"/>
        </w:rPr>
        <w:t>及时掌握灾情和救灾工作动态信息，按照有关规定统一发布灾情，及时发布受灾地区需求。</w:t>
      </w:r>
      <w:r>
        <w:rPr>
          <w:rFonts w:hint="default" w:ascii="Times New Roman" w:hAnsi="Times New Roman" w:eastAsia="仿宋_GB2312" w:cs="Times New Roman"/>
          <w:b w:val="0"/>
          <w:bCs w:val="0"/>
          <w:spacing w:val="0"/>
          <w:position w:val="0"/>
          <w:sz w:val="32"/>
          <w:szCs w:val="32"/>
          <w:highlight w:val="none"/>
          <w:u w:val="none"/>
          <w:lang w:val="en-US" w:eastAsia="zh-CN"/>
        </w:rPr>
        <w:t>市</w:t>
      </w:r>
      <w:r>
        <w:rPr>
          <w:rFonts w:hint="eastAsia" w:ascii="Times New Roman" w:hAnsi="Times New Roman" w:eastAsia="仿宋_GB2312" w:cs="Times New Roman"/>
          <w:b w:val="0"/>
          <w:bCs w:val="0"/>
          <w:spacing w:val="0"/>
          <w:position w:val="0"/>
          <w:sz w:val="32"/>
          <w:szCs w:val="32"/>
          <w:highlight w:val="none"/>
          <w:u w:val="none"/>
          <w:lang w:eastAsia="zh-CN"/>
        </w:rPr>
        <w:t>安委会</w:t>
      </w:r>
      <w:r>
        <w:rPr>
          <w:rFonts w:hint="default" w:ascii="Times New Roman" w:hAnsi="Times New Roman" w:eastAsia="仿宋_GB2312" w:cs="Times New Roman"/>
          <w:b w:val="0"/>
          <w:bCs w:val="0"/>
          <w:spacing w:val="0"/>
          <w:position w:val="0"/>
          <w:sz w:val="32"/>
          <w:szCs w:val="32"/>
          <w:highlight w:val="none"/>
          <w:u w:val="none"/>
        </w:rPr>
        <w:t>有关成员单位做好灾情、受灾地区需求、救灾工作动态等信息共享，每日向</w:t>
      </w:r>
      <w:r>
        <w:rPr>
          <w:rFonts w:hint="default" w:ascii="Times New Roman" w:hAnsi="Times New Roman" w:eastAsia="仿宋_GB2312" w:cs="Times New Roman"/>
          <w:b w:val="0"/>
          <w:bCs w:val="0"/>
          <w:spacing w:val="0"/>
          <w:position w:val="0"/>
          <w:sz w:val="32"/>
          <w:szCs w:val="32"/>
          <w:highlight w:val="none"/>
          <w:u w:val="none"/>
          <w:lang w:val="en-US" w:eastAsia="zh-CN"/>
        </w:rPr>
        <w:t>市</w:t>
      </w:r>
      <w:r>
        <w:rPr>
          <w:rFonts w:hint="eastAsia" w:ascii="Times New Roman" w:hAnsi="Times New Roman" w:eastAsia="仿宋_GB2312" w:cs="Times New Roman"/>
          <w:b w:val="0"/>
          <w:bCs w:val="0"/>
          <w:spacing w:val="0"/>
          <w:position w:val="0"/>
          <w:sz w:val="32"/>
          <w:szCs w:val="32"/>
          <w:highlight w:val="none"/>
          <w:u w:val="none"/>
          <w:lang w:eastAsia="zh-CN"/>
        </w:rPr>
        <w:t>安委办</w:t>
      </w:r>
      <w:r>
        <w:rPr>
          <w:rFonts w:hint="default" w:ascii="Times New Roman" w:hAnsi="Times New Roman" w:eastAsia="仿宋_GB2312" w:cs="Times New Roman"/>
          <w:b w:val="0"/>
          <w:bCs w:val="0"/>
          <w:spacing w:val="0"/>
          <w:position w:val="0"/>
          <w:sz w:val="32"/>
          <w:szCs w:val="32"/>
          <w:highlight w:val="none"/>
          <w:u w:val="none"/>
        </w:rPr>
        <w:t>报告有关情况。必要时，</w:t>
      </w:r>
      <w:r>
        <w:rPr>
          <w:rFonts w:hint="default" w:ascii="Times New Roman" w:hAnsi="Times New Roman" w:eastAsia="仿宋_GB2312" w:cs="Times New Roman"/>
          <w:b w:val="0"/>
          <w:bCs w:val="0"/>
          <w:spacing w:val="0"/>
          <w:position w:val="0"/>
          <w:sz w:val="32"/>
          <w:szCs w:val="32"/>
          <w:highlight w:val="none"/>
          <w:u w:val="none"/>
          <w:lang w:val="en-US" w:eastAsia="zh-CN"/>
        </w:rPr>
        <w:t>市</w:t>
      </w:r>
      <w:r>
        <w:rPr>
          <w:rFonts w:hint="eastAsia" w:ascii="Times New Roman" w:hAnsi="Times New Roman" w:eastAsia="仿宋_GB2312" w:cs="Times New Roman"/>
          <w:b w:val="0"/>
          <w:bCs w:val="0"/>
          <w:spacing w:val="0"/>
          <w:position w:val="0"/>
          <w:sz w:val="32"/>
          <w:szCs w:val="32"/>
          <w:highlight w:val="none"/>
          <w:u w:val="none"/>
          <w:lang w:eastAsia="zh-CN"/>
        </w:rPr>
        <w:t>安委会</w:t>
      </w:r>
      <w:r>
        <w:rPr>
          <w:rFonts w:hint="default" w:ascii="Times New Roman" w:hAnsi="Times New Roman" w:eastAsia="仿宋_GB2312" w:cs="Times New Roman"/>
          <w:b w:val="0"/>
          <w:bCs w:val="0"/>
          <w:spacing w:val="0"/>
          <w:position w:val="0"/>
          <w:sz w:val="32"/>
          <w:szCs w:val="32"/>
          <w:highlight w:val="none"/>
          <w:u w:val="none"/>
        </w:rPr>
        <w:t>组织专家开展灾情发展趋势及受灾地区需求评估。</w:t>
      </w:r>
    </w:p>
    <w:p w14:paraId="1BC50077">
      <w:pPr>
        <w:keepNext w:val="0"/>
        <w:keepLines w:val="0"/>
        <w:pageBreakBefore w:val="0"/>
        <w:widowControl w:val="0"/>
        <w:shd w:val="clear"/>
        <w:kinsoku/>
        <w:wordWrap/>
        <w:overflowPunct w:val="0"/>
        <w:topLinePunct w:val="0"/>
        <w:autoSpaceDE/>
        <w:autoSpaceDN/>
        <w:bidi w:val="0"/>
        <w:spacing w:line="560" w:lineRule="exact"/>
        <w:ind w:left="0" w:leftChars="0" w:right="0" w:rightChars="0" w:firstLine="608" w:firstLineChars="200"/>
        <w:jc w:val="both"/>
        <w:rPr>
          <w:rFonts w:hint="default" w:ascii="Times New Roman" w:hAnsi="Times New Roman" w:eastAsia="仿宋_GB2312" w:cs="Times New Roman"/>
          <w:b w:val="0"/>
          <w:bCs w:val="0"/>
          <w:spacing w:val="0"/>
          <w:position w:val="0"/>
          <w:sz w:val="32"/>
          <w:szCs w:val="32"/>
          <w:highlight w:val="none"/>
          <w:u w:val="none"/>
        </w:rPr>
      </w:pP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4</w:t>
      </w:r>
      <w:r>
        <w:rPr>
          <w:rFonts w:hint="default" w:ascii="Times New Roman" w:hAnsi="Times New Roman" w:eastAsia="仿宋_GB2312" w:cs="Times New Roman"/>
          <w:b w:val="0"/>
          <w:bCs w:val="0"/>
          <w:spacing w:val="0"/>
          <w:position w:val="0"/>
          <w:sz w:val="32"/>
          <w:szCs w:val="32"/>
          <w:highlight w:val="none"/>
          <w:u w:val="none"/>
          <w:lang w:eastAsia="zh-CN"/>
        </w:rPr>
        <w:t>）下拨救灾款物。</w:t>
      </w:r>
      <w:r>
        <w:rPr>
          <w:rFonts w:hint="default" w:ascii="Times New Roman" w:hAnsi="Times New Roman" w:eastAsia="仿宋_GB2312" w:cs="Times New Roman"/>
          <w:b w:val="0"/>
          <w:bCs w:val="0"/>
          <w:spacing w:val="0"/>
          <w:position w:val="0"/>
          <w:sz w:val="32"/>
          <w:szCs w:val="32"/>
          <w:highlight w:val="none"/>
          <w:u w:val="none"/>
        </w:rPr>
        <w:t>根据</w:t>
      </w:r>
      <w:r>
        <w:rPr>
          <w:rFonts w:hint="eastAsia" w:ascii="Times New Roman" w:hAnsi="Times New Roman" w:eastAsia="仿宋_GB2312" w:cs="Times New Roman"/>
          <w:b w:val="0"/>
          <w:bCs w:val="0"/>
          <w:spacing w:val="0"/>
          <w:position w:val="0"/>
          <w:sz w:val="32"/>
          <w:szCs w:val="32"/>
          <w:highlight w:val="none"/>
          <w:u w:val="none"/>
          <w:lang w:val="en-US" w:eastAsia="zh-CN"/>
        </w:rPr>
        <w:t>受灾地区</w:t>
      </w:r>
      <w:r>
        <w:rPr>
          <w:rFonts w:hint="default" w:ascii="Times New Roman" w:hAnsi="Times New Roman" w:eastAsia="仿宋_GB2312" w:cs="Times New Roman"/>
          <w:b w:val="0"/>
          <w:bCs w:val="0"/>
          <w:spacing w:val="0"/>
          <w:position w:val="0"/>
          <w:sz w:val="32"/>
          <w:szCs w:val="32"/>
          <w:highlight w:val="none"/>
          <w:u w:val="none"/>
        </w:rPr>
        <w:t>申请和有关部门对灾情的核定情况，经</w:t>
      </w:r>
      <w:r>
        <w:rPr>
          <w:rFonts w:hint="default" w:ascii="Times New Roman" w:hAnsi="Times New Roman" w:eastAsia="仿宋_GB2312" w:cs="Times New Roman"/>
          <w:b w:val="0"/>
          <w:bCs w:val="0"/>
          <w:spacing w:val="0"/>
          <w:position w:val="0"/>
          <w:sz w:val="32"/>
          <w:szCs w:val="32"/>
          <w:highlight w:val="none"/>
          <w:u w:val="none"/>
          <w:lang w:val="en-US" w:eastAsia="zh-CN"/>
        </w:rPr>
        <w:t>市</w:t>
      </w:r>
      <w:r>
        <w:rPr>
          <w:rFonts w:hint="default" w:ascii="Times New Roman" w:hAnsi="Times New Roman" w:eastAsia="仿宋_GB2312" w:cs="Times New Roman"/>
          <w:b w:val="0"/>
          <w:bCs w:val="0"/>
          <w:spacing w:val="0"/>
          <w:position w:val="0"/>
          <w:sz w:val="32"/>
          <w:szCs w:val="32"/>
          <w:highlight w:val="none"/>
          <w:u w:val="none"/>
        </w:rPr>
        <w:t>政府批准，</w:t>
      </w:r>
      <w:r>
        <w:rPr>
          <w:rFonts w:hint="default" w:ascii="Times New Roman" w:hAnsi="Times New Roman" w:eastAsia="仿宋_GB2312" w:cs="Times New Roman"/>
          <w:b w:val="0"/>
          <w:bCs w:val="0"/>
          <w:spacing w:val="0"/>
          <w:position w:val="0"/>
          <w:sz w:val="32"/>
          <w:szCs w:val="32"/>
          <w:highlight w:val="none"/>
          <w:u w:val="none"/>
          <w:lang w:val="en-US" w:eastAsia="zh-CN"/>
        </w:rPr>
        <w:t>市</w:t>
      </w:r>
      <w:r>
        <w:rPr>
          <w:rFonts w:hint="default" w:ascii="Times New Roman" w:hAnsi="Times New Roman" w:eastAsia="仿宋_GB2312" w:cs="Times New Roman"/>
          <w:b w:val="0"/>
          <w:bCs w:val="0"/>
          <w:spacing w:val="0"/>
          <w:position w:val="0"/>
          <w:sz w:val="32"/>
          <w:szCs w:val="32"/>
          <w:highlight w:val="none"/>
          <w:u w:val="none"/>
        </w:rPr>
        <w:t>财政</w:t>
      </w:r>
      <w:r>
        <w:rPr>
          <w:rFonts w:hint="default" w:ascii="Times New Roman" w:hAnsi="Times New Roman" w:eastAsia="仿宋_GB2312" w:cs="Times New Roman"/>
          <w:b w:val="0"/>
          <w:bCs w:val="0"/>
          <w:spacing w:val="0"/>
          <w:position w:val="0"/>
          <w:sz w:val="32"/>
          <w:szCs w:val="32"/>
          <w:highlight w:val="none"/>
          <w:u w:val="none"/>
          <w:lang w:val="en-US" w:eastAsia="zh-CN"/>
        </w:rPr>
        <w:t>局</w:t>
      </w:r>
      <w:r>
        <w:rPr>
          <w:rFonts w:hint="default" w:ascii="Times New Roman" w:hAnsi="Times New Roman" w:eastAsia="仿宋_GB2312" w:cs="Times New Roman"/>
          <w:b w:val="0"/>
          <w:bCs w:val="0"/>
          <w:spacing w:val="0"/>
          <w:position w:val="0"/>
          <w:sz w:val="32"/>
          <w:szCs w:val="32"/>
          <w:highlight w:val="none"/>
          <w:u w:val="none"/>
        </w:rPr>
        <w:t>、</w:t>
      </w:r>
      <w:r>
        <w:rPr>
          <w:rFonts w:hint="default" w:ascii="Times New Roman" w:hAnsi="Times New Roman" w:eastAsia="仿宋_GB2312" w:cs="Times New Roman"/>
          <w:b w:val="0"/>
          <w:bCs w:val="0"/>
          <w:spacing w:val="0"/>
          <w:position w:val="0"/>
          <w:sz w:val="32"/>
          <w:szCs w:val="32"/>
          <w:highlight w:val="none"/>
          <w:u w:val="none"/>
          <w:lang w:val="en-US" w:eastAsia="zh-CN"/>
        </w:rPr>
        <w:t>市</w:t>
      </w:r>
      <w:r>
        <w:rPr>
          <w:rFonts w:hint="default" w:ascii="Times New Roman" w:hAnsi="Times New Roman" w:eastAsia="仿宋_GB2312" w:cs="Times New Roman"/>
          <w:b w:val="0"/>
          <w:bCs w:val="0"/>
          <w:spacing w:val="0"/>
          <w:position w:val="0"/>
          <w:sz w:val="32"/>
          <w:szCs w:val="32"/>
          <w:highlight w:val="none"/>
          <w:u w:val="none"/>
        </w:rPr>
        <w:t>应急管理</w:t>
      </w:r>
      <w:r>
        <w:rPr>
          <w:rFonts w:hint="default" w:ascii="Times New Roman" w:hAnsi="Times New Roman" w:eastAsia="仿宋_GB2312" w:cs="Times New Roman"/>
          <w:b w:val="0"/>
          <w:bCs w:val="0"/>
          <w:spacing w:val="0"/>
          <w:position w:val="0"/>
          <w:sz w:val="32"/>
          <w:szCs w:val="32"/>
          <w:highlight w:val="none"/>
          <w:u w:val="none"/>
          <w:lang w:val="en-US" w:eastAsia="zh-CN"/>
        </w:rPr>
        <w:t>局</w:t>
      </w:r>
      <w:r>
        <w:rPr>
          <w:rFonts w:hint="default" w:ascii="Times New Roman" w:hAnsi="Times New Roman" w:eastAsia="仿宋_GB2312" w:cs="Times New Roman"/>
          <w:b w:val="0"/>
          <w:bCs w:val="0"/>
          <w:spacing w:val="0"/>
          <w:position w:val="0"/>
          <w:sz w:val="32"/>
          <w:szCs w:val="32"/>
          <w:highlight w:val="none"/>
          <w:u w:val="none"/>
        </w:rPr>
        <w:t>及时下拨自然灾害生活补助资金。</w:t>
      </w:r>
      <w:r>
        <w:rPr>
          <w:rFonts w:hint="default" w:ascii="Times New Roman" w:hAnsi="Times New Roman" w:eastAsia="仿宋_GB2312" w:cs="Times New Roman"/>
          <w:b w:val="0"/>
          <w:bCs w:val="0"/>
          <w:spacing w:val="0"/>
          <w:position w:val="0"/>
          <w:sz w:val="32"/>
          <w:szCs w:val="32"/>
          <w:highlight w:val="none"/>
          <w:u w:val="none"/>
          <w:lang w:val="en-US" w:eastAsia="zh-CN"/>
        </w:rPr>
        <w:t>市</w:t>
      </w:r>
      <w:r>
        <w:rPr>
          <w:rFonts w:hint="default" w:ascii="Times New Roman" w:hAnsi="Times New Roman" w:eastAsia="仿宋_GB2312" w:cs="Times New Roman"/>
          <w:b w:val="0"/>
          <w:bCs w:val="0"/>
          <w:spacing w:val="0"/>
          <w:position w:val="0"/>
          <w:sz w:val="32"/>
          <w:szCs w:val="32"/>
          <w:highlight w:val="none"/>
          <w:u w:val="none"/>
        </w:rPr>
        <w:t>应急管理</w:t>
      </w:r>
      <w:r>
        <w:rPr>
          <w:rFonts w:hint="default" w:ascii="Times New Roman" w:hAnsi="Times New Roman" w:eastAsia="仿宋_GB2312" w:cs="Times New Roman"/>
          <w:b w:val="0"/>
          <w:bCs w:val="0"/>
          <w:spacing w:val="0"/>
          <w:position w:val="0"/>
          <w:sz w:val="32"/>
          <w:szCs w:val="32"/>
          <w:highlight w:val="none"/>
          <w:u w:val="none"/>
          <w:lang w:val="en-US" w:eastAsia="zh-CN"/>
        </w:rPr>
        <w:t>局</w:t>
      </w:r>
      <w:r>
        <w:rPr>
          <w:rFonts w:hint="default" w:ascii="Times New Roman" w:hAnsi="Times New Roman" w:eastAsia="仿宋_GB2312" w:cs="Times New Roman"/>
          <w:b w:val="0"/>
          <w:bCs w:val="0"/>
          <w:spacing w:val="0"/>
          <w:position w:val="0"/>
          <w:sz w:val="32"/>
          <w:szCs w:val="32"/>
          <w:highlight w:val="none"/>
          <w:u w:val="none"/>
        </w:rPr>
        <w:t>向灾区紧急调拨生活类救灾物资，指导、监督基层救灾应急措施落实和救灾款物发放。</w:t>
      </w:r>
      <w:r>
        <w:rPr>
          <w:rFonts w:hint="default" w:ascii="Times New Roman" w:hAnsi="Times New Roman" w:eastAsia="仿宋_GB2312" w:cs="Times New Roman"/>
          <w:b w:val="0"/>
          <w:bCs w:val="0"/>
          <w:spacing w:val="0"/>
          <w:position w:val="0"/>
          <w:sz w:val="32"/>
          <w:szCs w:val="32"/>
          <w:highlight w:val="none"/>
          <w:u w:val="none"/>
          <w:lang w:val="en-US" w:eastAsia="zh-CN"/>
        </w:rPr>
        <w:t>市</w:t>
      </w:r>
      <w:r>
        <w:rPr>
          <w:rFonts w:hint="default" w:ascii="Times New Roman" w:hAnsi="Times New Roman" w:eastAsia="仿宋_GB2312" w:cs="Times New Roman"/>
          <w:b w:val="0"/>
          <w:bCs w:val="0"/>
          <w:spacing w:val="0"/>
          <w:position w:val="0"/>
          <w:sz w:val="32"/>
          <w:szCs w:val="32"/>
          <w:highlight w:val="none"/>
          <w:u w:val="none"/>
        </w:rPr>
        <w:t>交通运输、铁路等部门和单位协调指导开展救灾物资、人员运输与重要通道快速修复等工作，充分发挥物流保通保畅工作机制作用，保障各类救灾物资运输畅通和人员及时转运。</w:t>
      </w:r>
    </w:p>
    <w:p w14:paraId="47468766">
      <w:pPr>
        <w:keepNext w:val="0"/>
        <w:keepLines w:val="0"/>
        <w:pageBreakBefore w:val="0"/>
        <w:widowControl w:val="0"/>
        <w:shd w:val="clear"/>
        <w:kinsoku/>
        <w:wordWrap/>
        <w:overflowPunct w:val="0"/>
        <w:topLinePunct w:val="0"/>
        <w:autoSpaceDE/>
        <w:autoSpaceDN/>
        <w:bidi w:val="0"/>
        <w:spacing w:line="560" w:lineRule="exact"/>
        <w:ind w:left="0" w:leftChars="0" w:right="0" w:rightChars="0" w:firstLine="608" w:firstLineChars="200"/>
        <w:jc w:val="both"/>
        <w:rPr>
          <w:rFonts w:hint="default" w:ascii="Times New Roman" w:hAnsi="Times New Roman" w:eastAsia="仿宋_GB2312" w:cs="Times New Roman"/>
          <w:b w:val="0"/>
          <w:bCs w:val="0"/>
          <w:color w:val="auto"/>
          <w:spacing w:val="0"/>
          <w:kern w:val="2"/>
          <w:sz w:val="32"/>
          <w:szCs w:val="32"/>
          <w:highlight w:val="none"/>
          <w:u w:val="none"/>
          <w:lang w:val="en-US" w:eastAsia="zh-CN" w:bidi="ar-SA"/>
        </w:rPr>
      </w:pP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5</w:t>
      </w: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kern w:val="2"/>
          <w:sz w:val="32"/>
          <w:szCs w:val="32"/>
          <w:highlight w:val="none"/>
          <w:u w:val="none"/>
          <w:lang w:val="en-US" w:eastAsia="zh-CN" w:bidi="ar-SA"/>
        </w:rPr>
        <w:t>投入救灾力量。</w:t>
      </w:r>
      <w:r>
        <w:rPr>
          <w:rFonts w:hint="default" w:ascii="Times New Roman" w:hAnsi="Times New Roman" w:eastAsia="仿宋_GB2312" w:cs="Times New Roman"/>
          <w:b w:val="0"/>
          <w:bCs w:val="0"/>
          <w:spacing w:val="0"/>
          <w:position w:val="0"/>
          <w:sz w:val="32"/>
          <w:szCs w:val="32"/>
          <w:highlight w:val="none"/>
          <w:u w:val="none"/>
        </w:rPr>
        <w:t>市</w:t>
      </w:r>
      <w:r>
        <w:rPr>
          <w:rFonts w:hint="eastAsia" w:ascii="Times New Roman" w:hAnsi="Times New Roman" w:eastAsia="仿宋_GB2312" w:cs="Times New Roman"/>
          <w:b w:val="0"/>
          <w:bCs w:val="0"/>
          <w:color w:val="auto"/>
          <w:spacing w:val="0"/>
          <w:kern w:val="2"/>
          <w:sz w:val="32"/>
          <w:szCs w:val="32"/>
          <w:highlight w:val="none"/>
          <w:u w:val="none"/>
          <w:lang w:val="en-US" w:eastAsia="zh-CN" w:bidi="ar-SA"/>
        </w:rPr>
        <w:t>安委会</w:t>
      </w:r>
      <w:r>
        <w:rPr>
          <w:rFonts w:hint="default" w:ascii="Times New Roman" w:hAnsi="Times New Roman" w:eastAsia="仿宋_GB2312" w:cs="Times New Roman"/>
          <w:b w:val="0"/>
          <w:bCs w:val="0"/>
          <w:color w:val="auto"/>
          <w:spacing w:val="0"/>
          <w:kern w:val="2"/>
          <w:sz w:val="32"/>
          <w:szCs w:val="32"/>
          <w:highlight w:val="none"/>
          <w:u w:val="none"/>
          <w:lang w:val="en-US" w:eastAsia="zh-CN" w:bidi="ar-SA"/>
        </w:rPr>
        <w:t>迅速协调、调派综合性消防救援队伍、专业救援队伍投入救灾工作，积极帮助受灾地区转移受灾群众、运送发放救灾物资等。</w:t>
      </w:r>
      <w:r>
        <w:rPr>
          <w:rFonts w:hint="default" w:ascii="Times New Roman" w:hAnsi="Times New Roman" w:eastAsia="仿宋_GB2312" w:cs="Times New Roman"/>
          <w:b w:val="0"/>
          <w:bCs w:val="0"/>
          <w:color w:val="000000" w:themeColor="text1"/>
          <w:spacing w:val="0"/>
          <w:kern w:val="2"/>
          <w:sz w:val="32"/>
          <w:szCs w:val="32"/>
          <w:highlight w:val="none"/>
          <w:u w:val="none"/>
          <w:lang w:val="en-US" w:eastAsia="zh-CN" w:bidi="ar-SA"/>
          <w14:textFill>
            <w14:solidFill>
              <w14:schemeClr w14:val="tx1"/>
            </w14:solidFill>
          </w14:textFill>
        </w:rPr>
        <w:t>市</w:t>
      </w:r>
      <w:r>
        <w:rPr>
          <w:rFonts w:hint="eastAsia" w:ascii="Times New Roman" w:hAnsi="Times New Roman" w:eastAsia="仿宋_GB2312" w:cs="Times New Roman"/>
          <w:b w:val="0"/>
          <w:bCs w:val="0"/>
          <w:color w:val="000000" w:themeColor="text1"/>
          <w:spacing w:val="0"/>
          <w:kern w:val="2"/>
          <w:sz w:val="32"/>
          <w:szCs w:val="32"/>
          <w:highlight w:val="none"/>
          <w:u w:val="none"/>
          <w:lang w:val="en-US" w:eastAsia="zh-CN" w:bidi="ar-SA"/>
          <w14:textFill>
            <w14:solidFill>
              <w14:schemeClr w14:val="tx1"/>
            </w14:solidFill>
          </w14:textFill>
        </w:rPr>
        <w:t>财政</w:t>
      </w:r>
      <w:r>
        <w:rPr>
          <w:rFonts w:hint="default" w:ascii="Times New Roman" w:hAnsi="Times New Roman" w:eastAsia="仿宋_GB2312" w:cs="Times New Roman"/>
          <w:b w:val="0"/>
          <w:bCs w:val="0"/>
          <w:color w:val="000000" w:themeColor="text1"/>
          <w:spacing w:val="0"/>
          <w:kern w:val="2"/>
          <w:sz w:val="32"/>
          <w:szCs w:val="32"/>
          <w:highlight w:val="none"/>
          <w:u w:val="none"/>
          <w:lang w:val="en-US" w:eastAsia="zh-CN" w:bidi="ar-SA"/>
          <w14:textFill>
            <w14:solidFill>
              <w14:schemeClr w14:val="tx1"/>
            </w14:solidFill>
          </w14:textFill>
        </w:rPr>
        <w:t>局</w:t>
      </w:r>
      <w:r>
        <w:rPr>
          <w:rFonts w:hint="default" w:ascii="Times New Roman" w:hAnsi="Times New Roman" w:eastAsia="仿宋_GB2312" w:cs="Times New Roman"/>
          <w:b w:val="0"/>
          <w:bCs w:val="0"/>
          <w:color w:val="auto"/>
          <w:spacing w:val="0"/>
          <w:kern w:val="2"/>
          <w:sz w:val="32"/>
          <w:szCs w:val="32"/>
          <w:highlight w:val="none"/>
          <w:u w:val="none"/>
          <w:lang w:val="en-US" w:eastAsia="zh-CN" w:bidi="ar-SA"/>
        </w:rPr>
        <w:t>督促市属企业积极参与抢险救援、基础设施抢修恢复等工作，全力支援救灾工作。市委社会工作部统筹指导有关部门和单位，协调组织志愿服务力量参与灾害救助工作。市公安局加强灾区社会治安和道路交通应急管理，协助组织灾区群众紧急转移。</w:t>
      </w:r>
      <w:r>
        <w:rPr>
          <w:rFonts w:hint="eastAsia" w:ascii="Times New Roman" w:hAnsi="Times New Roman" w:eastAsia="仿宋_GB2312" w:cs="Times New Roman"/>
          <w:b w:val="0"/>
          <w:bCs w:val="0"/>
          <w:color w:val="auto"/>
          <w:spacing w:val="0"/>
          <w:kern w:val="2"/>
          <w:sz w:val="32"/>
          <w:szCs w:val="32"/>
          <w:highlight w:val="none"/>
          <w:u w:val="none"/>
          <w:lang w:val="en-US" w:eastAsia="zh-CN" w:bidi="ar-SA"/>
        </w:rPr>
        <w:t>市人武部</w:t>
      </w:r>
      <w:r>
        <w:rPr>
          <w:rFonts w:hint="default" w:ascii="Times New Roman" w:hAnsi="Times New Roman" w:eastAsia="仿宋_GB2312" w:cs="Times New Roman"/>
          <w:b w:val="0"/>
          <w:bCs w:val="0"/>
          <w:color w:val="auto"/>
          <w:spacing w:val="0"/>
          <w:kern w:val="2"/>
          <w:sz w:val="32"/>
          <w:szCs w:val="32"/>
          <w:highlight w:val="none"/>
          <w:u w:val="none"/>
          <w:lang w:val="en-US" w:eastAsia="zh-CN" w:bidi="ar-SA"/>
        </w:rPr>
        <w:t>等有关单位根据市有关部门请求，协调组织民兵</w:t>
      </w:r>
      <w:r>
        <w:rPr>
          <w:rFonts w:hint="eastAsia" w:ascii="Times New Roman" w:hAnsi="Times New Roman" w:eastAsia="仿宋_GB2312" w:cs="Times New Roman"/>
          <w:b w:val="0"/>
          <w:bCs w:val="0"/>
          <w:color w:val="auto"/>
          <w:spacing w:val="0"/>
          <w:kern w:val="2"/>
          <w:sz w:val="32"/>
          <w:szCs w:val="32"/>
          <w:highlight w:val="none"/>
          <w:u w:val="none"/>
          <w:lang w:val="en-US" w:eastAsia="zh-CN" w:bidi="ar-SA"/>
        </w:rPr>
        <w:t>等</w:t>
      </w:r>
      <w:r>
        <w:rPr>
          <w:rFonts w:hint="default" w:ascii="Times New Roman" w:hAnsi="Times New Roman" w:eastAsia="仿宋_GB2312" w:cs="Times New Roman"/>
          <w:b w:val="0"/>
          <w:bCs w:val="0"/>
          <w:color w:val="auto"/>
          <w:spacing w:val="0"/>
          <w:kern w:val="2"/>
          <w:sz w:val="32"/>
          <w:szCs w:val="32"/>
          <w:highlight w:val="none"/>
          <w:u w:val="none"/>
          <w:lang w:val="en-US" w:eastAsia="zh-CN" w:bidi="ar-SA"/>
        </w:rPr>
        <w:t>参与救灾，协助地方政府运送、发放救灾物资。</w:t>
      </w:r>
    </w:p>
    <w:p w14:paraId="34E95BE4">
      <w:pPr>
        <w:keepNext w:val="0"/>
        <w:keepLines w:val="0"/>
        <w:pageBreakBefore w:val="0"/>
        <w:widowControl w:val="0"/>
        <w:shd w:val="clear"/>
        <w:kinsoku/>
        <w:wordWrap/>
        <w:overflowPunct w:val="0"/>
        <w:topLinePunct w:val="0"/>
        <w:autoSpaceDE/>
        <w:autoSpaceDN/>
        <w:bidi w:val="0"/>
        <w:spacing w:line="560" w:lineRule="exact"/>
        <w:ind w:left="0" w:leftChars="0" w:right="0" w:rightChars="0" w:firstLine="608" w:firstLineChars="200"/>
        <w:jc w:val="both"/>
        <w:rPr>
          <w:rFonts w:hint="default" w:ascii="Times New Roman" w:hAnsi="Times New Roman" w:eastAsia="仿宋_GB2312" w:cs="Times New Roman"/>
          <w:b w:val="0"/>
          <w:bCs w:val="0"/>
          <w:color w:val="auto"/>
          <w:spacing w:val="0"/>
          <w:kern w:val="2"/>
          <w:sz w:val="32"/>
          <w:szCs w:val="32"/>
          <w:u w:val="none"/>
          <w:lang w:val="en-US" w:eastAsia="zh-CN" w:bidi="ar-SA"/>
        </w:rPr>
      </w:pP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6</w:t>
      </w: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kern w:val="2"/>
          <w:sz w:val="32"/>
          <w:szCs w:val="32"/>
          <w:u w:val="none"/>
          <w:lang w:val="en-US" w:eastAsia="zh-CN" w:bidi="ar-SA"/>
        </w:rPr>
        <w:t>安置受灾群众。市应急管理局会同有关部门指导受灾地区统筹安置受灾群众，加强集中安置点管理服务，保障受灾群众基本生活。市卫生健康</w:t>
      </w:r>
      <w:r>
        <w:rPr>
          <w:rFonts w:hint="eastAsia" w:ascii="Times New Roman" w:hAnsi="Times New Roman" w:eastAsia="仿宋_GB2312" w:cs="Times New Roman"/>
          <w:b w:val="0"/>
          <w:bCs w:val="0"/>
          <w:color w:val="auto"/>
          <w:spacing w:val="0"/>
          <w:kern w:val="2"/>
          <w:sz w:val="32"/>
          <w:szCs w:val="32"/>
          <w:u w:val="none"/>
          <w:lang w:val="en-US" w:eastAsia="zh-CN" w:bidi="ar-SA"/>
        </w:rPr>
        <w:t>局</w:t>
      </w:r>
      <w:r>
        <w:rPr>
          <w:rFonts w:hint="default" w:ascii="Times New Roman" w:hAnsi="Times New Roman" w:eastAsia="仿宋_GB2312" w:cs="Times New Roman"/>
          <w:b w:val="0"/>
          <w:bCs w:val="0"/>
          <w:color w:val="auto"/>
          <w:spacing w:val="0"/>
          <w:kern w:val="2"/>
          <w:sz w:val="32"/>
          <w:szCs w:val="32"/>
          <w:u w:val="none"/>
          <w:lang w:val="en-US" w:eastAsia="zh-CN" w:bidi="ar-SA"/>
        </w:rPr>
        <w:t>及时组织医疗卫生队伍赴受灾地区协助开展医疗救治、灾后防疫和心理援助等卫生应急工作。</w:t>
      </w:r>
    </w:p>
    <w:p w14:paraId="1707EC89">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Autospacing="0" w:after="0" w:afterAutospacing="0" w:line="560" w:lineRule="exact"/>
        <w:ind w:left="0" w:leftChars="0" w:right="0" w:rightChars="0" w:firstLine="608" w:firstLineChars="200"/>
        <w:jc w:val="both"/>
        <w:textAlignment w:val="auto"/>
        <w:rPr>
          <w:rFonts w:hint="default" w:ascii="Times New Roman" w:hAnsi="Times New Roman" w:eastAsia="仿宋_GB2312" w:cs="Times New Roman"/>
          <w:b w:val="0"/>
          <w:bCs w:val="0"/>
          <w:snapToGrid/>
          <w:color w:val="000000" w:themeColor="text1"/>
          <w:spacing w:val="0"/>
          <w:kern w:val="2"/>
          <w:sz w:val="32"/>
          <w:szCs w:val="32"/>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7</w:t>
      </w: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napToGrid/>
          <w:color w:val="auto"/>
          <w:spacing w:val="0"/>
          <w:kern w:val="2"/>
          <w:sz w:val="32"/>
          <w:szCs w:val="32"/>
          <w:highlight w:val="none"/>
          <w:u w:val="none"/>
          <w:lang w:val="en-US" w:eastAsia="zh-CN" w:bidi="ar-SA"/>
        </w:rPr>
        <w:t>恢复受</w:t>
      </w:r>
      <w:r>
        <w:rPr>
          <w:rFonts w:hint="default" w:ascii="Times New Roman" w:hAnsi="Times New Roman" w:eastAsia="仿宋_GB2312" w:cs="Times New Roman"/>
          <w:b w:val="0"/>
          <w:bCs w:val="0"/>
          <w:snapToGrid/>
          <w:color w:val="auto"/>
          <w:spacing w:val="0"/>
          <w:kern w:val="2"/>
          <w:sz w:val="32"/>
          <w:szCs w:val="32"/>
          <w:u w:val="none"/>
          <w:lang w:val="en-US" w:eastAsia="zh-CN" w:bidi="ar-SA"/>
        </w:rPr>
        <w:t>灾地区秩序。市发改</w:t>
      </w:r>
      <w:r>
        <w:rPr>
          <w:rFonts w:hint="eastAsia" w:ascii="Times New Roman" w:hAnsi="Times New Roman" w:eastAsia="仿宋_GB2312" w:cs="Times New Roman"/>
          <w:b w:val="0"/>
          <w:bCs w:val="0"/>
          <w:snapToGrid/>
          <w:color w:val="auto"/>
          <w:spacing w:val="0"/>
          <w:kern w:val="2"/>
          <w:sz w:val="32"/>
          <w:szCs w:val="32"/>
          <w:u w:val="none"/>
          <w:lang w:val="en-US" w:eastAsia="zh-CN" w:bidi="ar-SA"/>
        </w:rPr>
        <w:t>局</w:t>
      </w:r>
      <w:r>
        <w:rPr>
          <w:rFonts w:hint="default" w:ascii="Times New Roman" w:hAnsi="Times New Roman" w:eastAsia="仿宋_GB2312" w:cs="Times New Roman"/>
          <w:b w:val="0"/>
          <w:bCs w:val="0"/>
          <w:snapToGrid/>
          <w:color w:val="auto"/>
          <w:spacing w:val="0"/>
          <w:kern w:val="2"/>
          <w:sz w:val="32"/>
          <w:szCs w:val="32"/>
          <w:u w:val="none"/>
          <w:lang w:val="en-US" w:eastAsia="zh-CN" w:bidi="ar-SA"/>
        </w:rPr>
        <w:t>、市农业农村局、市商务局、市市场监管局、市粮食局等有关部门做好保障市场供应工作，防止价格大幅波动。市</w:t>
      </w:r>
      <w:r>
        <w:rPr>
          <w:rFonts w:hint="eastAsia" w:ascii="Times New Roman" w:hAnsi="Times New Roman" w:eastAsia="仿宋_GB2312" w:cs="Times New Roman"/>
          <w:b w:val="0"/>
          <w:bCs w:val="0"/>
          <w:snapToGrid/>
          <w:color w:val="auto"/>
          <w:spacing w:val="0"/>
          <w:kern w:val="2"/>
          <w:sz w:val="32"/>
          <w:szCs w:val="32"/>
          <w:u w:val="none"/>
          <w:lang w:val="en-US" w:eastAsia="zh-CN" w:bidi="ar-SA"/>
        </w:rPr>
        <w:t>工信局</w:t>
      </w:r>
      <w:r>
        <w:rPr>
          <w:rFonts w:hint="default" w:ascii="Times New Roman" w:hAnsi="Times New Roman" w:eastAsia="仿宋_GB2312" w:cs="Times New Roman"/>
          <w:b w:val="0"/>
          <w:bCs w:val="0"/>
          <w:snapToGrid/>
          <w:color w:val="auto"/>
          <w:spacing w:val="0"/>
          <w:kern w:val="2"/>
          <w:sz w:val="32"/>
          <w:szCs w:val="32"/>
          <w:u w:val="none"/>
          <w:lang w:val="en-US" w:eastAsia="zh-CN" w:bidi="ar-SA"/>
        </w:rPr>
        <w:t>组织基础电信运营企业做好应急通信保障工作。市应急管理局、市发改</w:t>
      </w:r>
      <w:r>
        <w:rPr>
          <w:rFonts w:hint="eastAsia" w:ascii="Times New Roman" w:hAnsi="Times New Roman" w:eastAsia="仿宋_GB2312" w:cs="Times New Roman"/>
          <w:b w:val="0"/>
          <w:bCs w:val="0"/>
          <w:snapToGrid/>
          <w:color w:val="auto"/>
          <w:spacing w:val="0"/>
          <w:kern w:val="2"/>
          <w:sz w:val="32"/>
          <w:szCs w:val="32"/>
          <w:u w:val="none"/>
          <w:lang w:val="en-US" w:eastAsia="zh-CN" w:bidi="ar-SA"/>
        </w:rPr>
        <w:t>局</w:t>
      </w:r>
      <w:r>
        <w:rPr>
          <w:rFonts w:hint="default" w:ascii="Times New Roman" w:hAnsi="Times New Roman" w:eastAsia="仿宋_GB2312" w:cs="Times New Roman"/>
          <w:b w:val="0"/>
          <w:bCs w:val="0"/>
          <w:snapToGrid/>
          <w:color w:val="auto"/>
          <w:spacing w:val="0"/>
          <w:kern w:val="2"/>
          <w:sz w:val="32"/>
          <w:szCs w:val="32"/>
          <w:u w:val="none"/>
          <w:lang w:val="en-US" w:eastAsia="zh-CN" w:bidi="ar-SA"/>
        </w:rPr>
        <w:t>、市工信局组织协调救灾物资装备、防护和消杀用品、药品和医疗器械等生产供应工</w:t>
      </w:r>
      <w:r>
        <w:rPr>
          <w:rFonts w:hint="default" w:ascii="Times New Roman" w:hAnsi="Times New Roman" w:eastAsia="仿宋_GB2312" w:cs="Times New Roman"/>
          <w:b w:val="0"/>
          <w:bCs w:val="0"/>
          <w:snapToGrid/>
          <w:color w:val="262626" w:themeColor="text1" w:themeTint="D9"/>
          <w:spacing w:val="0"/>
          <w:kern w:val="2"/>
          <w:sz w:val="32"/>
          <w:szCs w:val="32"/>
          <w:highlight w:val="none"/>
          <w:u w:val="none"/>
          <w:lang w:val="en-US" w:eastAsia="zh-CN" w:bidi="ar-SA"/>
          <w14:textFill>
            <w14:solidFill>
              <w14:schemeClr w14:val="tx1">
                <w14:lumMod w14:val="85000"/>
                <w14:lumOff w14:val="15000"/>
              </w14:schemeClr>
            </w14:solidFill>
          </w14:textFill>
        </w:rPr>
        <w:t>作。</w:t>
      </w:r>
      <w:r>
        <w:rPr>
          <w:rFonts w:hint="eastAsia" w:ascii="Times New Roman" w:hAnsi="Times New Roman" w:eastAsia="仿宋_GB2312" w:cs="Times New Roman"/>
          <w:b w:val="0"/>
          <w:bCs w:val="0"/>
          <w:snapToGrid/>
          <w:color w:val="262626" w:themeColor="text1" w:themeTint="D9"/>
          <w:spacing w:val="0"/>
          <w:kern w:val="2"/>
          <w:sz w:val="32"/>
          <w:szCs w:val="32"/>
          <w:highlight w:val="none"/>
          <w:u w:val="none"/>
          <w:lang w:val="en-US" w:eastAsia="zh-CN" w:bidi="ar-SA"/>
          <w14:textFill>
            <w14:solidFill>
              <w14:schemeClr w14:val="tx1">
                <w14:lumMod w14:val="85000"/>
                <w14:lumOff w14:val="15000"/>
              </w14:schemeClr>
            </w14:solidFill>
          </w14:textFill>
        </w:rPr>
        <w:t>财产保险公司虎林分公司、人寿保险公司虎林分公司</w:t>
      </w:r>
      <w:r>
        <w:rPr>
          <w:rFonts w:hint="default" w:ascii="Times New Roman" w:hAnsi="Times New Roman" w:eastAsia="仿宋_GB2312" w:cs="Times New Roman"/>
          <w:b w:val="0"/>
          <w:bCs w:val="0"/>
          <w:snapToGrid/>
          <w:color w:val="262626" w:themeColor="text1" w:themeTint="D9"/>
          <w:spacing w:val="0"/>
          <w:kern w:val="2"/>
          <w:sz w:val="32"/>
          <w:szCs w:val="32"/>
          <w:highlight w:val="none"/>
          <w:u w:val="none"/>
          <w:lang w:val="en-US" w:eastAsia="zh-CN" w:bidi="ar-SA"/>
          <w14:textFill>
            <w14:solidFill>
              <w14:schemeClr w14:val="tx1">
                <w14:lumMod w14:val="85000"/>
                <w14:lumOff w14:val="15000"/>
              </w14:schemeClr>
            </w14:solidFill>
          </w14:textFill>
        </w:rPr>
        <w:t>做好受灾地区保险理赔和金融支持服务。</w:t>
      </w:r>
    </w:p>
    <w:p w14:paraId="55C6053A">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Autospacing="0" w:after="0" w:afterAutospacing="0" w:line="560" w:lineRule="exact"/>
        <w:ind w:left="0" w:leftChars="0" w:right="0" w:rightChars="0" w:firstLine="608" w:firstLineChars="200"/>
        <w:jc w:val="both"/>
        <w:textAlignment w:val="auto"/>
        <w:rPr>
          <w:rFonts w:hint="default" w:ascii="Times New Roman" w:hAnsi="Times New Roman" w:eastAsia="仿宋_GB2312" w:cs="Times New Roman"/>
          <w:b w:val="0"/>
          <w:bCs w:val="0"/>
          <w:snapToGrid/>
          <w:color w:val="auto"/>
          <w:spacing w:val="0"/>
          <w:kern w:val="2"/>
          <w:sz w:val="32"/>
          <w:szCs w:val="32"/>
          <w:highlight w:val="none"/>
          <w:u w:val="none"/>
          <w:lang w:val="en-US" w:eastAsia="zh-CN" w:bidi="ar-SA"/>
        </w:rPr>
      </w:pP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8</w:t>
      </w: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napToGrid/>
          <w:color w:val="auto"/>
          <w:spacing w:val="0"/>
          <w:kern w:val="2"/>
          <w:sz w:val="32"/>
          <w:szCs w:val="32"/>
          <w:highlight w:val="none"/>
          <w:u w:val="none"/>
          <w:lang w:val="en-US" w:eastAsia="zh-CN" w:bidi="ar-SA"/>
        </w:rPr>
        <w:t>抢修</w:t>
      </w:r>
      <w:r>
        <w:rPr>
          <w:rFonts w:hint="default" w:ascii="Times New Roman" w:hAnsi="Times New Roman" w:eastAsia="仿宋_GB2312" w:cs="Times New Roman"/>
          <w:b w:val="0"/>
          <w:bCs w:val="0"/>
          <w:snapToGrid/>
          <w:color w:val="auto"/>
          <w:spacing w:val="0"/>
          <w:kern w:val="2"/>
          <w:sz w:val="32"/>
          <w:szCs w:val="32"/>
          <w:u w:val="none"/>
          <w:lang w:val="en-US" w:eastAsia="zh-CN" w:bidi="ar-SA"/>
        </w:rPr>
        <w:t>基础设施。市住房和城乡建设局指导灾后房屋建筑和市政基础设施工程的安全应急评估等工作。市水</w:t>
      </w:r>
      <w:r>
        <w:rPr>
          <w:rFonts w:hint="eastAsia" w:ascii="Times New Roman" w:hAnsi="Times New Roman" w:eastAsia="仿宋_GB2312" w:cs="Times New Roman"/>
          <w:b w:val="0"/>
          <w:bCs w:val="0"/>
          <w:snapToGrid/>
          <w:color w:val="auto"/>
          <w:spacing w:val="0"/>
          <w:kern w:val="2"/>
          <w:sz w:val="32"/>
          <w:szCs w:val="32"/>
          <w:u w:val="none"/>
          <w:lang w:val="en-US" w:eastAsia="zh-CN" w:bidi="ar-SA"/>
        </w:rPr>
        <w:t>务</w:t>
      </w:r>
      <w:r>
        <w:rPr>
          <w:rFonts w:hint="default" w:ascii="Times New Roman" w:hAnsi="Times New Roman" w:eastAsia="仿宋_GB2312" w:cs="Times New Roman"/>
          <w:b w:val="0"/>
          <w:bCs w:val="0"/>
          <w:snapToGrid/>
          <w:color w:val="auto"/>
          <w:spacing w:val="0"/>
          <w:kern w:val="2"/>
          <w:sz w:val="32"/>
          <w:szCs w:val="32"/>
          <w:u w:val="none"/>
          <w:lang w:val="en-US" w:eastAsia="zh-CN" w:bidi="ar-SA"/>
        </w:rPr>
        <w:t>局指导受灾地区水利水电工程设施修复、蓄滞洪区运用及补偿、水利行业供水和村镇应急供水工作。中省市直相关部门要加强业务范围的监督指导，</w:t>
      </w:r>
      <w:r>
        <w:rPr>
          <w:rFonts w:hint="eastAsia" w:ascii="Times New Roman" w:hAnsi="Times New Roman" w:eastAsia="仿宋_GB2312" w:cs="Times New Roman"/>
          <w:b w:val="0"/>
          <w:bCs w:val="0"/>
          <w:snapToGrid/>
          <w:color w:val="auto"/>
          <w:spacing w:val="0"/>
          <w:kern w:val="2"/>
          <w:sz w:val="32"/>
          <w:szCs w:val="32"/>
          <w:u w:val="none"/>
          <w:lang w:val="en-US" w:eastAsia="zh-CN" w:bidi="ar-SA"/>
        </w:rPr>
        <w:t>国网供电虎林公司</w:t>
      </w:r>
      <w:r>
        <w:rPr>
          <w:rFonts w:hint="default" w:ascii="Times New Roman" w:hAnsi="Times New Roman" w:eastAsia="仿宋_GB2312" w:cs="Times New Roman"/>
          <w:b w:val="0"/>
          <w:bCs w:val="0"/>
          <w:snapToGrid/>
          <w:color w:val="auto"/>
          <w:spacing w:val="0"/>
          <w:kern w:val="2"/>
          <w:sz w:val="32"/>
          <w:szCs w:val="32"/>
          <w:u w:val="none"/>
          <w:lang w:val="en-US" w:eastAsia="zh-CN" w:bidi="ar-SA"/>
        </w:rPr>
        <w:t>等单位负责业务范围内的水电工程修复，及时调派发电车、电动机等设备保障应急救援电力供应；紧急采取应急措施，保障灾区急需电力供应；迅速派出抢修队伍抢</w:t>
      </w:r>
      <w:r>
        <w:rPr>
          <w:rFonts w:hint="default" w:ascii="Times New Roman" w:hAnsi="Times New Roman" w:eastAsia="仿宋_GB2312" w:cs="Times New Roman"/>
          <w:b w:val="0"/>
          <w:bCs w:val="0"/>
          <w:snapToGrid/>
          <w:color w:val="auto"/>
          <w:spacing w:val="0"/>
          <w:kern w:val="2"/>
          <w:sz w:val="32"/>
          <w:szCs w:val="32"/>
          <w:highlight w:val="none"/>
          <w:u w:val="none"/>
          <w:lang w:val="en-US" w:eastAsia="zh-CN" w:bidi="ar-SA"/>
        </w:rPr>
        <w:t>修公司受损的供电设施，尽快恢复灾区电力供应。</w:t>
      </w:r>
    </w:p>
    <w:p w14:paraId="7DCE16F5">
      <w:pPr>
        <w:keepNext w:val="0"/>
        <w:keepLines w:val="0"/>
        <w:pageBreakBefore w:val="0"/>
        <w:widowControl w:val="0"/>
        <w:shd w:val="clear"/>
        <w:kinsoku/>
        <w:wordWrap/>
        <w:overflowPunct w:val="0"/>
        <w:topLinePunct w:val="0"/>
        <w:autoSpaceDE/>
        <w:autoSpaceDN/>
        <w:bidi w:val="0"/>
        <w:spacing w:line="560" w:lineRule="exact"/>
        <w:ind w:left="0" w:leftChars="0" w:right="0" w:rightChars="0" w:firstLine="608" w:firstLineChars="200"/>
        <w:jc w:val="both"/>
        <w:rPr>
          <w:rFonts w:hint="default" w:ascii="Times New Roman" w:hAnsi="Times New Roman" w:eastAsia="仿宋_GB2312" w:cs="Times New Roman"/>
          <w:b w:val="0"/>
          <w:bCs w:val="0"/>
          <w:spacing w:val="0"/>
          <w:position w:val="0"/>
          <w:sz w:val="32"/>
          <w:szCs w:val="32"/>
          <w:highlight w:val="cyan"/>
          <w:u w:val="none"/>
        </w:rPr>
      </w:pP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9</w:t>
      </w: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kern w:val="2"/>
          <w:sz w:val="32"/>
          <w:szCs w:val="32"/>
          <w:highlight w:val="none"/>
          <w:u w:val="none"/>
          <w:lang w:val="en-US" w:eastAsia="zh-CN" w:bidi="ar-SA"/>
        </w:rPr>
        <w:t>提供技术支撑。市</w:t>
      </w:r>
      <w:r>
        <w:rPr>
          <w:rFonts w:hint="eastAsia" w:ascii="Times New Roman" w:hAnsi="Times New Roman" w:eastAsia="仿宋_GB2312" w:cs="Times New Roman"/>
          <w:b w:val="0"/>
          <w:bCs w:val="0"/>
          <w:color w:val="auto"/>
          <w:spacing w:val="0"/>
          <w:kern w:val="2"/>
          <w:sz w:val="32"/>
          <w:szCs w:val="32"/>
          <w:highlight w:val="none"/>
          <w:u w:val="none"/>
          <w:lang w:val="en-US" w:eastAsia="zh-CN" w:bidi="ar-SA"/>
        </w:rPr>
        <w:t>工信</w:t>
      </w:r>
      <w:r>
        <w:rPr>
          <w:rFonts w:hint="default" w:ascii="Times New Roman" w:hAnsi="Times New Roman" w:eastAsia="仿宋_GB2312" w:cs="Times New Roman"/>
          <w:b w:val="0"/>
          <w:bCs w:val="0"/>
          <w:color w:val="auto"/>
          <w:spacing w:val="0"/>
          <w:kern w:val="2"/>
          <w:sz w:val="32"/>
          <w:szCs w:val="32"/>
          <w:highlight w:val="none"/>
          <w:u w:val="none"/>
          <w:lang w:val="en-US" w:eastAsia="zh-CN" w:bidi="ar-SA"/>
        </w:rPr>
        <w:t>局提供科技方面的综合咨询建议，协调适用于灾区救灾的科技成果支持救灾工作。市自然资源局准备灾区地理信息数据，组织灾区现场影像获取等应急测绘，开展灾情监测和空间分析，提供应急测绘保障服务。市生态环境局参与组织因灾害导致的次生突发重大环境事件应急处置工</w:t>
      </w:r>
      <w:r>
        <w:rPr>
          <w:rFonts w:hint="default" w:ascii="Times New Roman" w:hAnsi="Times New Roman" w:eastAsia="仿宋_GB2312" w:cs="Times New Roman"/>
          <w:b w:val="0"/>
          <w:bCs w:val="0"/>
          <w:color w:val="auto"/>
          <w:spacing w:val="0"/>
          <w:kern w:val="2"/>
          <w:sz w:val="32"/>
          <w:szCs w:val="32"/>
          <w:u w:val="none"/>
          <w:lang w:val="en-US" w:eastAsia="zh-CN" w:bidi="ar-SA"/>
        </w:rPr>
        <w:t>作</w:t>
      </w:r>
    </w:p>
    <w:p w14:paraId="7F405571">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Autospacing="0" w:after="0" w:afterAutospacing="0" w:line="560" w:lineRule="exact"/>
        <w:ind w:left="0" w:leftChars="0" w:right="0" w:rightChars="0" w:firstLine="608" w:firstLineChars="200"/>
        <w:jc w:val="both"/>
        <w:textAlignment w:val="auto"/>
        <w:rPr>
          <w:rFonts w:hint="default" w:ascii="Times New Roman" w:hAnsi="Times New Roman" w:eastAsia="仿宋_GB2312" w:cs="Times New Roman"/>
          <w:b w:val="0"/>
          <w:bCs w:val="0"/>
          <w:snapToGrid/>
          <w:color w:val="auto"/>
          <w:spacing w:val="0"/>
          <w:kern w:val="2"/>
          <w:sz w:val="32"/>
          <w:szCs w:val="32"/>
          <w:u w:val="none"/>
          <w:lang w:val="en-US" w:eastAsia="zh-CN" w:bidi="ar-SA"/>
        </w:rPr>
      </w:pP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10</w:t>
      </w: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napToGrid/>
          <w:color w:val="auto"/>
          <w:spacing w:val="0"/>
          <w:kern w:val="2"/>
          <w:sz w:val="32"/>
          <w:szCs w:val="32"/>
          <w:highlight w:val="none"/>
          <w:u w:val="none"/>
          <w:lang w:val="en-US" w:eastAsia="zh-CN" w:bidi="ar-SA"/>
        </w:rPr>
        <w:t>合力</w:t>
      </w:r>
      <w:r>
        <w:rPr>
          <w:rFonts w:hint="default" w:ascii="Times New Roman" w:hAnsi="Times New Roman" w:eastAsia="仿宋_GB2312" w:cs="Times New Roman"/>
          <w:b w:val="0"/>
          <w:bCs w:val="0"/>
          <w:snapToGrid/>
          <w:color w:val="auto"/>
          <w:spacing w:val="0"/>
          <w:kern w:val="2"/>
          <w:sz w:val="32"/>
          <w:szCs w:val="32"/>
          <w:u w:val="none"/>
          <w:lang w:val="en-US" w:eastAsia="zh-CN" w:bidi="ar-SA"/>
        </w:rPr>
        <w:t>捐赠救助。市应急管理局会同市民政局组织开展全市性救灾捐赠活动，指导具有救灾宗旨的社会组织加强捐赠款物管理、分配和使用。</w:t>
      </w:r>
      <w:r>
        <w:rPr>
          <w:rFonts w:hint="default" w:ascii="Times New Roman" w:hAnsi="Times New Roman" w:eastAsia="仿宋_GB2312" w:cs="Times New Roman"/>
          <w:b w:val="0"/>
          <w:bCs w:val="0"/>
          <w:snapToGrid/>
          <w:color w:val="auto"/>
          <w:spacing w:val="0"/>
          <w:kern w:val="2"/>
          <w:sz w:val="32"/>
          <w:szCs w:val="32"/>
          <w:highlight w:val="none"/>
          <w:u w:val="none"/>
          <w:lang w:val="en-US" w:eastAsia="zh-CN" w:bidi="ar-SA"/>
        </w:rPr>
        <w:t>市外事办协助做好救灾捐赠的涉外工作。</w:t>
      </w:r>
      <w:r>
        <w:rPr>
          <w:rFonts w:hint="default" w:ascii="Times New Roman" w:hAnsi="Times New Roman" w:eastAsia="仿宋_GB2312" w:cs="Times New Roman"/>
          <w:b w:val="0"/>
          <w:bCs w:val="0"/>
          <w:snapToGrid/>
          <w:color w:val="auto"/>
          <w:spacing w:val="0"/>
          <w:kern w:val="2"/>
          <w:sz w:val="32"/>
          <w:szCs w:val="32"/>
          <w:u w:val="none"/>
          <w:lang w:val="en-US" w:eastAsia="zh-CN" w:bidi="ar-SA"/>
        </w:rPr>
        <w:t>市红十字会依法开展相关救灾募捐等活动。市应急管理局、市民政局加强受灾人员救助政策和社会救助政策的有效衔接，协同联动，形成救助合力，确保受灾群众基本生活得到妥善保障。</w:t>
      </w:r>
    </w:p>
    <w:p w14:paraId="03D76C2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Autospacing="0" w:after="0" w:afterAutospacing="0" w:line="560" w:lineRule="exact"/>
        <w:ind w:left="0" w:leftChars="0" w:right="0" w:rightChars="0" w:firstLine="608" w:firstLineChars="200"/>
        <w:jc w:val="both"/>
        <w:textAlignment w:val="auto"/>
        <w:rPr>
          <w:rFonts w:hint="default" w:ascii="Times New Roman" w:hAnsi="Times New Roman" w:eastAsia="仿宋_GB2312" w:cs="Times New Roman"/>
          <w:b w:val="0"/>
          <w:bCs w:val="0"/>
          <w:color w:val="auto"/>
          <w:spacing w:val="0"/>
          <w:kern w:val="2"/>
          <w:sz w:val="32"/>
          <w:szCs w:val="32"/>
          <w:u w:val="none"/>
          <w:lang w:val="en-US" w:eastAsia="zh-CN" w:bidi="ar-SA"/>
        </w:rPr>
      </w:pPr>
      <w:r>
        <w:rPr>
          <w:rFonts w:hint="default" w:ascii="Times New Roman" w:hAnsi="Times New Roman" w:eastAsia="仿宋_GB2312" w:cs="Times New Roman"/>
          <w:b w:val="0"/>
          <w:bCs w:val="0"/>
          <w:color w:val="auto"/>
          <w:spacing w:val="0"/>
          <w:kern w:val="2"/>
          <w:sz w:val="32"/>
          <w:szCs w:val="32"/>
          <w:u w:val="none"/>
          <w:lang w:val="en-US" w:eastAsia="zh-CN" w:bidi="ar-SA"/>
        </w:rPr>
        <w:t>（11）加强新闻宣传。市委宣传部统筹负责新闻宣传和舆论引导工作，指导有关部门和地方建立新闻发布与媒体采访服务管理机制，及时组织新闻发布会，协调指导各级媒体做好新闻宣传。市委网信办、</w:t>
      </w:r>
      <w:r>
        <w:rPr>
          <w:rFonts w:hint="eastAsia" w:ascii="Times New Roman" w:hAnsi="Times New Roman" w:eastAsia="仿宋_GB2312" w:cs="Times New Roman"/>
          <w:b w:val="0"/>
          <w:bCs w:val="0"/>
          <w:color w:val="auto"/>
          <w:spacing w:val="0"/>
          <w:kern w:val="2"/>
          <w:sz w:val="32"/>
          <w:szCs w:val="32"/>
          <w:u w:val="none"/>
          <w:lang w:val="en-US" w:eastAsia="zh-CN" w:bidi="ar-SA"/>
        </w:rPr>
        <w:t>市</w:t>
      </w:r>
      <w:r>
        <w:rPr>
          <w:rFonts w:hint="default" w:ascii="Times New Roman" w:hAnsi="Times New Roman" w:eastAsia="仿宋_GB2312" w:cs="Times New Roman"/>
          <w:b w:val="0"/>
          <w:bCs w:val="0"/>
          <w:color w:val="auto"/>
          <w:spacing w:val="0"/>
          <w:kern w:val="2"/>
          <w:sz w:val="32"/>
          <w:szCs w:val="32"/>
          <w:u w:val="none"/>
          <w:lang w:val="en-US" w:eastAsia="zh-CN" w:bidi="ar-SA"/>
        </w:rPr>
        <w:t>文体广电和旅游局等</w:t>
      </w:r>
      <w:r>
        <w:rPr>
          <w:rFonts w:hint="eastAsia" w:ascii="Times New Roman" w:hAnsi="Times New Roman" w:eastAsia="仿宋_GB2312" w:cs="Times New Roman"/>
          <w:b w:val="0"/>
          <w:bCs w:val="0"/>
          <w:color w:val="auto"/>
          <w:spacing w:val="0"/>
          <w:kern w:val="2"/>
          <w:sz w:val="32"/>
          <w:szCs w:val="32"/>
          <w:u w:val="none"/>
          <w:lang w:val="en-US" w:eastAsia="zh-CN" w:bidi="ar-SA"/>
        </w:rPr>
        <w:t>部门</w:t>
      </w:r>
      <w:r>
        <w:rPr>
          <w:rFonts w:hint="default" w:ascii="Times New Roman" w:hAnsi="Times New Roman" w:eastAsia="仿宋_GB2312" w:cs="Times New Roman"/>
          <w:b w:val="0"/>
          <w:bCs w:val="0"/>
          <w:color w:val="auto"/>
          <w:spacing w:val="0"/>
          <w:kern w:val="2"/>
          <w:sz w:val="32"/>
          <w:szCs w:val="32"/>
          <w:u w:val="none"/>
          <w:lang w:val="en-US" w:eastAsia="zh-CN" w:bidi="ar-SA"/>
        </w:rPr>
        <w:t>按职责组织做好新闻报道和舆论引导工作。</w:t>
      </w:r>
    </w:p>
    <w:p w14:paraId="7CCDE0E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Autospacing="0" w:after="0" w:afterAutospacing="0" w:line="560" w:lineRule="exact"/>
        <w:ind w:left="0" w:leftChars="0" w:right="0" w:rightChars="0" w:firstLine="608" w:firstLineChars="200"/>
        <w:jc w:val="both"/>
        <w:textAlignment w:val="auto"/>
        <w:rPr>
          <w:rFonts w:hint="default" w:ascii="Times New Roman" w:hAnsi="Times New Roman" w:eastAsia="仿宋_GB2312" w:cs="Times New Roman"/>
          <w:b w:val="0"/>
          <w:bCs w:val="0"/>
          <w:color w:val="auto"/>
          <w:spacing w:val="0"/>
          <w:kern w:val="2"/>
          <w:sz w:val="32"/>
          <w:szCs w:val="32"/>
          <w:u w:val="none"/>
          <w:lang w:val="en-US" w:eastAsia="zh-CN" w:bidi="ar-SA"/>
        </w:rPr>
      </w:pPr>
      <w:r>
        <w:rPr>
          <w:rFonts w:hint="default" w:ascii="Times New Roman" w:hAnsi="Times New Roman" w:eastAsia="仿宋_GB2312" w:cs="Times New Roman"/>
          <w:b w:val="0"/>
          <w:bCs w:val="0"/>
          <w:color w:val="auto"/>
          <w:spacing w:val="0"/>
          <w:kern w:val="2"/>
          <w:sz w:val="32"/>
          <w:szCs w:val="32"/>
          <w:u w:val="none"/>
          <w:lang w:val="en-US" w:eastAsia="zh-CN" w:bidi="ar-SA"/>
        </w:rPr>
        <w:t>（12）开展损失评估。灾情稳定后，根据市委市政府关于灾害评估的有关部署，市应急管理局</w:t>
      </w:r>
      <w:r>
        <w:rPr>
          <w:rFonts w:hint="eastAsia" w:ascii="Times New Roman" w:hAnsi="Times New Roman" w:eastAsia="仿宋_GB2312" w:cs="Times New Roman"/>
          <w:b w:val="0"/>
          <w:bCs w:val="0"/>
          <w:color w:val="auto"/>
          <w:spacing w:val="0"/>
          <w:kern w:val="2"/>
          <w:sz w:val="32"/>
          <w:szCs w:val="32"/>
          <w:u w:val="none"/>
          <w:lang w:val="en-US" w:eastAsia="zh-CN" w:bidi="ar-SA"/>
        </w:rPr>
        <w:t>会同</w:t>
      </w:r>
      <w:r>
        <w:rPr>
          <w:rFonts w:hint="default" w:ascii="Times New Roman" w:hAnsi="Times New Roman" w:eastAsia="仿宋_GB2312" w:cs="Times New Roman"/>
          <w:b w:val="0"/>
          <w:bCs w:val="0"/>
          <w:color w:val="auto"/>
          <w:spacing w:val="0"/>
          <w:kern w:val="2"/>
          <w:sz w:val="32"/>
          <w:szCs w:val="32"/>
          <w:u w:val="none"/>
          <w:lang w:val="en-US" w:eastAsia="zh-CN" w:bidi="ar-SA"/>
        </w:rPr>
        <w:t>受灾</w:t>
      </w:r>
      <w:r>
        <w:rPr>
          <w:rFonts w:hint="eastAsia" w:ascii="Times New Roman" w:hAnsi="Times New Roman" w:eastAsia="仿宋_GB2312" w:cs="Times New Roman"/>
          <w:b w:val="0"/>
          <w:bCs w:val="0"/>
          <w:color w:val="auto"/>
          <w:spacing w:val="0"/>
          <w:kern w:val="2"/>
          <w:sz w:val="32"/>
          <w:szCs w:val="32"/>
          <w:u w:val="none"/>
          <w:lang w:val="en-US" w:eastAsia="zh-CN" w:bidi="ar-SA"/>
        </w:rPr>
        <w:t>地</w:t>
      </w:r>
      <w:r>
        <w:rPr>
          <w:rFonts w:hint="default" w:ascii="Times New Roman" w:hAnsi="Times New Roman" w:eastAsia="仿宋_GB2312" w:cs="Times New Roman"/>
          <w:b w:val="0"/>
          <w:bCs w:val="0"/>
          <w:color w:val="auto"/>
          <w:spacing w:val="0"/>
          <w:kern w:val="2"/>
          <w:sz w:val="32"/>
          <w:szCs w:val="32"/>
          <w:u w:val="none"/>
          <w:lang w:val="en-US" w:eastAsia="zh-CN" w:bidi="ar-SA"/>
        </w:rPr>
        <w:t>区组织开展灾害损失评估工作。市应急管理局按有关规定统一发布灾害损失情况。</w:t>
      </w:r>
    </w:p>
    <w:p w14:paraId="1CAC39A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Autospacing="0" w:after="0" w:afterAutospacing="0" w:line="560" w:lineRule="exact"/>
        <w:ind w:left="0" w:leftChars="0" w:right="0" w:rightChars="0" w:firstLine="608" w:firstLineChars="200"/>
        <w:jc w:val="both"/>
        <w:textAlignment w:val="auto"/>
        <w:rPr>
          <w:rFonts w:hint="default" w:ascii="Times New Roman" w:hAnsi="Times New Roman" w:eastAsia="仿宋_GB2312" w:cs="Times New Roman"/>
          <w:b w:val="0"/>
          <w:bCs w:val="0"/>
          <w:snapToGrid/>
          <w:color w:val="auto"/>
          <w:spacing w:val="0"/>
          <w:kern w:val="2"/>
          <w:sz w:val="32"/>
          <w:szCs w:val="32"/>
          <w:u w:val="none"/>
          <w:lang w:val="en-US" w:eastAsia="zh-CN" w:bidi="ar-SA"/>
        </w:rPr>
      </w:pPr>
      <w:r>
        <w:rPr>
          <w:rFonts w:hint="default" w:ascii="Times New Roman" w:hAnsi="Times New Roman" w:eastAsia="仿宋_GB2312" w:cs="Times New Roman"/>
          <w:b w:val="0"/>
          <w:bCs w:val="0"/>
          <w:color w:val="auto"/>
          <w:spacing w:val="0"/>
          <w:kern w:val="2"/>
          <w:sz w:val="32"/>
          <w:szCs w:val="32"/>
          <w:u w:val="none"/>
          <w:lang w:val="en-US" w:eastAsia="zh-CN" w:bidi="ar-SA"/>
        </w:rPr>
        <w:t>（13）报告工作情况。市</w:t>
      </w:r>
      <w:r>
        <w:rPr>
          <w:rFonts w:hint="eastAsia" w:ascii="Times New Roman" w:hAnsi="Times New Roman" w:eastAsia="仿宋_GB2312" w:cs="Times New Roman"/>
          <w:b w:val="0"/>
          <w:bCs w:val="0"/>
          <w:color w:val="auto"/>
          <w:spacing w:val="0"/>
          <w:kern w:val="2"/>
          <w:sz w:val="32"/>
          <w:szCs w:val="32"/>
          <w:u w:val="none"/>
          <w:lang w:val="en-US" w:eastAsia="zh-CN" w:bidi="ar-SA"/>
        </w:rPr>
        <w:t>安委会</w:t>
      </w:r>
      <w:r>
        <w:rPr>
          <w:rFonts w:hint="default" w:ascii="Times New Roman" w:hAnsi="Times New Roman" w:eastAsia="仿宋_GB2312" w:cs="Times New Roman"/>
          <w:b w:val="0"/>
          <w:bCs w:val="0"/>
          <w:color w:val="auto"/>
          <w:spacing w:val="0"/>
          <w:kern w:val="2"/>
          <w:sz w:val="32"/>
          <w:szCs w:val="32"/>
          <w:u w:val="none"/>
          <w:lang w:val="en-US" w:eastAsia="zh-CN" w:bidi="ar-SA"/>
        </w:rPr>
        <w:t>其他成员单位按照职责分工，做好有关工作。市</w:t>
      </w:r>
      <w:r>
        <w:rPr>
          <w:rFonts w:hint="eastAsia" w:ascii="Times New Roman" w:hAnsi="Times New Roman" w:eastAsia="仿宋_GB2312" w:cs="Times New Roman"/>
          <w:b w:val="0"/>
          <w:bCs w:val="0"/>
          <w:color w:val="auto"/>
          <w:spacing w:val="0"/>
          <w:kern w:val="2"/>
          <w:sz w:val="32"/>
          <w:szCs w:val="32"/>
          <w:u w:val="none"/>
          <w:lang w:val="en-US" w:eastAsia="zh-CN" w:bidi="ar-SA"/>
        </w:rPr>
        <w:t>安委办</w:t>
      </w:r>
      <w:r>
        <w:rPr>
          <w:rFonts w:hint="default" w:ascii="Times New Roman" w:hAnsi="Times New Roman" w:eastAsia="仿宋_GB2312" w:cs="Times New Roman"/>
          <w:b w:val="0"/>
          <w:bCs w:val="0"/>
          <w:color w:val="auto"/>
          <w:spacing w:val="0"/>
          <w:kern w:val="2"/>
          <w:sz w:val="32"/>
          <w:szCs w:val="32"/>
          <w:u w:val="none"/>
          <w:lang w:val="en-US" w:eastAsia="zh-CN" w:bidi="ar-SA"/>
        </w:rPr>
        <w:t>及时汇总各部门开展灾害救助等工作情况并及时向市委市政府报告。</w:t>
      </w:r>
    </w:p>
    <w:p w14:paraId="125997FE">
      <w:pPr>
        <w:keepNext w:val="0"/>
        <w:keepLines w:val="0"/>
        <w:pageBreakBefore w:val="0"/>
        <w:widowControl w:val="0"/>
        <w:shd w:val="clear"/>
        <w:kinsoku/>
        <w:wordWrap/>
        <w:overflowPunct w:val="0"/>
        <w:topLinePunct w:val="0"/>
        <w:autoSpaceDE/>
        <w:autoSpaceDN/>
        <w:bidi w:val="0"/>
        <w:spacing w:line="560" w:lineRule="exact"/>
        <w:ind w:left="0" w:leftChars="0" w:right="0" w:rightChars="0" w:firstLine="608" w:firstLineChars="200"/>
        <w:jc w:val="both"/>
        <w:rPr>
          <w:rFonts w:hint="default" w:ascii="Times New Roman" w:hAnsi="Times New Roman" w:eastAsia="仿宋_GB2312" w:cs="Times New Roman"/>
          <w:b w:val="0"/>
          <w:bCs w:val="0"/>
          <w:spacing w:val="0"/>
          <w:position w:val="0"/>
          <w:sz w:val="32"/>
          <w:szCs w:val="32"/>
          <w:highlight w:val="none"/>
          <w:u w:val="none"/>
        </w:rPr>
      </w:pPr>
      <w:r>
        <w:rPr>
          <w:rFonts w:hint="default" w:ascii="Times New Roman" w:hAnsi="Times New Roman" w:eastAsia="仿宋_GB2312" w:cs="Times New Roman"/>
          <w:b w:val="0"/>
          <w:bCs w:val="0"/>
          <w:spacing w:val="0"/>
          <w:position w:val="0"/>
          <w:sz w:val="32"/>
          <w:szCs w:val="32"/>
          <w:highlight w:val="none"/>
          <w:u w:val="none"/>
        </w:rPr>
        <w:t>5.2</w:t>
      </w:r>
      <w:r>
        <w:rPr>
          <w:rFonts w:hint="default" w:ascii="Times New Roman" w:hAnsi="Times New Roman" w:eastAsia="楷体_GB2312" w:cs="Times New Roman"/>
          <w:b w:val="0"/>
          <w:bCs w:val="0"/>
          <w:spacing w:val="0"/>
          <w:position w:val="0"/>
          <w:sz w:val="32"/>
          <w:szCs w:val="32"/>
          <w:highlight w:val="none"/>
          <w:u w:val="none"/>
        </w:rPr>
        <w:t>二级响应</w:t>
      </w:r>
    </w:p>
    <w:p w14:paraId="27A93D35">
      <w:pPr>
        <w:keepNext w:val="0"/>
        <w:keepLines w:val="0"/>
        <w:pageBreakBefore w:val="0"/>
        <w:widowControl w:val="0"/>
        <w:shd w:val="clear"/>
        <w:kinsoku/>
        <w:wordWrap/>
        <w:overflowPunct w:val="0"/>
        <w:topLinePunct w:val="0"/>
        <w:autoSpaceDE/>
        <w:autoSpaceDN/>
        <w:bidi w:val="0"/>
        <w:spacing w:line="560" w:lineRule="exact"/>
        <w:ind w:left="0" w:leftChars="0" w:right="0" w:rightChars="0" w:firstLine="608" w:firstLineChars="200"/>
        <w:jc w:val="both"/>
        <w:rPr>
          <w:rFonts w:hint="default" w:ascii="Times New Roman" w:hAnsi="Times New Roman" w:eastAsia="仿宋_GB2312" w:cs="Times New Roman"/>
          <w:b/>
          <w:bCs/>
          <w:spacing w:val="0"/>
          <w:position w:val="0"/>
          <w:sz w:val="32"/>
          <w:szCs w:val="32"/>
          <w:highlight w:val="none"/>
          <w:u w:val="none"/>
        </w:rPr>
      </w:pPr>
      <w:r>
        <w:rPr>
          <w:rFonts w:hint="default" w:ascii="Times New Roman" w:hAnsi="Times New Roman" w:eastAsia="仿宋_GB2312" w:cs="Times New Roman"/>
          <w:b w:val="0"/>
          <w:bCs w:val="0"/>
          <w:spacing w:val="0"/>
          <w:position w:val="0"/>
          <w:sz w:val="32"/>
          <w:szCs w:val="32"/>
          <w:highlight w:val="none"/>
          <w:u w:val="none"/>
        </w:rPr>
        <w:t>5.2.1</w:t>
      </w:r>
      <w:r>
        <w:rPr>
          <w:rFonts w:hint="default" w:ascii="Times New Roman" w:hAnsi="Times New Roman" w:eastAsia="仿宋_GB2312" w:cs="Times New Roman"/>
          <w:b/>
          <w:bCs/>
          <w:spacing w:val="0"/>
          <w:position w:val="0"/>
          <w:sz w:val="32"/>
          <w:szCs w:val="32"/>
          <w:highlight w:val="none"/>
          <w:u w:val="none"/>
        </w:rPr>
        <w:t>启动条件</w:t>
      </w:r>
    </w:p>
    <w:p w14:paraId="038617F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Autospacing="0" w:after="0" w:afterAutospacing="0" w:line="560" w:lineRule="exact"/>
        <w:ind w:left="0" w:leftChars="0" w:right="0" w:rightChars="0" w:firstLine="608" w:firstLineChars="200"/>
        <w:jc w:val="both"/>
        <w:textAlignment w:val="auto"/>
        <w:rPr>
          <w:rFonts w:hint="default" w:ascii="Times New Roman" w:hAnsi="Times New Roman" w:eastAsia="仿宋_GB2312" w:cs="Times New Roman"/>
          <w:b w:val="0"/>
          <w:bCs w:val="0"/>
          <w:spacing w:val="0"/>
          <w:position w:val="0"/>
          <w:sz w:val="32"/>
          <w:szCs w:val="32"/>
          <w:highlight w:val="none"/>
          <w:u w:val="none"/>
        </w:rPr>
      </w:pPr>
      <w:r>
        <w:rPr>
          <w:rFonts w:hint="default" w:ascii="Times New Roman" w:hAnsi="Times New Roman" w:eastAsia="仿宋_GB2312" w:cs="Times New Roman"/>
          <w:b w:val="0"/>
          <w:bCs w:val="0"/>
          <w:color w:val="auto"/>
          <w:spacing w:val="0"/>
          <w:kern w:val="2"/>
          <w:sz w:val="32"/>
          <w:szCs w:val="32"/>
          <w:highlight w:val="none"/>
          <w:u w:val="none"/>
          <w:lang w:val="en-US" w:eastAsia="zh-CN" w:bidi="ar-SA"/>
        </w:rPr>
        <w:t>全</w:t>
      </w:r>
      <w:r>
        <w:rPr>
          <w:rFonts w:hint="eastAsia" w:ascii="Times New Roman" w:hAnsi="Times New Roman" w:eastAsia="仿宋_GB2312" w:cs="Times New Roman"/>
          <w:b w:val="0"/>
          <w:bCs w:val="0"/>
          <w:color w:val="auto"/>
          <w:spacing w:val="0"/>
          <w:kern w:val="2"/>
          <w:sz w:val="32"/>
          <w:szCs w:val="32"/>
          <w:highlight w:val="none"/>
          <w:u w:val="none"/>
          <w:lang w:val="en-US" w:eastAsia="zh-CN" w:bidi="ar-SA"/>
        </w:rPr>
        <w:t>市</w:t>
      </w:r>
      <w:r>
        <w:rPr>
          <w:rFonts w:hint="default" w:ascii="Times New Roman" w:hAnsi="Times New Roman" w:eastAsia="仿宋_GB2312" w:cs="Times New Roman"/>
          <w:b w:val="0"/>
          <w:bCs w:val="0"/>
          <w:color w:val="auto"/>
          <w:spacing w:val="0"/>
          <w:kern w:val="2"/>
          <w:sz w:val="32"/>
          <w:szCs w:val="32"/>
          <w:highlight w:val="none"/>
          <w:u w:val="none"/>
          <w:lang w:val="en-US" w:eastAsia="zh-CN" w:bidi="ar-SA"/>
        </w:rPr>
        <w:t>范围内发生较大自然灾害，一次灾害过程出现或会商研判可能出现下列情况之一的，可启动二级响应：</w:t>
      </w:r>
    </w:p>
    <w:p w14:paraId="4283A0FA">
      <w:pPr>
        <w:keepNext w:val="0"/>
        <w:keepLines w:val="0"/>
        <w:pageBreakBefore w:val="0"/>
        <w:widowControl w:val="0"/>
        <w:shd w:val="clear"/>
        <w:kinsoku/>
        <w:wordWrap/>
        <w:overflowPunct w:val="0"/>
        <w:topLinePunct w:val="0"/>
        <w:autoSpaceDE/>
        <w:autoSpaceDN/>
        <w:bidi w:val="0"/>
        <w:spacing w:line="560" w:lineRule="exact"/>
        <w:ind w:left="0" w:leftChars="0" w:right="0" w:rightChars="0" w:firstLine="608" w:firstLineChars="200"/>
        <w:jc w:val="both"/>
        <w:rPr>
          <w:rFonts w:hint="default" w:ascii="Times New Roman" w:hAnsi="Times New Roman" w:eastAsia="仿宋_GB2312" w:cs="Times New Roman"/>
          <w:b w:val="0"/>
          <w:bCs w:val="0"/>
          <w:spacing w:val="0"/>
          <w:position w:val="0"/>
          <w:sz w:val="32"/>
          <w:szCs w:val="32"/>
          <w:highlight w:val="none"/>
          <w:u w:val="none"/>
        </w:rPr>
      </w:pP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1</w:t>
      </w: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因灾死亡3人以上，5人以下。</w:t>
      </w:r>
    </w:p>
    <w:p w14:paraId="7C35C3B6">
      <w:pPr>
        <w:keepNext w:val="0"/>
        <w:keepLines w:val="0"/>
        <w:pageBreakBefore w:val="0"/>
        <w:widowControl w:val="0"/>
        <w:shd w:val="clear"/>
        <w:kinsoku/>
        <w:wordWrap/>
        <w:overflowPunct w:val="0"/>
        <w:topLinePunct w:val="0"/>
        <w:autoSpaceDE/>
        <w:autoSpaceDN/>
        <w:bidi w:val="0"/>
        <w:spacing w:line="560" w:lineRule="exact"/>
        <w:ind w:left="0" w:leftChars="0" w:right="0" w:rightChars="0" w:firstLine="608" w:firstLineChars="200"/>
        <w:jc w:val="both"/>
        <w:rPr>
          <w:rFonts w:hint="default" w:ascii="Times New Roman" w:hAnsi="Times New Roman" w:eastAsia="仿宋_GB2312" w:cs="Times New Roman"/>
          <w:b w:val="0"/>
          <w:bCs w:val="0"/>
          <w:spacing w:val="0"/>
          <w:position w:val="0"/>
          <w:sz w:val="32"/>
          <w:szCs w:val="32"/>
          <w:highlight w:val="none"/>
          <w:u w:val="none"/>
        </w:rPr>
      </w:pP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2</w:t>
      </w: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紧急转移安置或需紧急生活救助1万人以上，3万人以下。</w:t>
      </w:r>
    </w:p>
    <w:p w14:paraId="780BC6B3">
      <w:pPr>
        <w:keepNext w:val="0"/>
        <w:keepLines w:val="0"/>
        <w:pageBreakBefore w:val="0"/>
        <w:widowControl w:val="0"/>
        <w:shd w:val="clear"/>
        <w:kinsoku/>
        <w:wordWrap/>
        <w:overflowPunct w:val="0"/>
        <w:topLinePunct w:val="0"/>
        <w:autoSpaceDE/>
        <w:autoSpaceDN/>
        <w:bidi w:val="0"/>
        <w:spacing w:line="560" w:lineRule="exact"/>
        <w:ind w:left="0" w:leftChars="0" w:right="0" w:rightChars="0" w:firstLine="608" w:firstLineChars="200"/>
        <w:jc w:val="both"/>
        <w:rPr>
          <w:rFonts w:hint="default" w:ascii="Times New Roman" w:hAnsi="Times New Roman" w:eastAsia="仿宋_GB2312" w:cs="Times New Roman"/>
          <w:b w:val="0"/>
          <w:bCs w:val="0"/>
          <w:spacing w:val="0"/>
          <w:position w:val="0"/>
          <w:sz w:val="32"/>
          <w:szCs w:val="32"/>
          <w:highlight w:val="none"/>
          <w:u w:val="none"/>
        </w:rPr>
      </w:pP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3</w:t>
      </w: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倒塌或严重损坏房屋1000间或500户以上，3000间或1000户以下。</w:t>
      </w:r>
    </w:p>
    <w:p w14:paraId="40E6D12F">
      <w:pPr>
        <w:keepNext w:val="0"/>
        <w:keepLines w:val="0"/>
        <w:pageBreakBefore w:val="0"/>
        <w:widowControl w:val="0"/>
        <w:shd w:val="clear"/>
        <w:kinsoku/>
        <w:wordWrap/>
        <w:overflowPunct w:val="0"/>
        <w:topLinePunct w:val="0"/>
        <w:autoSpaceDE/>
        <w:autoSpaceDN/>
        <w:bidi w:val="0"/>
        <w:spacing w:line="560" w:lineRule="exact"/>
        <w:ind w:left="0" w:leftChars="0" w:right="0" w:rightChars="0" w:firstLine="608" w:firstLineChars="200"/>
        <w:jc w:val="both"/>
        <w:rPr>
          <w:rFonts w:hint="default" w:ascii="Times New Roman" w:hAnsi="Times New Roman" w:eastAsia="仿宋_GB2312" w:cs="Times New Roman"/>
          <w:b w:val="0"/>
          <w:bCs w:val="0"/>
          <w:spacing w:val="0"/>
          <w:position w:val="0"/>
          <w:sz w:val="32"/>
          <w:szCs w:val="32"/>
          <w:highlight w:val="none"/>
          <w:u w:val="none"/>
        </w:rPr>
      </w:pP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4</w:t>
      </w: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干旱灾害造成缺粮或缺水等生活困难，需要政府救助人数占农牧业人口15%以上、25%以下，或10万人以上、30万人以下。</w:t>
      </w:r>
    </w:p>
    <w:p w14:paraId="75F1587B">
      <w:pPr>
        <w:keepNext w:val="0"/>
        <w:keepLines w:val="0"/>
        <w:pageBreakBefore w:val="0"/>
        <w:widowControl w:val="0"/>
        <w:shd w:val="clear"/>
        <w:kinsoku/>
        <w:wordWrap/>
        <w:overflowPunct w:val="0"/>
        <w:topLinePunct w:val="0"/>
        <w:autoSpaceDE/>
        <w:autoSpaceDN/>
        <w:bidi w:val="0"/>
        <w:spacing w:line="560" w:lineRule="exact"/>
        <w:ind w:left="0" w:leftChars="0" w:right="0" w:rightChars="0" w:firstLine="608" w:firstLineChars="200"/>
        <w:jc w:val="both"/>
        <w:rPr>
          <w:rFonts w:hint="default" w:ascii="Times New Roman" w:hAnsi="Times New Roman" w:eastAsia="仿宋_GB2312" w:cs="Times New Roman"/>
          <w:b w:val="0"/>
          <w:bCs w:val="0"/>
          <w:spacing w:val="0"/>
          <w:position w:val="0"/>
          <w:sz w:val="32"/>
          <w:szCs w:val="32"/>
          <w:highlight w:val="none"/>
          <w:u w:val="none"/>
        </w:rPr>
      </w:pP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5</w:t>
      </w: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灾害造成群众生产生活资料遭受重大损失、短期内失去收入来源、社会关注度较高；</w:t>
      </w:r>
    </w:p>
    <w:p w14:paraId="6CF4E803">
      <w:pPr>
        <w:keepNext w:val="0"/>
        <w:keepLines w:val="0"/>
        <w:pageBreakBefore w:val="0"/>
        <w:widowControl w:val="0"/>
        <w:shd w:val="clear"/>
        <w:kinsoku/>
        <w:wordWrap/>
        <w:overflowPunct w:val="0"/>
        <w:topLinePunct w:val="0"/>
        <w:autoSpaceDE/>
        <w:autoSpaceDN/>
        <w:bidi w:val="0"/>
        <w:spacing w:line="560" w:lineRule="exact"/>
        <w:ind w:left="0" w:leftChars="0" w:right="0" w:rightChars="0" w:firstLine="608" w:firstLineChars="200"/>
        <w:jc w:val="both"/>
        <w:rPr>
          <w:rFonts w:hint="default" w:ascii="Times New Roman" w:hAnsi="Times New Roman" w:eastAsia="仿宋_GB2312" w:cs="Times New Roman"/>
          <w:b w:val="0"/>
          <w:bCs w:val="0"/>
          <w:spacing w:val="0"/>
          <w:position w:val="0"/>
          <w:sz w:val="32"/>
          <w:szCs w:val="32"/>
          <w:highlight w:val="none"/>
          <w:u w:val="none"/>
        </w:rPr>
      </w:pPr>
      <w:r>
        <w:rPr>
          <w:rFonts w:hint="eastAsia" w:ascii="Times New Roman" w:hAnsi="Times New Roman" w:eastAsia="仿宋_GB2312" w:cs="Times New Roman"/>
          <w:b w:val="0"/>
          <w:bCs w:val="0"/>
          <w:spacing w:val="0"/>
          <w:position w:val="0"/>
          <w:sz w:val="32"/>
          <w:szCs w:val="32"/>
          <w:highlight w:val="none"/>
          <w:u w:val="none"/>
          <w:lang w:eastAsia="zh-CN"/>
        </w:rPr>
        <w:t>（</w:t>
      </w:r>
      <w:r>
        <w:rPr>
          <w:rFonts w:hint="eastAsia" w:ascii="Times New Roman" w:hAnsi="Times New Roman" w:eastAsia="仿宋_GB2312" w:cs="Times New Roman"/>
          <w:b w:val="0"/>
          <w:bCs w:val="0"/>
          <w:spacing w:val="0"/>
          <w:position w:val="0"/>
          <w:sz w:val="32"/>
          <w:szCs w:val="32"/>
          <w:highlight w:val="none"/>
          <w:u w:val="none"/>
          <w:lang w:val="en-US" w:eastAsia="zh-CN"/>
        </w:rPr>
        <w:t>6</w:t>
      </w:r>
      <w:r>
        <w:rPr>
          <w:rFonts w:hint="eastAsia"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符合其他自然灾害专项预案</w:t>
      </w:r>
      <w:r>
        <w:rPr>
          <w:rFonts w:hint="eastAsia" w:ascii="Times New Roman" w:hAnsi="Times New Roman" w:eastAsia="仿宋_GB2312" w:cs="Times New Roman"/>
          <w:b w:val="0"/>
          <w:bCs w:val="0"/>
          <w:spacing w:val="0"/>
          <w:position w:val="0"/>
          <w:sz w:val="32"/>
          <w:szCs w:val="32"/>
          <w:highlight w:val="none"/>
          <w:u w:val="none"/>
          <w:lang w:eastAsia="zh-CN"/>
        </w:rPr>
        <w:t>二</w:t>
      </w:r>
      <w:r>
        <w:rPr>
          <w:rFonts w:hint="default" w:ascii="Times New Roman" w:hAnsi="Times New Roman" w:eastAsia="仿宋_GB2312" w:cs="Times New Roman"/>
          <w:b w:val="0"/>
          <w:bCs w:val="0"/>
          <w:spacing w:val="0"/>
          <w:position w:val="0"/>
          <w:sz w:val="32"/>
          <w:szCs w:val="32"/>
          <w:highlight w:val="none"/>
          <w:u w:val="none"/>
        </w:rPr>
        <w:t>级响应启动条件的情形。</w:t>
      </w:r>
    </w:p>
    <w:p w14:paraId="11933577">
      <w:pPr>
        <w:keepNext w:val="0"/>
        <w:keepLines w:val="0"/>
        <w:pageBreakBefore w:val="0"/>
        <w:widowControl w:val="0"/>
        <w:shd w:val="clear"/>
        <w:kinsoku/>
        <w:wordWrap/>
        <w:overflowPunct w:val="0"/>
        <w:topLinePunct w:val="0"/>
        <w:autoSpaceDE/>
        <w:autoSpaceDN/>
        <w:bidi w:val="0"/>
        <w:spacing w:line="560" w:lineRule="exact"/>
        <w:ind w:right="0" w:rightChars="0" w:firstLine="608" w:firstLineChars="200"/>
        <w:jc w:val="both"/>
        <w:rPr>
          <w:rFonts w:hint="default" w:ascii="Times New Roman" w:hAnsi="Times New Roman" w:eastAsia="仿宋_GB2312" w:cs="Times New Roman"/>
          <w:b/>
          <w:bCs/>
          <w:spacing w:val="0"/>
          <w:position w:val="0"/>
          <w:sz w:val="32"/>
          <w:szCs w:val="32"/>
          <w:highlight w:val="none"/>
          <w:u w:val="none"/>
        </w:rPr>
      </w:pPr>
      <w:r>
        <w:rPr>
          <w:rFonts w:hint="default" w:ascii="Times New Roman" w:hAnsi="Times New Roman" w:eastAsia="仿宋_GB2312" w:cs="Times New Roman"/>
          <w:b w:val="0"/>
          <w:bCs w:val="0"/>
          <w:spacing w:val="0"/>
          <w:position w:val="0"/>
          <w:sz w:val="32"/>
          <w:szCs w:val="32"/>
          <w:highlight w:val="none"/>
          <w:u w:val="none"/>
        </w:rPr>
        <w:t>5.2.2</w:t>
      </w:r>
      <w:r>
        <w:rPr>
          <w:rFonts w:hint="default" w:ascii="Times New Roman" w:hAnsi="Times New Roman" w:eastAsia="仿宋_GB2312" w:cs="Times New Roman"/>
          <w:b/>
          <w:bCs/>
          <w:spacing w:val="0"/>
          <w:position w:val="0"/>
          <w:sz w:val="32"/>
          <w:szCs w:val="32"/>
          <w:highlight w:val="none"/>
          <w:u w:val="none"/>
        </w:rPr>
        <w:t>启动程序</w:t>
      </w:r>
    </w:p>
    <w:p w14:paraId="7852DF6D">
      <w:pPr>
        <w:keepNext w:val="0"/>
        <w:keepLines w:val="0"/>
        <w:pageBreakBefore w:val="0"/>
        <w:widowControl w:val="0"/>
        <w:shd w:val="clear"/>
        <w:kinsoku/>
        <w:wordWrap/>
        <w:overflowPunct w:val="0"/>
        <w:topLinePunct w:val="0"/>
        <w:autoSpaceDE/>
        <w:autoSpaceDN/>
        <w:bidi w:val="0"/>
        <w:spacing w:line="560" w:lineRule="exact"/>
        <w:ind w:left="0" w:leftChars="0" w:right="0" w:rightChars="0" w:firstLine="600" w:firstLineChars="200"/>
        <w:jc w:val="both"/>
        <w:rPr>
          <w:rFonts w:hint="default" w:ascii="Times New Roman" w:hAnsi="Times New Roman" w:eastAsia="仿宋_GB2312" w:cs="Times New Roman"/>
          <w:b w:val="0"/>
          <w:bCs w:val="0"/>
          <w:spacing w:val="0"/>
          <w:position w:val="0"/>
          <w:sz w:val="32"/>
          <w:szCs w:val="32"/>
          <w:highlight w:val="none"/>
          <w:u w:val="none"/>
          <w:lang w:eastAsia="zh-CN"/>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灾害发生后，市</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安委</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办经分析评估，认定灾情达到启动标准，向市</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安委</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会提出启动二级响应建议，</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报市政府分管领导决定，并向市安委会主任报告</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。市</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安委</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办按程序以市</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安委</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会名义下发启动应急响应通知</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w:t>
      </w:r>
      <w:r>
        <w:rPr>
          <w:rFonts w:hint="default" w:ascii="Times New Roman" w:hAnsi="Times New Roman" w:eastAsia="仿宋_GB2312" w:cs="Times New Roman"/>
          <w:b w:val="0"/>
          <w:bCs w:val="0"/>
          <w:color w:val="auto"/>
          <w:spacing w:val="0"/>
          <w:kern w:val="2"/>
          <w:sz w:val="32"/>
          <w:szCs w:val="32"/>
          <w:highlight w:val="none"/>
          <w:u w:val="none"/>
          <w:lang w:val="en-US" w:eastAsia="zh-CN" w:bidi="ar-SA"/>
        </w:rPr>
        <w:t>同时</w:t>
      </w:r>
      <w:r>
        <w:rPr>
          <w:rFonts w:hint="default" w:ascii="Times New Roman" w:hAnsi="Times New Roman" w:eastAsia="仿宋_GB2312" w:cs="Times New Roman"/>
          <w:b w:val="0"/>
          <w:bCs w:val="0"/>
          <w:spacing w:val="0"/>
          <w:position w:val="0"/>
          <w:sz w:val="32"/>
          <w:szCs w:val="32"/>
          <w:highlight w:val="none"/>
          <w:u w:val="none"/>
        </w:rPr>
        <w:t>向市委市政府</w:t>
      </w:r>
      <w:r>
        <w:rPr>
          <w:rFonts w:hint="default" w:ascii="Times New Roman" w:hAnsi="Times New Roman" w:eastAsia="仿宋_GB2312" w:cs="Times New Roman"/>
          <w:b w:val="0"/>
          <w:bCs w:val="0"/>
          <w:spacing w:val="0"/>
          <w:position w:val="0"/>
          <w:sz w:val="32"/>
          <w:szCs w:val="32"/>
          <w:highlight w:val="none"/>
          <w:u w:val="none"/>
          <w:lang w:val="en-US" w:eastAsia="zh-CN"/>
        </w:rPr>
        <w:t>和</w:t>
      </w:r>
      <w:r>
        <w:rPr>
          <w:rFonts w:hint="eastAsia" w:ascii="Times New Roman" w:hAnsi="Times New Roman" w:eastAsia="仿宋_GB2312" w:cs="Times New Roman"/>
          <w:b w:val="0"/>
          <w:bCs w:val="0"/>
          <w:spacing w:val="0"/>
          <w:position w:val="0"/>
          <w:sz w:val="32"/>
          <w:szCs w:val="32"/>
          <w:highlight w:val="none"/>
          <w:u w:val="none"/>
          <w:lang w:eastAsia="zh-CN"/>
        </w:rPr>
        <w:t>鸡西市</w:t>
      </w:r>
      <w:r>
        <w:rPr>
          <w:rFonts w:hint="eastAsia" w:ascii="Times New Roman" w:hAnsi="Times New Roman" w:eastAsia="仿宋_GB2312" w:cs="Times New Roman"/>
          <w:b w:val="0"/>
          <w:bCs w:val="0"/>
          <w:spacing w:val="0"/>
          <w:position w:val="0"/>
          <w:sz w:val="32"/>
          <w:szCs w:val="32"/>
          <w:highlight w:val="none"/>
          <w:u w:val="none"/>
          <w:lang w:val="en-US" w:eastAsia="zh-CN"/>
        </w:rPr>
        <w:t>安全生产</w:t>
      </w:r>
      <w:r>
        <w:rPr>
          <w:rFonts w:hint="default" w:ascii="Times New Roman" w:hAnsi="Times New Roman" w:eastAsia="仿宋_GB2312" w:cs="Times New Roman"/>
          <w:b w:val="0"/>
          <w:bCs w:val="0"/>
          <w:spacing w:val="0"/>
          <w:position w:val="0"/>
          <w:sz w:val="32"/>
          <w:szCs w:val="32"/>
          <w:highlight w:val="none"/>
          <w:u w:val="none"/>
          <w:lang w:val="en-US" w:eastAsia="zh-CN"/>
        </w:rPr>
        <w:t>委员会、</w:t>
      </w:r>
      <w:r>
        <w:rPr>
          <w:rFonts w:hint="eastAsia" w:ascii="Times New Roman" w:hAnsi="Times New Roman" w:eastAsia="仿宋_GB2312" w:cs="Times New Roman"/>
          <w:b w:val="0"/>
          <w:bCs w:val="0"/>
          <w:spacing w:val="0"/>
          <w:position w:val="0"/>
          <w:sz w:val="32"/>
          <w:szCs w:val="32"/>
          <w:highlight w:val="none"/>
          <w:u w:val="none"/>
          <w:lang w:val="en-US" w:eastAsia="zh-CN"/>
        </w:rPr>
        <w:t>鸡西市</w:t>
      </w:r>
      <w:r>
        <w:rPr>
          <w:rFonts w:hint="default" w:ascii="Times New Roman" w:hAnsi="Times New Roman" w:eastAsia="仿宋_GB2312" w:cs="Times New Roman"/>
          <w:b w:val="0"/>
          <w:bCs w:val="0"/>
          <w:spacing w:val="0"/>
          <w:position w:val="0"/>
          <w:sz w:val="32"/>
          <w:szCs w:val="32"/>
          <w:highlight w:val="none"/>
          <w:u w:val="none"/>
          <w:lang w:val="en-US" w:eastAsia="zh-CN"/>
        </w:rPr>
        <w:t>应急管理</w:t>
      </w:r>
      <w:r>
        <w:rPr>
          <w:rFonts w:hint="eastAsia" w:ascii="Times New Roman" w:hAnsi="Times New Roman" w:eastAsia="仿宋_GB2312" w:cs="Times New Roman"/>
          <w:b w:val="0"/>
          <w:bCs w:val="0"/>
          <w:spacing w:val="0"/>
          <w:position w:val="0"/>
          <w:sz w:val="32"/>
          <w:szCs w:val="32"/>
          <w:highlight w:val="none"/>
          <w:u w:val="none"/>
          <w:lang w:val="en-US" w:eastAsia="zh-CN"/>
        </w:rPr>
        <w:t>局</w:t>
      </w:r>
      <w:r>
        <w:rPr>
          <w:rFonts w:hint="default" w:ascii="Times New Roman" w:hAnsi="Times New Roman" w:eastAsia="仿宋_GB2312" w:cs="Times New Roman"/>
          <w:b w:val="0"/>
          <w:bCs w:val="0"/>
          <w:spacing w:val="0"/>
          <w:position w:val="0"/>
          <w:sz w:val="32"/>
          <w:szCs w:val="32"/>
          <w:highlight w:val="none"/>
          <w:u w:val="none"/>
        </w:rPr>
        <w:t>报告</w:t>
      </w:r>
      <w:r>
        <w:rPr>
          <w:rFonts w:hint="default" w:ascii="Times New Roman" w:hAnsi="Times New Roman" w:eastAsia="仿宋_GB2312" w:cs="Times New Roman"/>
          <w:b w:val="0"/>
          <w:bCs w:val="0"/>
          <w:spacing w:val="0"/>
          <w:position w:val="0"/>
          <w:sz w:val="32"/>
          <w:szCs w:val="32"/>
          <w:highlight w:val="none"/>
          <w:u w:val="none"/>
          <w:lang w:eastAsia="zh-CN"/>
        </w:rPr>
        <w:t>。</w:t>
      </w:r>
    </w:p>
    <w:p w14:paraId="5268FFB8">
      <w:pPr>
        <w:keepNext w:val="0"/>
        <w:keepLines w:val="0"/>
        <w:pageBreakBefore w:val="0"/>
        <w:widowControl w:val="0"/>
        <w:shd w:val="clear"/>
        <w:kinsoku/>
        <w:wordWrap/>
        <w:overflowPunct w:val="0"/>
        <w:topLinePunct w:val="0"/>
        <w:autoSpaceDE/>
        <w:autoSpaceDN/>
        <w:bidi w:val="0"/>
        <w:spacing w:line="560" w:lineRule="exact"/>
        <w:ind w:left="0" w:leftChars="0" w:right="0" w:rightChars="0" w:firstLine="608" w:firstLineChars="200"/>
        <w:jc w:val="both"/>
        <w:rPr>
          <w:rFonts w:hint="default" w:ascii="Times New Roman" w:hAnsi="Times New Roman" w:eastAsia="仿宋_GB2312" w:cs="Times New Roman"/>
          <w:b w:val="0"/>
          <w:bCs w:val="0"/>
          <w:spacing w:val="0"/>
          <w:position w:val="0"/>
          <w:sz w:val="32"/>
          <w:szCs w:val="32"/>
          <w:highlight w:val="none"/>
          <w:u w:val="none"/>
        </w:rPr>
      </w:pPr>
      <w:r>
        <w:rPr>
          <w:rFonts w:hint="default" w:ascii="Times New Roman" w:hAnsi="Times New Roman" w:eastAsia="仿宋_GB2312" w:cs="Times New Roman"/>
          <w:b w:val="0"/>
          <w:bCs w:val="0"/>
          <w:spacing w:val="0"/>
          <w:position w:val="0"/>
          <w:sz w:val="32"/>
          <w:szCs w:val="32"/>
          <w:highlight w:val="none"/>
          <w:u w:val="none"/>
        </w:rPr>
        <w:t>5.2.3响应措施</w:t>
      </w:r>
    </w:p>
    <w:p w14:paraId="0D43509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市</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安委</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会主任组织协调市级层面灾害救助工作</w:t>
      </w:r>
      <w:r>
        <w:rPr>
          <w:rFonts w:hint="default" w:ascii="Times New Roman" w:hAnsi="Times New Roman" w:eastAsia="仿宋_GB2312" w:cs="Times New Roman"/>
          <w:b w:val="0"/>
          <w:bCs w:val="0"/>
          <w:spacing w:val="0"/>
          <w:position w:val="0"/>
          <w:sz w:val="32"/>
          <w:szCs w:val="32"/>
          <w:highlight w:val="none"/>
          <w:u w:val="none"/>
        </w:rPr>
        <w:t>，指导支持受灾</w:t>
      </w:r>
      <w:r>
        <w:rPr>
          <w:rFonts w:hint="eastAsia" w:ascii="Times New Roman" w:hAnsi="Times New Roman" w:eastAsia="仿宋_GB2312" w:cs="Times New Roman"/>
          <w:b w:val="0"/>
          <w:bCs w:val="0"/>
          <w:spacing w:val="0"/>
          <w:position w:val="0"/>
          <w:sz w:val="32"/>
          <w:szCs w:val="32"/>
          <w:highlight w:val="none"/>
          <w:u w:val="none"/>
          <w:lang w:val="en-US" w:eastAsia="zh-CN"/>
        </w:rPr>
        <w:t>地</w:t>
      </w:r>
      <w:r>
        <w:rPr>
          <w:rFonts w:hint="default" w:ascii="Times New Roman" w:hAnsi="Times New Roman" w:eastAsia="仿宋_GB2312" w:cs="Times New Roman"/>
          <w:b w:val="0"/>
          <w:bCs w:val="0"/>
          <w:spacing w:val="0"/>
          <w:position w:val="0"/>
          <w:sz w:val="32"/>
          <w:szCs w:val="32"/>
          <w:highlight w:val="none"/>
          <w:u w:val="none"/>
          <w:lang w:val="en-US" w:eastAsia="zh-CN"/>
        </w:rPr>
        <w:t>区</w:t>
      </w:r>
      <w:r>
        <w:rPr>
          <w:rFonts w:hint="default" w:ascii="Times New Roman" w:hAnsi="Times New Roman" w:eastAsia="仿宋_GB2312" w:cs="Times New Roman"/>
          <w:b w:val="0"/>
          <w:bCs w:val="0"/>
          <w:spacing w:val="0"/>
          <w:position w:val="0"/>
          <w:sz w:val="32"/>
          <w:szCs w:val="32"/>
          <w:highlight w:val="none"/>
          <w:u w:val="none"/>
        </w:rPr>
        <w:t>灾害救助工作。</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市</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安委</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会及其成员单位采取以下措施：</w:t>
      </w:r>
    </w:p>
    <w:p w14:paraId="111716E5">
      <w:pPr>
        <w:keepNext w:val="0"/>
        <w:keepLines w:val="0"/>
        <w:pageBreakBefore w:val="0"/>
        <w:widowControl w:val="0"/>
        <w:shd w:val="clear"/>
        <w:kinsoku/>
        <w:wordWrap/>
        <w:overflowPunct w:val="0"/>
        <w:topLinePunct w:val="0"/>
        <w:autoSpaceDE/>
        <w:autoSpaceDN/>
        <w:bidi w:val="0"/>
        <w:spacing w:line="560" w:lineRule="exact"/>
        <w:ind w:left="0" w:leftChars="0" w:right="0" w:rightChars="0" w:firstLine="608" w:firstLineChars="200"/>
        <w:jc w:val="both"/>
        <w:rPr>
          <w:rFonts w:hint="default" w:ascii="Times New Roman" w:hAnsi="Times New Roman" w:eastAsia="仿宋_GB2312" w:cs="Times New Roman"/>
          <w:b w:val="0"/>
          <w:bCs w:val="0"/>
          <w:spacing w:val="0"/>
          <w:position w:val="0"/>
          <w:sz w:val="32"/>
          <w:szCs w:val="32"/>
          <w:highlight w:val="none"/>
          <w:u w:val="none"/>
        </w:rPr>
      </w:pP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1</w:t>
      </w: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kern w:val="2"/>
          <w:sz w:val="32"/>
          <w:szCs w:val="32"/>
          <w:highlight w:val="none"/>
          <w:u w:val="none"/>
          <w:lang w:val="en-US" w:eastAsia="zh-CN" w:bidi="ar-SA"/>
        </w:rPr>
        <w:t>开展灾情研判。</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市</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安委会</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主任主持或委托副主任主持召开灾情和救灾工作会商会议</w:t>
      </w:r>
      <w:r>
        <w:rPr>
          <w:rFonts w:hint="default" w:ascii="Times New Roman" w:hAnsi="Times New Roman" w:eastAsia="仿宋_GB2312" w:cs="Times New Roman"/>
          <w:b w:val="0"/>
          <w:bCs w:val="0"/>
          <w:color w:val="auto"/>
          <w:spacing w:val="0"/>
          <w:kern w:val="2"/>
          <w:sz w:val="32"/>
          <w:szCs w:val="32"/>
          <w:highlight w:val="none"/>
          <w:u w:val="none"/>
          <w:lang w:val="en-US" w:eastAsia="zh-CN" w:bidi="ar-SA"/>
        </w:rPr>
        <w:t>，</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市</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安委会各</w:t>
      </w:r>
      <w:r>
        <w:rPr>
          <w:rFonts w:hint="default" w:ascii="Times New Roman" w:hAnsi="Times New Roman" w:eastAsia="仿宋_GB2312" w:cs="Times New Roman"/>
          <w:b w:val="0"/>
          <w:bCs w:val="0"/>
          <w:color w:val="auto"/>
          <w:spacing w:val="0"/>
          <w:kern w:val="2"/>
          <w:sz w:val="32"/>
          <w:szCs w:val="32"/>
          <w:highlight w:val="none"/>
          <w:u w:val="none"/>
          <w:lang w:val="en-US" w:eastAsia="zh-CN" w:bidi="ar-SA"/>
        </w:rPr>
        <w:t>成员单位及有关受灾</w:t>
      </w:r>
      <w:r>
        <w:rPr>
          <w:rFonts w:hint="eastAsia" w:ascii="Times New Roman" w:hAnsi="Times New Roman" w:eastAsia="仿宋_GB2312" w:cs="Times New Roman"/>
          <w:b w:val="0"/>
          <w:bCs w:val="0"/>
          <w:color w:val="auto"/>
          <w:spacing w:val="0"/>
          <w:kern w:val="2"/>
          <w:sz w:val="32"/>
          <w:szCs w:val="32"/>
          <w:highlight w:val="none"/>
          <w:u w:val="none"/>
          <w:lang w:val="en-US" w:eastAsia="zh-CN" w:bidi="ar-SA"/>
        </w:rPr>
        <w:t>地</w:t>
      </w:r>
      <w:r>
        <w:rPr>
          <w:rFonts w:hint="default" w:ascii="Times New Roman" w:hAnsi="Times New Roman" w:eastAsia="仿宋_GB2312" w:cs="Times New Roman"/>
          <w:b w:val="0"/>
          <w:bCs w:val="0"/>
          <w:color w:val="auto"/>
          <w:spacing w:val="0"/>
          <w:kern w:val="2"/>
          <w:sz w:val="32"/>
          <w:szCs w:val="32"/>
          <w:highlight w:val="none"/>
          <w:u w:val="none"/>
          <w:lang w:val="en-US" w:eastAsia="zh-CN" w:bidi="ar-SA"/>
        </w:rPr>
        <w:t>区参加，分析灾区形势，研究落实对灾区的救灾支持政策和措施，重要情况及时向市委市政府报告。</w:t>
      </w:r>
    </w:p>
    <w:p w14:paraId="2FB2E2B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8"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2</w:t>
      </w: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napToGrid/>
          <w:color w:val="auto"/>
          <w:spacing w:val="0"/>
          <w:kern w:val="2"/>
          <w:sz w:val="32"/>
          <w:szCs w:val="32"/>
          <w:highlight w:val="none"/>
          <w:u w:val="none"/>
          <w:lang w:val="en-US" w:eastAsia="zh-CN" w:bidi="ar-SA"/>
        </w:rPr>
        <w:t>指导灾害救助。</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市</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安委会</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主任率领或指定市</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安委会</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副主任率领市</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安委员会</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有关工作组赴灾区指导自然灾害救助工作，市应急管理局主要负责人根据灾情发展和省、</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鸡西</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市领导指示批示，率有关工作组或派出负责人带队的先期工作组赴灾区指导自然灾害救助工作。</w:t>
      </w:r>
    </w:p>
    <w:p w14:paraId="4AEFB214">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Autospacing="0" w:after="0" w:afterAutospacing="0" w:line="560" w:lineRule="exact"/>
        <w:ind w:left="0" w:leftChars="0" w:right="0" w:rightChars="0" w:firstLine="608" w:firstLineChars="200"/>
        <w:jc w:val="both"/>
        <w:textAlignment w:val="auto"/>
        <w:rPr>
          <w:rFonts w:hint="default" w:ascii="Times New Roman" w:hAnsi="Times New Roman" w:eastAsia="仿宋_GB2312" w:cs="Times New Roman"/>
          <w:b w:val="0"/>
          <w:bCs w:val="0"/>
          <w:snapToGrid/>
          <w:color w:val="auto"/>
          <w:spacing w:val="0"/>
          <w:kern w:val="2"/>
          <w:sz w:val="32"/>
          <w:szCs w:val="32"/>
          <w:highlight w:val="none"/>
          <w:u w:val="none"/>
          <w:lang w:val="en-US" w:eastAsia="zh-CN" w:bidi="ar-SA"/>
        </w:rPr>
      </w:pP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3</w:t>
      </w: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napToGrid/>
          <w:color w:val="auto"/>
          <w:spacing w:val="0"/>
          <w:kern w:val="2"/>
          <w:sz w:val="32"/>
          <w:szCs w:val="32"/>
          <w:highlight w:val="none"/>
          <w:u w:val="none"/>
          <w:lang w:val="en-US" w:eastAsia="zh-CN" w:bidi="ar-SA"/>
        </w:rPr>
        <w:t>开展灾情评估。</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市</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安委</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办</w:t>
      </w:r>
      <w:r>
        <w:rPr>
          <w:rFonts w:hint="default" w:ascii="Times New Roman" w:hAnsi="Times New Roman" w:eastAsia="仿宋_GB2312" w:cs="Times New Roman"/>
          <w:b w:val="0"/>
          <w:bCs w:val="0"/>
          <w:snapToGrid/>
          <w:color w:val="auto"/>
          <w:spacing w:val="0"/>
          <w:kern w:val="2"/>
          <w:sz w:val="32"/>
          <w:szCs w:val="32"/>
          <w:highlight w:val="none"/>
          <w:u w:val="none"/>
          <w:lang w:val="en-US" w:eastAsia="zh-CN" w:bidi="ar-SA"/>
        </w:rPr>
        <w:t>及时掌握灾情和救灾工作动态信息，组织灾情会商，按照有关规定统一发布灾情，及时发布受灾地区需求。</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市</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安委</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办</w:t>
      </w:r>
      <w:r>
        <w:rPr>
          <w:rFonts w:hint="default" w:ascii="Times New Roman" w:hAnsi="Times New Roman" w:eastAsia="仿宋_GB2312" w:cs="Times New Roman"/>
          <w:b w:val="0"/>
          <w:bCs w:val="0"/>
          <w:snapToGrid/>
          <w:color w:val="auto"/>
          <w:spacing w:val="0"/>
          <w:kern w:val="2"/>
          <w:sz w:val="32"/>
          <w:szCs w:val="32"/>
          <w:highlight w:val="none"/>
          <w:u w:val="none"/>
          <w:lang w:val="en-US" w:eastAsia="zh-CN" w:bidi="ar-SA"/>
        </w:rPr>
        <w:t>有关成员单位做好灾情、受灾地区需求、救灾工作动态等信息共享，每日向</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市</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安委</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办</w:t>
      </w:r>
      <w:r>
        <w:rPr>
          <w:rFonts w:hint="default" w:ascii="Times New Roman" w:hAnsi="Times New Roman" w:eastAsia="仿宋_GB2312" w:cs="Times New Roman"/>
          <w:b w:val="0"/>
          <w:bCs w:val="0"/>
          <w:snapToGrid/>
          <w:color w:val="auto"/>
          <w:spacing w:val="0"/>
          <w:kern w:val="2"/>
          <w:sz w:val="32"/>
          <w:szCs w:val="32"/>
          <w:highlight w:val="none"/>
          <w:u w:val="none"/>
          <w:lang w:val="en-US" w:eastAsia="zh-CN" w:bidi="ar-SA"/>
        </w:rPr>
        <w:t>报告有关情况。必要时，</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市</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安委</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会</w:t>
      </w:r>
      <w:r>
        <w:rPr>
          <w:rFonts w:hint="default" w:ascii="Times New Roman" w:hAnsi="Times New Roman" w:eastAsia="仿宋_GB2312" w:cs="Times New Roman"/>
          <w:b w:val="0"/>
          <w:bCs w:val="0"/>
          <w:snapToGrid/>
          <w:color w:val="auto"/>
          <w:spacing w:val="0"/>
          <w:kern w:val="2"/>
          <w:sz w:val="32"/>
          <w:szCs w:val="32"/>
          <w:highlight w:val="none"/>
          <w:u w:val="none"/>
          <w:lang w:val="en-US" w:eastAsia="zh-CN" w:bidi="ar-SA"/>
        </w:rPr>
        <w:t>组织专家进行实时灾情、灾情发展趋势及受灾地区需求评估。</w:t>
      </w:r>
    </w:p>
    <w:p w14:paraId="2AF7D136">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Autospacing="0" w:after="0" w:afterAutospacing="0" w:line="560" w:lineRule="exact"/>
        <w:ind w:left="0" w:leftChars="0" w:right="0" w:rightChars="0" w:firstLine="608" w:firstLineChars="200"/>
        <w:jc w:val="both"/>
        <w:textAlignment w:val="auto"/>
        <w:rPr>
          <w:rFonts w:hint="default" w:ascii="Times New Roman" w:hAnsi="Times New Roman" w:eastAsia="仿宋_GB2312" w:cs="Times New Roman"/>
          <w:b w:val="0"/>
          <w:bCs w:val="0"/>
          <w:snapToGrid/>
          <w:color w:val="auto"/>
          <w:spacing w:val="0"/>
          <w:kern w:val="2"/>
          <w:sz w:val="32"/>
          <w:szCs w:val="32"/>
          <w:highlight w:val="none"/>
          <w:u w:val="none"/>
          <w:lang w:val="en-US" w:eastAsia="zh-CN" w:bidi="ar-SA"/>
        </w:rPr>
      </w:pP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4</w:t>
      </w: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napToGrid/>
          <w:color w:val="auto"/>
          <w:spacing w:val="0"/>
          <w:kern w:val="2"/>
          <w:sz w:val="32"/>
          <w:szCs w:val="32"/>
          <w:highlight w:val="none"/>
          <w:u w:val="none"/>
          <w:lang w:val="en-US" w:eastAsia="zh-CN" w:bidi="ar-SA"/>
        </w:rPr>
        <w:t>下拨救助款物。根据</w:t>
      </w:r>
      <w:r>
        <w:rPr>
          <w:rFonts w:hint="eastAsia" w:ascii="Times New Roman" w:hAnsi="Times New Roman" w:eastAsia="仿宋_GB2312" w:cs="Times New Roman"/>
          <w:b w:val="0"/>
          <w:bCs w:val="0"/>
          <w:snapToGrid/>
          <w:color w:val="auto"/>
          <w:spacing w:val="0"/>
          <w:kern w:val="2"/>
          <w:sz w:val="32"/>
          <w:szCs w:val="32"/>
          <w:highlight w:val="none"/>
          <w:u w:val="none"/>
          <w:lang w:val="en-US" w:eastAsia="zh-CN" w:bidi="ar-SA"/>
        </w:rPr>
        <w:t>受灾地区</w:t>
      </w:r>
      <w:r>
        <w:rPr>
          <w:rFonts w:hint="default" w:ascii="Times New Roman" w:hAnsi="Times New Roman" w:eastAsia="仿宋_GB2312" w:cs="Times New Roman"/>
          <w:b w:val="0"/>
          <w:bCs w:val="0"/>
          <w:snapToGrid/>
          <w:color w:val="auto"/>
          <w:spacing w:val="0"/>
          <w:kern w:val="2"/>
          <w:sz w:val="32"/>
          <w:szCs w:val="32"/>
          <w:highlight w:val="none"/>
          <w:u w:val="none"/>
          <w:lang w:val="en-US" w:eastAsia="zh-CN" w:bidi="ar-SA"/>
        </w:rPr>
        <w:t>申请和有关部门对灾情的核定情况，经市政府批准，市财政局、市应急管理局及时下拨自然灾害生活补助资金。市应急管理局向灾区紧急调拨生活类救灾物资，指导、监督基层救灾应急措施落实和救灾款物发放。市交通运输、铁路等部门和单位协调指导开展救灾物资、人员运输与重要通道快速修复等工作，充分发挥物流保通保畅工作机制作用，保障各类救灾物资运输畅通和人员及时转运。</w:t>
      </w:r>
    </w:p>
    <w:p w14:paraId="6E8BDAB7">
      <w:pPr>
        <w:keepNext w:val="0"/>
        <w:keepLines w:val="0"/>
        <w:pageBreakBefore w:val="0"/>
        <w:widowControl w:val="0"/>
        <w:shd w:val="clear"/>
        <w:kinsoku/>
        <w:wordWrap/>
        <w:overflowPunct w:val="0"/>
        <w:topLinePunct w:val="0"/>
        <w:autoSpaceDE/>
        <w:autoSpaceDN/>
        <w:bidi w:val="0"/>
        <w:spacing w:line="560" w:lineRule="exact"/>
        <w:ind w:left="0" w:leftChars="0" w:right="0" w:rightChars="0" w:firstLine="608" w:firstLineChars="200"/>
        <w:jc w:val="both"/>
        <w:rPr>
          <w:rFonts w:hint="default" w:ascii="Times New Roman" w:hAnsi="Times New Roman" w:eastAsia="仿宋_GB2312" w:cs="Times New Roman"/>
          <w:b w:val="0"/>
          <w:bCs w:val="0"/>
          <w:snapToGrid/>
          <w:color w:val="auto"/>
          <w:spacing w:val="0"/>
          <w:kern w:val="2"/>
          <w:sz w:val="32"/>
          <w:szCs w:val="32"/>
          <w:highlight w:val="none"/>
          <w:u w:val="none"/>
          <w:lang w:val="en-US" w:eastAsia="zh-CN" w:bidi="ar-SA"/>
        </w:rPr>
      </w:pP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5</w:t>
      </w: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napToGrid/>
          <w:color w:val="auto"/>
          <w:spacing w:val="0"/>
          <w:kern w:val="2"/>
          <w:sz w:val="32"/>
          <w:szCs w:val="32"/>
          <w:highlight w:val="none"/>
          <w:u w:val="none"/>
          <w:lang w:val="en-US" w:eastAsia="zh-CN" w:bidi="ar-SA"/>
        </w:rPr>
        <w:t>投入救助力量。</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市</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安委</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会</w:t>
      </w:r>
      <w:r>
        <w:rPr>
          <w:rFonts w:hint="default" w:ascii="Times New Roman" w:hAnsi="Times New Roman" w:eastAsia="仿宋_GB2312" w:cs="Times New Roman"/>
          <w:b w:val="0"/>
          <w:bCs w:val="0"/>
          <w:snapToGrid/>
          <w:color w:val="auto"/>
          <w:spacing w:val="0"/>
          <w:kern w:val="2"/>
          <w:sz w:val="32"/>
          <w:szCs w:val="32"/>
          <w:highlight w:val="none"/>
          <w:u w:val="none"/>
          <w:lang w:val="en-US" w:eastAsia="zh-CN" w:bidi="ar-SA"/>
        </w:rPr>
        <w:t>迅速协调、调派综合性消防救援队伍、专业救援队伍投入救灾工作，积极帮助受灾地区转移受灾群众、运送发放救灾物资等。市委社会工作部统筹指导有关部门和单位，协调组织志愿者服务力量参与灾害救助工作。</w:t>
      </w:r>
      <w:r>
        <w:rPr>
          <w:rFonts w:hint="eastAsia" w:ascii="Times New Roman" w:hAnsi="Times New Roman" w:eastAsia="仿宋_GB2312" w:cs="Times New Roman"/>
          <w:b w:val="0"/>
          <w:bCs w:val="0"/>
          <w:snapToGrid/>
          <w:color w:val="auto"/>
          <w:spacing w:val="0"/>
          <w:kern w:val="2"/>
          <w:sz w:val="32"/>
          <w:szCs w:val="32"/>
          <w:highlight w:val="none"/>
          <w:u w:val="none"/>
          <w:lang w:val="en-US" w:eastAsia="zh-CN" w:bidi="ar-SA"/>
        </w:rPr>
        <w:t>人武部</w:t>
      </w:r>
      <w:r>
        <w:rPr>
          <w:rFonts w:hint="default" w:ascii="Times New Roman" w:hAnsi="Times New Roman" w:eastAsia="仿宋_GB2312" w:cs="Times New Roman"/>
          <w:b w:val="0"/>
          <w:bCs w:val="0"/>
          <w:color w:val="auto"/>
          <w:spacing w:val="0"/>
          <w:kern w:val="2"/>
          <w:sz w:val="32"/>
          <w:szCs w:val="32"/>
          <w:highlight w:val="none"/>
          <w:u w:val="none"/>
          <w:lang w:val="en-US" w:eastAsia="zh-CN" w:bidi="ar-SA"/>
        </w:rPr>
        <w:t>等有关单位根据市有关部门请求，协调组</w:t>
      </w:r>
      <w:r>
        <w:rPr>
          <w:rFonts w:hint="eastAsia" w:ascii="Times New Roman" w:hAnsi="Times New Roman" w:eastAsia="仿宋_GB2312" w:cs="Times New Roman"/>
          <w:b w:val="0"/>
          <w:bCs w:val="0"/>
          <w:color w:val="auto"/>
          <w:spacing w:val="0"/>
          <w:kern w:val="2"/>
          <w:sz w:val="32"/>
          <w:szCs w:val="32"/>
          <w:highlight w:val="none"/>
          <w:u w:val="none"/>
          <w:lang w:val="en-US" w:eastAsia="zh-CN" w:bidi="ar-SA"/>
        </w:rPr>
        <w:t>织</w:t>
      </w:r>
      <w:r>
        <w:rPr>
          <w:rFonts w:hint="default" w:ascii="Times New Roman" w:hAnsi="Times New Roman" w:eastAsia="仿宋_GB2312" w:cs="Times New Roman"/>
          <w:b w:val="0"/>
          <w:bCs w:val="0"/>
          <w:color w:val="auto"/>
          <w:spacing w:val="0"/>
          <w:kern w:val="2"/>
          <w:sz w:val="32"/>
          <w:szCs w:val="32"/>
          <w:highlight w:val="none"/>
          <w:u w:val="none"/>
          <w:lang w:val="en-US" w:eastAsia="zh-CN" w:bidi="ar-SA"/>
        </w:rPr>
        <w:t>民兵</w:t>
      </w:r>
      <w:r>
        <w:rPr>
          <w:rFonts w:hint="eastAsia" w:ascii="Times New Roman" w:hAnsi="Times New Roman" w:eastAsia="仿宋_GB2312" w:cs="Times New Roman"/>
          <w:b w:val="0"/>
          <w:bCs w:val="0"/>
          <w:color w:val="auto"/>
          <w:spacing w:val="0"/>
          <w:kern w:val="2"/>
          <w:sz w:val="32"/>
          <w:szCs w:val="32"/>
          <w:highlight w:val="none"/>
          <w:u w:val="none"/>
          <w:lang w:val="en-US" w:eastAsia="zh-CN" w:bidi="ar-SA"/>
        </w:rPr>
        <w:t>等</w:t>
      </w:r>
      <w:r>
        <w:rPr>
          <w:rFonts w:hint="default" w:ascii="Times New Roman" w:hAnsi="Times New Roman" w:eastAsia="仿宋_GB2312" w:cs="Times New Roman"/>
          <w:b w:val="0"/>
          <w:bCs w:val="0"/>
          <w:color w:val="auto"/>
          <w:spacing w:val="0"/>
          <w:kern w:val="2"/>
          <w:sz w:val="32"/>
          <w:szCs w:val="32"/>
          <w:highlight w:val="none"/>
          <w:u w:val="none"/>
          <w:lang w:val="en-US" w:eastAsia="zh-CN" w:bidi="ar-SA"/>
        </w:rPr>
        <w:t>参与救灾，协助地方政府运送、发放救灾物资。</w:t>
      </w:r>
    </w:p>
    <w:p w14:paraId="11653A3D">
      <w:pPr>
        <w:keepNext w:val="0"/>
        <w:keepLines w:val="0"/>
        <w:pageBreakBefore w:val="0"/>
        <w:widowControl w:val="0"/>
        <w:shd w:val="clear"/>
        <w:kinsoku/>
        <w:wordWrap/>
        <w:overflowPunct w:val="0"/>
        <w:topLinePunct w:val="0"/>
        <w:autoSpaceDE/>
        <w:autoSpaceDN/>
        <w:bidi w:val="0"/>
        <w:spacing w:line="560" w:lineRule="exact"/>
        <w:ind w:right="0" w:rightChars="0" w:firstLine="608" w:firstLineChars="200"/>
        <w:jc w:val="both"/>
        <w:rPr>
          <w:rFonts w:hint="default" w:ascii="Times New Roman" w:hAnsi="Times New Roman" w:eastAsia="仿宋_GB2312" w:cs="Times New Roman"/>
          <w:b w:val="0"/>
          <w:bCs w:val="0"/>
          <w:snapToGrid/>
          <w:color w:val="auto"/>
          <w:spacing w:val="0"/>
          <w:kern w:val="2"/>
          <w:sz w:val="32"/>
          <w:szCs w:val="32"/>
          <w:highlight w:val="none"/>
          <w:u w:val="none"/>
          <w:lang w:val="en-US" w:eastAsia="zh-CN" w:bidi="ar-SA"/>
        </w:rPr>
      </w:pP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6</w:t>
      </w: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napToGrid/>
          <w:color w:val="auto"/>
          <w:spacing w:val="0"/>
          <w:kern w:val="2"/>
          <w:sz w:val="32"/>
          <w:szCs w:val="32"/>
          <w:highlight w:val="none"/>
          <w:u w:val="none"/>
          <w:lang w:val="en-US" w:eastAsia="zh-CN" w:bidi="ar-SA"/>
        </w:rPr>
        <w:t>开展救助服务。市卫生健康</w:t>
      </w:r>
      <w:r>
        <w:rPr>
          <w:rFonts w:hint="eastAsia" w:ascii="Times New Roman" w:hAnsi="Times New Roman" w:eastAsia="仿宋_GB2312" w:cs="Times New Roman"/>
          <w:b w:val="0"/>
          <w:bCs w:val="0"/>
          <w:snapToGrid/>
          <w:color w:val="auto"/>
          <w:spacing w:val="0"/>
          <w:kern w:val="2"/>
          <w:sz w:val="32"/>
          <w:szCs w:val="32"/>
          <w:highlight w:val="none"/>
          <w:u w:val="none"/>
          <w:lang w:val="en-US" w:eastAsia="zh-CN" w:bidi="ar-SA"/>
        </w:rPr>
        <w:t>局</w:t>
      </w:r>
      <w:r>
        <w:rPr>
          <w:rFonts w:hint="default" w:ascii="Times New Roman" w:hAnsi="Times New Roman" w:eastAsia="仿宋_GB2312" w:cs="Times New Roman"/>
          <w:b w:val="0"/>
          <w:bCs w:val="0"/>
          <w:snapToGrid/>
          <w:color w:val="auto"/>
          <w:spacing w:val="0"/>
          <w:kern w:val="2"/>
          <w:sz w:val="32"/>
          <w:szCs w:val="32"/>
          <w:highlight w:val="none"/>
          <w:u w:val="none"/>
          <w:lang w:val="en-US" w:eastAsia="zh-CN" w:bidi="ar-SA"/>
        </w:rPr>
        <w:t>根据需要，及时派出医疗卫生队伍赴灾区协助开展医疗救治、灾后防疫和心理援助等卫生应急工作。市自然资源局准备灾区地理信息数据，组织灾区现场影像获取等应急测绘，开展灾情监测和空间分析，提供应急测绘保障服务。</w:t>
      </w:r>
      <w:r>
        <w:rPr>
          <w:rFonts w:hint="default" w:ascii="Times New Roman" w:hAnsi="Times New Roman" w:eastAsia="仿宋_GB2312" w:cs="Times New Roman"/>
          <w:b w:val="0"/>
          <w:bCs w:val="0"/>
          <w:snapToGrid/>
          <w:color w:val="000000" w:themeColor="text1"/>
          <w:spacing w:val="0"/>
          <w:kern w:val="2"/>
          <w:sz w:val="32"/>
          <w:szCs w:val="32"/>
          <w:highlight w:val="none"/>
          <w:u w:val="none"/>
          <w:lang w:val="en-US" w:eastAsia="zh-CN" w:bidi="ar-SA"/>
          <w14:textFill>
            <w14:solidFill>
              <w14:schemeClr w14:val="tx1"/>
            </w14:solidFill>
          </w14:textFill>
        </w:rPr>
        <w:t>市</w:t>
      </w:r>
      <w:r>
        <w:rPr>
          <w:rFonts w:hint="eastAsia" w:ascii="Times New Roman" w:hAnsi="Times New Roman" w:eastAsia="仿宋_GB2312" w:cs="Times New Roman"/>
          <w:b w:val="0"/>
          <w:bCs w:val="0"/>
          <w:snapToGrid/>
          <w:color w:val="000000" w:themeColor="text1"/>
          <w:spacing w:val="0"/>
          <w:kern w:val="2"/>
          <w:sz w:val="32"/>
          <w:szCs w:val="32"/>
          <w:highlight w:val="none"/>
          <w:u w:val="none"/>
          <w:lang w:val="en-US" w:eastAsia="zh-CN" w:bidi="ar-SA"/>
          <w14:textFill>
            <w14:solidFill>
              <w14:schemeClr w14:val="tx1"/>
            </w14:solidFill>
          </w14:textFill>
        </w:rPr>
        <w:t>财政局</w:t>
      </w:r>
      <w:r>
        <w:rPr>
          <w:rFonts w:hint="default" w:ascii="Times New Roman" w:hAnsi="Times New Roman" w:eastAsia="仿宋_GB2312" w:cs="Times New Roman"/>
          <w:b w:val="0"/>
          <w:bCs w:val="0"/>
          <w:snapToGrid/>
          <w:color w:val="auto"/>
          <w:spacing w:val="0"/>
          <w:kern w:val="2"/>
          <w:sz w:val="32"/>
          <w:szCs w:val="32"/>
          <w:highlight w:val="none"/>
          <w:u w:val="none"/>
          <w:lang w:val="en-US" w:eastAsia="zh-CN" w:bidi="ar-SA"/>
        </w:rPr>
        <w:t>督促省属企业积极参与抢险救援、基础设施抢修恢复等工作。</w:t>
      </w:r>
      <w:r>
        <w:rPr>
          <w:rFonts w:hint="eastAsia" w:ascii="Times New Roman" w:hAnsi="Times New Roman" w:eastAsia="仿宋_GB2312" w:cs="Times New Roman"/>
          <w:b w:val="0"/>
          <w:bCs w:val="0"/>
          <w:snapToGrid/>
          <w:color w:val="auto"/>
          <w:spacing w:val="0"/>
          <w:kern w:val="2"/>
          <w:sz w:val="32"/>
          <w:szCs w:val="32"/>
          <w:highlight w:val="none"/>
          <w:u w:val="none"/>
          <w:lang w:val="en-US" w:eastAsia="zh-CN" w:bidi="ar-SA"/>
        </w:rPr>
        <w:t>财产保险公司虎林分公司、人寿保险公司虎林分公司</w:t>
      </w:r>
      <w:r>
        <w:rPr>
          <w:rFonts w:hint="default" w:ascii="Times New Roman" w:hAnsi="Times New Roman" w:eastAsia="仿宋_GB2312" w:cs="Times New Roman"/>
          <w:b w:val="0"/>
          <w:bCs w:val="0"/>
          <w:snapToGrid/>
          <w:color w:val="auto"/>
          <w:spacing w:val="0"/>
          <w:kern w:val="2"/>
          <w:sz w:val="32"/>
          <w:szCs w:val="32"/>
          <w:highlight w:val="none"/>
          <w:u w:val="none"/>
          <w:lang w:val="en-US" w:eastAsia="zh-CN" w:bidi="ar-SA"/>
        </w:rPr>
        <w:t>做好受灾地区保险理赔和金融支持服务。</w:t>
      </w:r>
    </w:p>
    <w:p w14:paraId="13F6AEA8">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Autospacing="0" w:after="0" w:afterAutospacing="0" w:line="560" w:lineRule="exact"/>
        <w:ind w:left="0" w:leftChars="0" w:right="0" w:rightChars="0" w:firstLine="608" w:firstLineChars="200"/>
        <w:jc w:val="both"/>
        <w:textAlignment w:val="auto"/>
        <w:rPr>
          <w:rFonts w:hint="default" w:ascii="Times New Roman" w:hAnsi="Times New Roman" w:eastAsia="仿宋_GB2312" w:cs="Times New Roman"/>
          <w:b w:val="0"/>
          <w:bCs w:val="0"/>
          <w:snapToGrid/>
          <w:color w:val="auto"/>
          <w:spacing w:val="0"/>
          <w:kern w:val="2"/>
          <w:sz w:val="32"/>
          <w:szCs w:val="32"/>
          <w:highlight w:val="none"/>
          <w:u w:val="none"/>
          <w:lang w:val="en-US" w:eastAsia="zh-CN" w:bidi="ar-SA"/>
        </w:rPr>
      </w:pP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7</w:t>
      </w: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napToGrid/>
          <w:color w:val="auto"/>
          <w:spacing w:val="0"/>
          <w:kern w:val="2"/>
          <w:sz w:val="32"/>
          <w:szCs w:val="32"/>
          <w:highlight w:val="none"/>
          <w:u w:val="none"/>
          <w:lang w:val="en-US" w:eastAsia="zh-CN" w:bidi="ar-SA"/>
        </w:rPr>
        <w:t>合力捐赠救助。市应急管理局会同市民政局指导受灾</w:t>
      </w:r>
      <w:r>
        <w:rPr>
          <w:rFonts w:hint="eastAsia" w:ascii="Times New Roman" w:hAnsi="Times New Roman" w:eastAsia="仿宋_GB2312" w:cs="Times New Roman"/>
          <w:b w:val="0"/>
          <w:bCs w:val="0"/>
          <w:snapToGrid/>
          <w:color w:val="auto"/>
          <w:spacing w:val="0"/>
          <w:kern w:val="2"/>
          <w:sz w:val="32"/>
          <w:szCs w:val="32"/>
          <w:highlight w:val="none"/>
          <w:u w:val="none"/>
          <w:lang w:val="en-US" w:eastAsia="zh-CN" w:bidi="ar-SA"/>
        </w:rPr>
        <w:t>地</w:t>
      </w:r>
      <w:r>
        <w:rPr>
          <w:rFonts w:hint="default" w:ascii="Times New Roman" w:hAnsi="Times New Roman" w:eastAsia="仿宋_GB2312" w:cs="Times New Roman"/>
          <w:b w:val="0"/>
          <w:bCs w:val="0"/>
          <w:snapToGrid/>
          <w:color w:val="auto"/>
          <w:spacing w:val="0"/>
          <w:kern w:val="2"/>
          <w:sz w:val="32"/>
          <w:szCs w:val="32"/>
          <w:highlight w:val="none"/>
          <w:u w:val="none"/>
          <w:lang w:val="en-US" w:eastAsia="zh-CN" w:bidi="ar-SA"/>
        </w:rPr>
        <w:t>区开展救灾捐赠活动。市红十字会依法开展相关</w:t>
      </w:r>
      <w:r>
        <w:rPr>
          <w:rFonts w:hint="eastAsia" w:ascii="Times New Roman" w:hAnsi="Times New Roman" w:eastAsia="仿宋_GB2312" w:cs="Times New Roman"/>
          <w:b w:val="0"/>
          <w:bCs w:val="0"/>
          <w:snapToGrid/>
          <w:color w:val="auto"/>
          <w:spacing w:val="0"/>
          <w:kern w:val="2"/>
          <w:sz w:val="32"/>
          <w:szCs w:val="32"/>
          <w:highlight w:val="none"/>
          <w:u w:val="none"/>
          <w:lang w:val="en-US" w:eastAsia="zh-CN" w:bidi="ar-SA"/>
        </w:rPr>
        <w:t>救</w:t>
      </w:r>
      <w:r>
        <w:rPr>
          <w:rFonts w:hint="default" w:ascii="Times New Roman" w:hAnsi="Times New Roman" w:eastAsia="仿宋_GB2312" w:cs="Times New Roman"/>
          <w:b w:val="0"/>
          <w:bCs w:val="0"/>
          <w:snapToGrid/>
          <w:color w:val="auto"/>
          <w:spacing w:val="0"/>
          <w:kern w:val="2"/>
          <w:sz w:val="32"/>
          <w:szCs w:val="32"/>
          <w:highlight w:val="none"/>
          <w:u w:val="none"/>
          <w:lang w:val="en-US" w:eastAsia="zh-CN" w:bidi="ar-SA"/>
        </w:rPr>
        <w:t>灾募捐等活动。市应急管理局、市民政局加强受灾人员救助政策和社会救助政策的有效衔接，协同联动，形成救助合力，确保受灾群众基本生活得到妥善保障。</w:t>
      </w:r>
    </w:p>
    <w:p w14:paraId="315EEB38">
      <w:pPr>
        <w:keepNext w:val="0"/>
        <w:keepLines w:val="0"/>
        <w:pageBreakBefore w:val="0"/>
        <w:widowControl w:val="0"/>
        <w:shd w:val="clear"/>
        <w:kinsoku/>
        <w:wordWrap/>
        <w:overflowPunct w:val="0"/>
        <w:topLinePunct w:val="0"/>
        <w:autoSpaceDE/>
        <w:autoSpaceDN/>
        <w:bidi w:val="0"/>
        <w:spacing w:line="560" w:lineRule="exact"/>
        <w:ind w:left="0" w:leftChars="0" w:right="0" w:rightChars="0" w:firstLine="608" w:firstLineChars="200"/>
        <w:jc w:val="both"/>
        <w:rPr>
          <w:rFonts w:hint="default" w:ascii="Times New Roman" w:hAnsi="Times New Roman" w:eastAsia="仿宋_GB2312" w:cs="Times New Roman"/>
          <w:b w:val="0"/>
          <w:bCs w:val="0"/>
          <w:spacing w:val="0"/>
          <w:position w:val="0"/>
          <w:sz w:val="32"/>
          <w:szCs w:val="32"/>
          <w:highlight w:val="none"/>
          <w:u w:val="none"/>
        </w:rPr>
      </w:pP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8</w:t>
      </w: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kern w:val="2"/>
          <w:sz w:val="32"/>
          <w:szCs w:val="32"/>
          <w:highlight w:val="none"/>
          <w:u w:val="none"/>
          <w:lang w:val="en-US" w:eastAsia="zh-CN" w:bidi="ar-SA"/>
        </w:rPr>
        <w:t>加强新闻宣传。市委宣传部统筹负责新闻宣传和舆论引导工作，指导有关部门和地方视情及时组织新闻发布会，协调指导各级媒体做好新闻宣传。市委网信办、市文体广电和旅游局等</w:t>
      </w:r>
      <w:r>
        <w:rPr>
          <w:rFonts w:hint="eastAsia" w:ascii="Times New Roman" w:hAnsi="Times New Roman" w:eastAsia="仿宋_GB2312" w:cs="Times New Roman"/>
          <w:b w:val="0"/>
          <w:bCs w:val="0"/>
          <w:color w:val="auto"/>
          <w:spacing w:val="0"/>
          <w:kern w:val="2"/>
          <w:sz w:val="32"/>
          <w:szCs w:val="32"/>
          <w:highlight w:val="none"/>
          <w:u w:val="none"/>
          <w:lang w:val="en-US" w:eastAsia="zh-CN" w:bidi="ar-SA"/>
        </w:rPr>
        <w:t>部门</w:t>
      </w:r>
      <w:r>
        <w:rPr>
          <w:rFonts w:hint="default" w:ascii="Times New Roman" w:hAnsi="Times New Roman" w:eastAsia="仿宋_GB2312" w:cs="Times New Roman"/>
          <w:b w:val="0"/>
          <w:bCs w:val="0"/>
          <w:color w:val="auto"/>
          <w:spacing w:val="0"/>
          <w:kern w:val="2"/>
          <w:sz w:val="32"/>
          <w:szCs w:val="32"/>
          <w:highlight w:val="none"/>
          <w:u w:val="none"/>
          <w:lang w:val="en-US" w:eastAsia="zh-CN" w:bidi="ar-SA"/>
        </w:rPr>
        <w:t>按职责组织做好新闻报道和舆论引导工作。</w:t>
      </w:r>
    </w:p>
    <w:p w14:paraId="3873762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8"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9</w:t>
      </w: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kern w:val="2"/>
          <w:sz w:val="32"/>
          <w:szCs w:val="32"/>
          <w:highlight w:val="none"/>
          <w:u w:val="none"/>
          <w:lang w:val="en-US" w:eastAsia="zh-CN" w:bidi="ar-SA"/>
        </w:rPr>
        <w:t>开展灾情评估。灾情稳定后，受灾</w:t>
      </w:r>
      <w:r>
        <w:rPr>
          <w:rFonts w:hint="eastAsia" w:ascii="Times New Roman" w:hAnsi="Times New Roman" w:eastAsia="仿宋_GB2312" w:cs="Times New Roman"/>
          <w:b w:val="0"/>
          <w:bCs w:val="0"/>
          <w:snapToGrid/>
          <w:color w:val="auto"/>
          <w:spacing w:val="0"/>
          <w:kern w:val="2"/>
          <w:sz w:val="32"/>
          <w:szCs w:val="32"/>
          <w:highlight w:val="none"/>
          <w:u w:val="none"/>
          <w:lang w:val="en-US" w:eastAsia="zh-CN" w:bidi="ar-SA"/>
        </w:rPr>
        <w:t>地区</w:t>
      </w:r>
      <w:r>
        <w:rPr>
          <w:rFonts w:hint="default" w:ascii="Times New Roman" w:hAnsi="Times New Roman" w:eastAsia="仿宋_GB2312" w:cs="Times New Roman"/>
          <w:b w:val="0"/>
          <w:bCs w:val="0"/>
          <w:color w:val="auto"/>
          <w:spacing w:val="0"/>
          <w:kern w:val="2"/>
          <w:sz w:val="32"/>
          <w:szCs w:val="32"/>
          <w:highlight w:val="none"/>
          <w:u w:val="none"/>
          <w:lang w:val="en-US" w:eastAsia="zh-CN" w:bidi="ar-SA"/>
        </w:rPr>
        <w:t>组织开展灾害损失综合评估工作，</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及时将评估结果报送</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鸡西</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市</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安委会</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、省</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防灾减灾救灾委员会</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。市</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安委办</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组织核定并按照有关规定统一发布自然灾害损失情况。</w:t>
      </w:r>
    </w:p>
    <w:p w14:paraId="5C81DE4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8"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10</w:t>
      </w: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kern w:val="2"/>
          <w:sz w:val="32"/>
          <w:szCs w:val="32"/>
          <w:highlight w:val="none"/>
          <w:u w:val="none"/>
          <w:lang w:val="en-US" w:eastAsia="zh-CN" w:bidi="ar-SA"/>
        </w:rPr>
        <w:t>报告工作情况。</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报告工作情况。市</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安委</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会其他成员单位按照职责分工，做好有关工作。市</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安委</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办及时汇总各部门开展灾害救助等工作情况并上报。</w:t>
      </w:r>
    </w:p>
    <w:p w14:paraId="00D2A2B3">
      <w:pPr>
        <w:keepNext w:val="0"/>
        <w:keepLines w:val="0"/>
        <w:pageBreakBefore w:val="0"/>
        <w:widowControl w:val="0"/>
        <w:shd w:val="clear"/>
        <w:kinsoku/>
        <w:wordWrap/>
        <w:overflowPunct w:val="0"/>
        <w:topLinePunct w:val="0"/>
        <w:autoSpaceDE/>
        <w:autoSpaceDN/>
        <w:bidi w:val="0"/>
        <w:spacing w:line="560" w:lineRule="exact"/>
        <w:ind w:left="0" w:leftChars="0" w:right="0" w:rightChars="0" w:firstLine="608" w:firstLineChars="200"/>
        <w:jc w:val="both"/>
        <w:rPr>
          <w:rFonts w:hint="default" w:ascii="Times New Roman" w:hAnsi="Times New Roman" w:eastAsia="楷体_GB2312" w:cs="Times New Roman"/>
          <w:b w:val="0"/>
          <w:bCs w:val="0"/>
          <w:spacing w:val="0"/>
          <w:position w:val="0"/>
          <w:sz w:val="32"/>
          <w:szCs w:val="32"/>
          <w:highlight w:val="none"/>
          <w:u w:val="none"/>
        </w:rPr>
      </w:pPr>
      <w:r>
        <w:rPr>
          <w:rFonts w:hint="default" w:ascii="Times New Roman" w:hAnsi="Times New Roman" w:eastAsia="仿宋_GB2312" w:cs="Times New Roman"/>
          <w:b w:val="0"/>
          <w:bCs w:val="0"/>
          <w:spacing w:val="0"/>
          <w:position w:val="0"/>
          <w:sz w:val="32"/>
          <w:szCs w:val="32"/>
          <w:highlight w:val="none"/>
          <w:u w:val="none"/>
        </w:rPr>
        <w:t>5.3</w:t>
      </w:r>
      <w:r>
        <w:rPr>
          <w:rFonts w:hint="default" w:ascii="Times New Roman" w:hAnsi="Times New Roman" w:eastAsia="楷体_GB2312" w:cs="Times New Roman"/>
          <w:b w:val="0"/>
          <w:bCs w:val="0"/>
          <w:spacing w:val="0"/>
          <w:position w:val="0"/>
          <w:sz w:val="32"/>
          <w:szCs w:val="32"/>
          <w:highlight w:val="none"/>
          <w:u w:val="none"/>
        </w:rPr>
        <w:t>三级响应</w:t>
      </w:r>
    </w:p>
    <w:p w14:paraId="35FB4735">
      <w:pPr>
        <w:keepNext w:val="0"/>
        <w:keepLines w:val="0"/>
        <w:pageBreakBefore w:val="0"/>
        <w:widowControl w:val="0"/>
        <w:shd w:val="clear"/>
        <w:kinsoku/>
        <w:wordWrap/>
        <w:overflowPunct w:val="0"/>
        <w:topLinePunct w:val="0"/>
        <w:autoSpaceDE/>
        <w:autoSpaceDN/>
        <w:bidi w:val="0"/>
        <w:spacing w:line="560" w:lineRule="exact"/>
        <w:ind w:left="0" w:leftChars="0" w:right="0" w:rightChars="0" w:firstLine="608" w:firstLineChars="200"/>
        <w:jc w:val="both"/>
        <w:rPr>
          <w:rFonts w:hint="default" w:ascii="Times New Roman" w:hAnsi="Times New Roman" w:eastAsia="仿宋_GB2312" w:cs="Times New Roman"/>
          <w:b/>
          <w:bCs/>
          <w:spacing w:val="0"/>
          <w:position w:val="0"/>
          <w:sz w:val="32"/>
          <w:szCs w:val="32"/>
          <w:highlight w:val="none"/>
          <w:u w:val="none"/>
        </w:rPr>
      </w:pPr>
      <w:r>
        <w:rPr>
          <w:rFonts w:hint="default" w:ascii="Times New Roman" w:hAnsi="Times New Roman" w:eastAsia="仿宋_GB2312" w:cs="Times New Roman"/>
          <w:b w:val="0"/>
          <w:bCs w:val="0"/>
          <w:spacing w:val="0"/>
          <w:position w:val="0"/>
          <w:sz w:val="32"/>
          <w:szCs w:val="32"/>
          <w:highlight w:val="none"/>
          <w:u w:val="none"/>
        </w:rPr>
        <w:t>5.3.1</w:t>
      </w:r>
      <w:r>
        <w:rPr>
          <w:rFonts w:hint="default" w:ascii="Times New Roman" w:hAnsi="Times New Roman" w:eastAsia="仿宋_GB2312" w:cs="Times New Roman"/>
          <w:b/>
          <w:bCs/>
          <w:spacing w:val="0"/>
          <w:position w:val="0"/>
          <w:sz w:val="32"/>
          <w:szCs w:val="32"/>
          <w:highlight w:val="none"/>
          <w:u w:val="none"/>
        </w:rPr>
        <w:t>启动条件</w:t>
      </w:r>
    </w:p>
    <w:p w14:paraId="604CDAEA">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Autospacing="0" w:after="0" w:afterAutospacing="0" w:line="560" w:lineRule="exact"/>
        <w:ind w:left="0" w:leftChars="0" w:right="0" w:rightChars="0" w:firstLine="608" w:firstLineChars="200"/>
        <w:jc w:val="both"/>
        <w:textAlignment w:val="auto"/>
        <w:rPr>
          <w:rFonts w:hint="default" w:ascii="Times New Roman" w:hAnsi="Times New Roman" w:eastAsia="仿宋_GB2312" w:cs="Times New Roman"/>
          <w:b w:val="0"/>
          <w:bCs w:val="0"/>
          <w:snapToGrid/>
          <w:color w:val="auto"/>
          <w:spacing w:val="0"/>
          <w:kern w:val="2"/>
          <w:sz w:val="32"/>
          <w:szCs w:val="32"/>
          <w:highlight w:val="none"/>
          <w:u w:val="none"/>
          <w:lang w:val="en-US" w:eastAsia="zh-CN" w:bidi="ar-SA"/>
        </w:rPr>
      </w:pPr>
      <w:r>
        <w:rPr>
          <w:rFonts w:hint="default" w:ascii="Times New Roman" w:hAnsi="Times New Roman" w:eastAsia="仿宋_GB2312" w:cs="Times New Roman"/>
          <w:b w:val="0"/>
          <w:bCs w:val="0"/>
          <w:spacing w:val="0"/>
          <w:position w:val="0"/>
          <w:sz w:val="32"/>
          <w:szCs w:val="32"/>
          <w:highlight w:val="none"/>
          <w:u w:val="none"/>
        </w:rPr>
        <w:t>全市范围内发生</w:t>
      </w:r>
      <w:r>
        <w:rPr>
          <w:rFonts w:hint="default" w:ascii="Times New Roman" w:hAnsi="Times New Roman" w:eastAsia="仿宋_GB2312" w:cs="Times New Roman"/>
          <w:b w:val="0"/>
          <w:bCs w:val="0"/>
          <w:color w:val="auto"/>
          <w:spacing w:val="0"/>
          <w:kern w:val="2"/>
          <w:sz w:val="32"/>
          <w:szCs w:val="32"/>
          <w:highlight w:val="none"/>
          <w:u w:val="none"/>
          <w:lang w:val="en-US" w:eastAsia="zh-CN" w:bidi="ar-SA"/>
        </w:rPr>
        <w:t>较大</w:t>
      </w:r>
      <w:r>
        <w:rPr>
          <w:rFonts w:hint="default" w:ascii="Times New Roman" w:hAnsi="Times New Roman" w:eastAsia="仿宋_GB2312" w:cs="Times New Roman"/>
          <w:b w:val="0"/>
          <w:bCs w:val="0"/>
          <w:spacing w:val="0"/>
          <w:position w:val="0"/>
          <w:sz w:val="32"/>
          <w:szCs w:val="32"/>
          <w:highlight w:val="none"/>
          <w:u w:val="none"/>
        </w:rPr>
        <w:t>自然灾害，一次灾害过程</w:t>
      </w:r>
      <w:r>
        <w:rPr>
          <w:rFonts w:hint="default" w:ascii="Times New Roman" w:hAnsi="Times New Roman" w:eastAsia="仿宋_GB2312" w:cs="Times New Roman"/>
          <w:b w:val="0"/>
          <w:bCs w:val="0"/>
          <w:snapToGrid/>
          <w:color w:val="auto"/>
          <w:spacing w:val="0"/>
          <w:kern w:val="2"/>
          <w:sz w:val="32"/>
          <w:szCs w:val="32"/>
          <w:highlight w:val="none"/>
          <w:u w:val="none"/>
          <w:lang w:val="en-US" w:eastAsia="zh-CN" w:bidi="ar-SA"/>
        </w:rPr>
        <w:t>出现或会商研判可能出现下列情况之一的，可启动三级响应：</w:t>
      </w:r>
    </w:p>
    <w:p w14:paraId="4892DC69">
      <w:pPr>
        <w:keepNext w:val="0"/>
        <w:keepLines w:val="0"/>
        <w:pageBreakBefore w:val="0"/>
        <w:widowControl w:val="0"/>
        <w:shd w:val="clear"/>
        <w:kinsoku/>
        <w:wordWrap/>
        <w:overflowPunct w:val="0"/>
        <w:topLinePunct w:val="0"/>
        <w:autoSpaceDE/>
        <w:autoSpaceDN/>
        <w:bidi w:val="0"/>
        <w:spacing w:line="560" w:lineRule="exact"/>
        <w:ind w:right="0" w:rightChars="0" w:firstLine="608" w:firstLineChars="200"/>
        <w:jc w:val="both"/>
        <w:rPr>
          <w:rFonts w:hint="default" w:ascii="Times New Roman" w:hAnsi="Times New Roman" w:eastAsia="仿宋_GB2312" w:cs="Times New Roman"/>
          <w:b w:val="0"/>
          <w:bCs w:val="0"/>
          <w:spacing w:val="0"/>
          <w:position w:val="0"/>
          <w:sz w:val="32"/>
          <w:szCs w:val="32"/>
          <w:highlight w:val="none"/>
          <w:u w:val="none"/>
        </w:rPr>
      </w:pP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1</w:t>
      </w: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因灾死亡1人以上，3人以下。</w:t>
      </w:r>
    </w:p>
    <w:p w14:paraId="011AC51F">
      <w:pPr>
        <w:keepNext w:val="0"/>
        <w:keepLines w:val="0"/>
        <w:pageBreakBefore w:val="0"/>
        <w:widowControl w:val="0"/>
        <w:shd w:val="clear"/>
        <w:kinsoku/>
        <w:wordWrap/>
        <w:overflowPunct w:val="0"/>
        <w:topLinePunct w:val="0"/>
        <w:autoSpaceDE/>
        <w:autoSpaceDN/>
        <w:bidi w:val="0"/>
        <w:spacing w:line="560" w:lineRule="exact"/>
        <w:ind w:left="0" w:leftChars="0" w:right="0" w:rightChars="0" w:firstLine="608" w:firstLineChars="200"/>
        <w:jc w:val="both"/>
        <w:rPr>
          <w:rFonts w:hint="default" w:ascii="Times New Roman" w:hAnsi="Times New Roman" w:eastAsia="仿宋_GB2312" w:cs="Times New Roman"/>
          <w:b w:val="0"/>
          <w:bCs w:val="0"/>
          <w:spacing w:val="0"/>
          <w:position w:val="0"/>
          <w:sz w:val="32"/>
          <w:szCs w:val="32"/>
          <w:highlight w:val="none"/>
          <w:u w:val="none"/>
        </w:rPr>
      </w:pP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2</w:t>
      </w: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紧急转移安置或需紧急生活救助5000人以上，1万人以下。</w:t>
      </w:r>
    </w:p>
    <w:p w14:paraId="33617394">
      <w:pPr>
        <w:keepNext w:val="0"/>
        <w:keepLines w:val="0"/>
        <w:pageBreakBefore w:val="0"/>
        <w:widowControl w:val="0"/>
        <w:shd w:val="clear"/>
        <w:kinsoku/>
        <w:wordWrap/>
        <w:overflowPunct w:val="0"/>
        <w:topLinePunct w:val="0"/>
        <w:autoSpaceDE/>
        <w:autoSpaceDN/>
        <w:bidi w:val="0"/>
        <w:spacing w:line="560" w:lineRule="exact"/>
        <w:ind w:left="0" w:leftChars="0" w:right="0" w:rightChars="0" w:firstLine="608" w:firstLineChars="200"/>
        <w:jc w:val="both"/>
        <w:rPr>
          <w:rFonts w:hint="default" w:ascii="Times New Roman" w:hAnsi="Times New Roman" w:eastAsia="仿宋_GB2312" w:cs="Times New Roman"/>
          <w:b w:val="0"/>
          <w:bCs w:val="0"/>
          <w:spacing w:val="0"/>
          <w:position w:val="0"/>
          <w:sz w:val="32"/>
          <w:szCs w:val="32"/>
          <w:highlight w:val="none"/>
          <w:u w:val="none"/>
        </w:rPr>
      </w:pP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3</w:t>
      </w: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倒塌或严重损坏房屋500间或300户以上，1000间或500户以下。</w:t>
      </w:r>
    </w:p>
    <w:p w14:paraId="26BE07AD">
      <w:pPr>
        <w:keepNext w:val="0"/>
        <w:keepLines w:val="0"/>
        <w:pageBreakBefore w:val="0"/>
        <w:widowControl w:val="0"/>
        <w:shd w:val="clear"/>
        <w:kinsoku/>
        <w:wordWrap/>
        <w:overflowPunct w:val="0"/>
        <w:topLinePunct w:val="0"/>
        <w:autoSpaceDE/>
        <w:autoSpaceDN/>
        <w:bidi w:val="0"/>
        <w:spacing w:line="560" w:lineRule="exact"/>
        <w:ind w:left="0" w:leftChars="0" w:right="0" w:rightChars="0" w:firstLine="608" w:firstLineChars="200"/>
        <w:jc w:val="both"/>
        <w:rPr>
          <w:rFonts w:hint="default" w:ascii="Times New Roman" w:hAnsi="Times New Roman" w:eastAsia="仿宋_GB2312" w:cs="Times New Roman"/>
          <w:b w:val="0"/>
          <w:bCs w:val="0"/>
          <w:spacing w:val="0"/>
          <w:position w:val="0"/>
          <w:sz w:val="32"/>
          <w:szCs w:val="32"/>
          <w:highlight w:val="none"/>
          <w:u w:val="none"/>
        </w:rPr>
      </w:pP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4</w:t>
      </w: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干旱灾害造成缺粮或缺水等生活困难，需要政府救助人数占农牧业人口10%以上、15%以下，或5万人以上、10万人以下。</w:t>
      </w:r>
    </w:p>
    <w:p w14:paraId="32960891">
      <w:pPr>
        <w:keepNext w:val="0"/>
        <w:keepLines w:val="0"/>
        <w:pageBreakBefore w:val="0"/>
        <w:widowControl w:val="0"/>
        <w:shd w:val="clear"/>
        <w:kinsoku/>
        <w:wordWrap/>
        <w:overflowPunct w:val="0"/>
        <w:topLinePunct w:val="0"/>
        <w:autoSpaceDE/>
        <w:autoSpaceDN/>
        <w:bidi w:val="0"/>
        <w:spacing w:line="560" w:lineRule="exact"/>
        <w:ind w:left="0" w:leftChars="0" w:right="0" w:rightChars="0" w:firstLine="608" w:firstLineChars="200"/>
        <w:jc w:val="both"/>
        <w:rPr>
          <w:rFonts w:hint="default" w:ascii="Times New Roman" w:hAnsi="Times New Roman" w:eastAsia="仿宋_GB2312" w:cs="Times New Roman"/>
          <w:b w:val="0"/>
          <w:bCs w:val="0"/>
          <w:spacing w:val="0"/>
          <w:position w:val="0"/>
          <w:sz w:val="32"/>
          <w:szCs w:val="32"/>
          <w:highlight w:val="none"/>
          <w:u w:val="none"/>
        </w:rPr>
      </w:pP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5</w:t>
      </w: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灾害造成群众生产生活资料遭受较大损失、短期内失去收入来源、引起社会关注。</w:t>
      </w:r>
    </w:p>
    <w:p w14:paraId="415E49D4">
      <w:pPr>
        <w:keepNext w:val="0"/>
        <w:keepLines w:val="0"/>
        <w:pageBreakBefore w:val="0"/>
        <w:widowControl w:val="0"/>
        <w:shd w:val="clear"/>
        <w:kinsoku/>
        <w:wordWrap/>
        <w:overflowPunct w:val="0"/>
        <w:topLinePunct w:val="0"/>
        <w:autoSpaceDE/>
        <w:autoSpaceDN/>
        <w:bidi w:val="0"/>
        <w:spacing w:line="560" w:lineRule="exact"/>
        <w:ind w:left="0" w:leftChars="0" w:right="0" w:rightChars="0" w:firstLine="608" w:firstLineChars="200"/>
        <w:jc w:val="both"/>
        <w:rPr>
          <w:rFonts w:hint="default" w:ascii="Times New Roman" w:hAnsi="Times New Roman" w:eastAsia="仿宋_GB2312" w:cs="Times New Roman"/>
          <w:b w:val="0"/>
          <w:bCs w:val="0"/>
          <w:i w:val="0"/>
          <w:iCs w:val="0"/>
          <w:spacing w:val="0"/>
          <w:position w:val="0"/>
          <w:sz w:val="32"/>
          <w:szCs w:val="32"/>
          <w:highlight w:val="none"/>
          <w:u w:val="none"/>
        </w:rPr>
      </w:pP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6</w:t>
      </w: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符合其他自然灾害专项预案</w:t>
      </w:r>
      <w:r>
        <w:rPr>
          <w:rFonts w:hint="eastAsia" w:ascii="Times New Roman" w:hAnsi="Times New Roman" w:eastAsia="仿宋_GB2312" w:cs="Times New Roman"/>
          <w:b w:val="0"/>
          <w:bCs w:val="0"/>
          <w:spacing w:val="0"/>
          <w:position w:val="0"/>
          <w:sz w:val="32"/>
          <w:szCs w:val="32"/>
          <w:highlight w:val="none"/>
          <w:u w:val="none"/>
          <w:lang w:eastAsia="zh-CN"/>
        </w:rPr>
        <w:t>三</w:t>
      </w:r>
      <w:r>
        <w:rPr>
          <w:rFonts w:hint="default" w:ascii="Times New Roman" w:hAnsi="Times New Roman" w:eastAsia="仿宋_GB2312" w:cs="Times New Roman"/>
          <w:b w:val="0"/>
          <w:bCs w:val="0"/>
          <w:spacing w:val="0"/>
          <w:position w:val="0"/>
          <w:sz w:val="32"/>
          <w:szCs w:val="32"/>
          <w:highlight w:val="none"/>
          <w:u w:val="none"/>
        </w:rPr>
        <w:t>级响应启动条件的情形</w:t>
      </w:r>
      <w:r>
        <w:rPr>
          <w:rFonts w:hint="default" w:ascii="Times New Roman" w:hAnsi="Times New Roman" w:eastAsia="仿宋_GB2312" w:cs="Times New Roman"/>
          <w:b w:val="0"/>
          <w:bCs w:val="0"/>
          <w:i w:val="0"/>
          <w:iCs w:val="0"/>
          <w:spacing w:val="0"/>
          <w:position w:val="0"/>
          <w:sz w:val="32"/>
          <w:szCs w:val="32"/>
          <w:highlight w:val="none"/>
          <w:u w:val="none"/>
        </w:rPr>
        <w:t>。</w:t>
      </w:r>
    </w:p>
    <w:p w14:paraId="71FE2139">
      <w:pPr>
        <w:keepNext w:val="0"/>
        <w:keepLines w:val="0"/>
        <w:pageBreakBefore w:val="0"/>
        <w:widowControl w:val="0"/>
        <w:shd w:val="clear"/>
        <w:kinsoku/>
        <w:wordWrap/>
        <w:overflowPunct w:val="0"/>
        <w:topLinePunct w:val="0"/>
        <w:autoSpaceDE/>
        <w:autoSpaceDN/>
        <w:bidi w:val="0"/>
        <w:spacing w:line="560" w:lineRule="exact"/>
        <w:ind w:right="0" w:rightChars="0" w:firstLine="608" w:firstLineChars="200"/>
        <w:jc w:val="both"/>
        <w:rPr>
          <w:rFonts w:hint="default" w:ascii="Times New Roman" w:hAnsi="Times New Roman" w:eastAsia="仿宋_GB2312" w:cs="Times New Roman"/>
          <w:b w:val="0"/>
          <w:bCs w:val="0"/>
          <w:spacing w:val="0"/>
          <w:position w:val="0"/>
          <w:sz w:val="32"/>
          <w:szCs w:val="32"/>
          <w:highlight w:val="none"/>
          <w:u w:val="none"/>
        </w:rPr>
      </w:pPr>
      <w:r>
        <w:rPr>
          <w:rFonts w:hint="default" w:ascii="Times New Roman" w:hAnsi="Times New Roman" w:eastAsia="仿宋_GB2312" w:cs="Times New Roman"/>
          <w:b w:val="0"/>
          <w:bCs w:val="0"/>
          <w:spacing w:val="0"/>
          <w:position w:val="0"/>
          <w:sz w:val="32"/>
          <w:szCs w:val="32"/>
          <w:highlight w:val="none"/>
          <w:u w:val="none"/>
        </w:rPr>
        <w:t>5.3.2</w:t>
      </w:r>
      <w:r>
        <w:rPr>
          <w:rFonts w:hint="default" w:ascii="Times New Roman" w:hAnsi="Times New Roman" w:eastAsia="仿宋_GB2312" w:cs="Times New Roman"/>
          <w:b/>
          <w:bCs/>
          <w:spacing w:val="0"/>
          <w:position w:val="0"/>
          <w:sz w:val="32"/>
          <w:szCs w:val="32"/>
          <w:highlight w:val="none"/>
          <w:u w:val="none"/>
        </w:rPr>
        <w:t>启动程序</w:t>
      </w:r>
    </w:p>
    <w:p w14:paraId="42AC6349">
      <w:pPr>
        <w:keepNext w:val="0"/>
        <w:keepLines w:val="0"/>
        <w:pageBreakBefore w:val="0"/>
        <w:widowControl w:val="0"/>
        <w:shd w:val="clear"/>
        <w:kinsoku/>
        <w:wordWrap/>
        <w:overflowPunct w:val="0"/>
        <w:topLinePunct w:val="0"/>
        <w:autoSpaceDE/>
        <w:autoSpaceDN/>
        <w:bidi w:val="0"/>
        <w:spacing w:line="560" w:lineRule="exact"/>
        <w:ind w:left="0" w:leftChars="0" w:right="0" w:rightChars="0" w:firstLine="600" w:firstLineChars="200"/>
        <w:jc w:val="both"/>
        <w:rPr>
          <w:rFonts w:hint="default" w:ascii="Times New Roman" w:hAnsi="Times New Roman" w:eastAsia="仿宋_GB2312" w:cs="Times New Roman"/>
          <w:b w:val="0"/>
          <w:bCs w:val="0"/>
          <w:color w:val="auto"/>
          <w:spacing w:val="0"/>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灾害发生后，市</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安委</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办经分析评估，认定灾情达到启动条件，向市</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安委</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会提出启动三级响应的建议，</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由</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市</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安委会</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副主任</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（市应急管理局主要负责同志）</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决定启动三级应急响应，</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并向市政府分管领导报告，</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市</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安委</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办按程序以市</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安委会</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名义下发启动响应的通知，同时报</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鸡西</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市委、市政府以及省防灾减灾救灾委员会办公室、省应急管理厅救灾和物资保障处。</w:t>
      </w:r>
    </w:p>
    <w:p w14:paraId="02066DEB">
      <w:pPr>
        <w:keepNext w:val="0"/>
        <w:keepLines w:val="0"/>
        <w:pageBreakBefore w:val="0"/>
        <w:widowControl w:val="0"/>
        <w:shd w:val="clear"/>
        <w:kinsoku/>
        <w:wordWrap/>
        <w:overflowPunct w:val="0"/>
        <w:topLinePunct w:val="0"/>
        <w:autoSpaceDE/>
        <w:autoSpaceDN/>
        <w:bidi w:val="0"/>
        <w:spacing w:line="560" w:lineRule="exact"/>
        <w:ind w:left="0" w:leftChars="0" w:right="0" w:rightChars="0" w:firstLine="608" w:firstLineChars="200"/>
        <w:jc w:val="both"/>
        <w:rPr>
          <w:rFonts w:hint="default" w:ascii="Times New Roman" w:hAnsi="Times New Roman" w:eastAsia="仿宋_GB2312" w:cs="Times New Roman"/>
          <w:b/>
          <w:bCs/>
          <w:spacing w:val="0"/>
          <w:position w:val="0"/>
          <w:sz w:val="32"/>
          <w:szCs w:val="32"/>
          <w:highlight w:val="none"/>
          <w:u w:val="none"/>
        </w:rPr>
      </w:pPr>
      <w:r>
        <w:rPr>
          <w:rFonts w:hint="default" w:ascii="Times New Roman" w:hAnsi="Times New Roman" w:eastAsia="仿宋_GB2312" w:cs="Times New Roman"/>
          <w:b w:val="0"/>
          <w:bCs w:val="0"/>
          <w:spacing w:val="0"/>
          <w:position w:val="0"/>
          <w:sz w:val="32"/>
          <w:szCs w:val="32"/>
          <w:highlight w:val="none"/>
          <w:u w:val="none"/>
        </w:rPr>
        <w:t>5.3.3</w:t>
      </w:r>
      <w:r>
        <w:rPr>
          <w:rFonts w:hint="default" w:ascii="Times New Roman" w:hAnsi="Times New Roman" w:eastAsia="仿宋_GB2312" w:cs="Times New Roman"/>
          <w:b/>
          <w:bCs/>
          <w:spacing w:val="0"/>
          <w:position w:val="0"/>
          <w:sz w:val="32"/>
          <w:szCs w:val="32"/>
          <w:highlight w:val="none"/>
          <w:u w:val="none"/>
        </w:rPr>
        <w:t>响应措施</w:t>
      </w:r>
    </w:p>
    <w:p w14:paraId="4DCC6CA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0"/>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市</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安委会</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主任组织协调市级层面灾害救助工作</w:t>
      </w:r>
      <w:r>
        <w:rPr>
          <w:rFonts w:hint="default" w:ascii="Times New Roman" w:hAnsi="Times New Roman" w:eastAsia="仿宋_GB2312" w:cs="Times New Roman"/>
          <w:b w:val="0"/>
          <w:bCs w:val="0"/>
          <w:color w:val="auto"/>
          <w:spacing w:val="0"/>
          <w:kern w:val="2"/>
          <w:sz w:val="32"/>
          <w:szCs w:val="32"/>
          <w:highlight w:val="none"/>
          <w:u w:val="none"/>
          <w:lang w:val="en-US" w:eastAsia="zh-CN" w:bidi="ar-SA"/>
        </w:rPr>
        <w:t>，指导支持受灾</w:t>
      </w:r>
      <w:r>
        <w:rPr>
          <w:rFonts w:hint="eastAsia" w:ascii="Times New Roman" w:hAnsi="Times New Roman" w:eastAsia="仿宋_GB2312" w:cs="Times New Roman"/>
          <w:b w:val="0"/>
          <w:bCs w:val="0"/>
          <w:color w:val="auto"/>
          <w:spacing w:val="0"/>
          <w:kern w:val="2"/>
          <w:sz w:val="32"/>
          <w:szCs w:val="32"/>
          <w:highlight w:val="none"/>
          <w:u w:val="none"/>
          <w:lang w:val="en-US" w:eastAsia="zh-CN" w:bidi="ar-SA"/>
        </w:rPr>
        <w:t>地</w:t>
      </w:r>
      <w:r>
        <w:rPr>
          <w:rFonts w:hint="default" w:ascii="Times New Roman" w:hAnsi="Times New Roman" w:eastAsia="仿宋_GB2312" w:cs="Times New Roman"/>
          <w:b w:val="0"/>
          <w:bCs w:val="0"/>
          <w:color w:val="auto"/>
          <w:spacing w:val="0"/>
          <w:kern w:val="2"/>
          <w:sz w:val="32"/>
          <w:szCs w:val="32"/>
          <w:highlight w:val="none"/>
          <w:u w:val="none"/>
          <w:lang w:val="en-US" w:eastAsia="zh-CN" w:bidi="ar-SA"/>
        </w:rPr>
        <w:t>区灾害救助工作。</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市</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安委</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会及其成员单位采取以下措施：</w:t>
      </w:r>
    </w:p>
    <w:p w14:paraId="21DE2B3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8" w:firstLineChars="200"/>
        <w:jc w:val="both"/>
        <w:textAlignment w:val="auto"/>
        <w:rPr>
          <w:rFonts w:hint="default" w:ascii="Times New Roman" w:hAnsi="Times New Roman" w:eastAsia="仿宋_GB2312" w:cs="Times New Roman"/>
          <w:b w:val="0"/>
          <w:bCs w:val="0"/>
          <w:spacing w:val="0"/>
          <w:position w:val="0"/>
          <w:sz w:val="32"/>
          <w:szCs w:val="32"/>
          <w:highlight w:val="none"/>
          <w:u w:val="none"/>
        </w:rPr>
      </w:pP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1</w:t>
      </w: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市</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安委会</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副主任或委托市应急管理局负责人主持召开会商会，市</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安委会</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成员单位、专家委员会及有关受灾</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地区</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区参加，分析灾区形势，研究落实对灾区的救灾支持措施，有关情况及时上报市</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安委</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会主任、副主任并通报有关成员单位。</w:t>
      </w:r>
    </w:p>
    <w:p w14:paraId="2E556B60">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Autospacing="0" w:after="0" w:afterAutospacing="0" w:line="560" w:lineRule="exact"/>
        <w:ind w:left="0" w:leftChars="0" w:right="0" w:rightChars="0" w:firstLine="608" w:firstLineChars="200"/>
        <w:jc w:val="both"/>
        <w:textAlignment w:val="auto"/>
        <w:rPr>
          <w:rFonts w:hint="default" w:ascii="Times New Roman" w:hAnsi="Times New Roman" w:eastAsia="仿宋_GB2312" w:cs="Times New Roman"/>
          <w:b w:val="0"/>
          <w:bCs w:val="0"/>
          <w:snapToGrid/>
          <w:color w:val="auto"/>
          <w:spacing w:val="0"/>
          <w:kern w:val="2"/>
          <w:sz w:val="32"/>
          <w:szCs w:val="32"/>
          <w:highlight w:val="none"/>
          <w:u w:val="none"/>
          <w:lang w:val="en-US" w:eastAsia="zh-CN" w:bidi="ar-SA"/>
        </w:rPr>
      </w:pP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2</w:t>
      </w: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市应急管理局负责人根据灾情发展和市领导指示批示，</w:t>
      </w:r>
      <w:r>
        <w:rPr>
          <w:rFonts w:hint="default" w:ascii="Times New Roman" w:hAnsi="Times New Roman" w:eastAsia="仿宋_GB2312" w:cs="Times New Roman"/>
          <w:b w:val="0"/>
          <w:bCs w:val="0"/>
          <w:snapToGrid/>
          <w:color w:val="auto"/>
          <w:spacing w:val="0"/>
          <w:kern w:val="2"/>
          <w:sz w:val="32"/>
          <w:szCs w:val="32"/>
          <w:highlight w:val="none"/>
          <w:u w:val="none"/>
          <w:lang w:val="en-US" w:eastAsia="zh-CN" w:bidi="ar-SA"/>
        </w:rPr>
        <w:t>派出由有关成员单位组成的工作组，赴灾区慰问受灾群众，核查灾情，指导地方开展救灾工作。</w:t>
      </w:r>
    </w:p>
    <w:p w14:paraId="675A57C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8"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3</w:t>
      </w: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市</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安委</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办及时掌握灾情和救灾工作动态信息，组织灾情会商，按照有关规定统一发布灾情，及时发布灾区需求。市</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安委会</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有关成员单位做好灾情、灾区需求及救灾工作动态等信息共享，每日向市应急管理局通报有关情况。</w:t>
      </w:r>
    </w:p>
    <w:p w14:paraId="519366A3">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Autospacing="0" w:after="0" w:afterAutospacing="0" w:line="560" w:lineRule="exact"/>
        <w:ind w:left="0" w:leftChars="0" w:right="0" w:rightChars="0" w:firstLine="608" w:firstLineChars="200"/>
        <w:jc w:val="both"/>
        <w:textAlignment w:val="auto"/>
        <w:rPr>
          <w:rFonts w:hint="default" w:ascii="Times New Roman" w:hAnsi="Times New Roman" w:eastAsia="仿宋_GB2312" w:cs="Times New Roman"/>
          <w:b w:val="0"/>
          <w:bCs w:val="0"/>
          <w:spacing w:val="0"/>
          <w:position w:val="0"/>
          <w:sz w:val="32"/>
          <w:szCs w:val="32"/>
          <w:highlight w:val="none"/>
          <w:u w:val="none"/>
        </w:rPr>
      </w:pP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4</w:t>
      </w: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根据受灾</w:t>
      </w:r>
      <w:r>
        <w:rPr>
          <w:rFonts w:hint="eastAsia" w:ascii="Times New Roman" w:hAnsi="Times New Roman" w:eastAsia="仿宋_GB2312" w:cs="Times New Roman"/>
          <w:b w:val="0"/>
          <w:bCs w:val="0"/>
          <w:spacing w:val="0"/>
          <w:position w:val="0"/>
          <w:sz w:val="32"/>
          <w:szCs w:val="32"/>
          <w:highlight w:val="none"/>
          <w:u w:val="none"/>
          <w:lang w:eastAsia="zh-CN"/>
        </w:rPr>
        <w:t>地</w:t>
      </w:r>
      <w:r>
        <w:rPr>
          <w:rFonts w:hint="default" w:ascii="Times New Roman" w:hAnsi="Times New Roman" w:eastAsia="仿宋_GB2312" w:cs="Times New Roman"/>
          <w:b w:val="0"/>
          <w:bCs w:val="0"/>
          <w:spacing w:val="0"/>
          <w:position w:val="0"/>
          <w:sz w:val="32"/>
          <w:szCs w:val="32"/>
          <w:highlight w:val="none"/>
          <w:u w:val="none"/>
        </w:rPr>
        <w:t>区申请和有关部门对灾情的核定情况，经市政府批准，市财政局、市应急管理局及时下拨自然灾害生活补助资金</w:t>
      </w: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市应急管理局紧急调拨生活类救灾物资，指导、监督基层救灾应急措施落实和救灾款物发放</w:t>
      </w: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市交通运输、铁路等部门协调指导开展救灾物资、人员运输</w:t>
      </w:r>
      <w:r>
        <w:rPr>
          <w:rFonts w:hint="default" w:ascii="Times New Roman" w:hAnsi="Times New Roman" w:eastAsia="仿宋_GB2312" w:cs="Times New Roman"/>
          <w:b w:val="0"/>
          <w:bCs w:val="0"/>
          <w:color w:val="auto"/>
          <w:spacing w:val="0"/>
          <w:kern w:val="2"/>
          <w:sz w:val="32"/>
          <w:szCs w:val="32"/>
          <w:highlight w:val="none"/>
          <w:u w:val="none"/>
          <w:lang w:val="en-US" w:eastAsia="zh-CN" w:bidi="ar-SA"/>
        </w:rPr>
        <w:t>与重要通道快速修复等工作，充分发挥物流保通保畅工作机制作用，保障各类救灾物资运输畅通和人员及时转运。</w:t>
      </w:r>
    </w:p>
    <w:p w14:paraId="4903BFF8">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Autospacing="0" w:after="0" w:afterAutospacing="0" w:line="560" w:lineRule="exact"/>
        <w:ind w:left="0" w:leftChars="0" w:right="0" w:rightChars="0" w:firstLine="608" w:firstLineChars="200"/>
        <w:jc w:val="both"/>
        <w:textAlignment w:val="auto"/>
        <w:rPr>
          <w:rFonts w:hint="default" w:ascii="Times New Roman" w:hAnsi="Times New Roman" w:eastAsia="仿宋_GB2312" w:cs="Times New Roman"/>
          <w:b w:val="0"/>
          <w:bCs w:val="0"/>
          <w:spacing w:val="0"/>
          <w:position w:val="0"/>
          <w:sz w:val="32"/>
          <w:szCs w:val="32"/>
          <w:highlight w:val="red"/>
          <w:u w:val="none"/>
        </w:rPr>
      </w:pP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5</w:t>
      </w: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市</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安委</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会</w:t>
      </w:r>
      <w:r>
        <w:rPr>
          <w:rFonts w:hint="default" w:ascii="Times New Roman" w:hAnsi="Times New Roman" w:eastAsia="仿宋_GB2312" w:cs="Times New Roman"/>
          <w:b w:val="0"/>
          <w:bCs w:val="0"/>
          <w:snapToGrid/>
          <w:color w:val="auto"/>
          <w:spacing w:val="0"/>
          <w:kern w:val="2"/>
          <w:sz w:val="32"/>
          <w:szCs w:val="32"/>
          <w:highlight w:val="none"/>
          <w:u w:val="none"/>
          <w:lang w:val="en-US" w:eastAsia="zh-CN" w:bidi="ar-SA"/>
        </w:rPr>
        <w:t>迅速协调、调派综合性消防救援队伍、专业救援队伍投入救灾工作，积极帮助受灾地区转移受灾群众、运送发放救灾物资等。</w:t>
      </w:r>
      <w:r>
        <w:rPr>
          <w:rFonts w:hint="eastAsia" w:ascii="Times New Roman" w:hAnsi="Times New Roman" w:eastAsia="仿宋_GB2312" w:cs="Times New Roman"/>
          <w:b w:val="0"/>
          <w:bCs w:val="0"/>
          <w:snapToGrid/>
          <w:color w:val="auto"/>
          <w:spacing w:val="0"/>
          <w:kern w:val="2"/>
          <w:sz w:val="32"/>
          <w:szCs w:val="32"/>
          <w:highlight w:val="none"/>
          <w:u w:val="none"/>
          <w:lang w:val="en-US" w:eastAsia="zh-CN" w:bidi="ar-SA"/>
        </w:rPr>
        <w:t>人武部</w:t>
      </w:r>
      <w:r>
        <w:rPr>
          <w:rFonts w:hint="default" w:ascii="Times New Roman" w:hAnsi="Times New Roman" w:eastAsia="仿宋_GB2312" w:cs="Times New Roman"/>
          <w:b w:val="0"/>
          <w:bCs w:val="0"/>
          <w:snapToGrid/>
          <w:color w:val="auto"/>
          <w:spacing w:val="0"/>
          <w:kern w:val="2"/>
          <w:sz w:val="32"/>
          <w:szCs w:val="32"/>
          <w:highlight w:val="none"/>
          <w:u w:val="none"/>
          <w:lang w:val="en-US" w:eastAsia="zh-CN" w:bidi="ar-SA"/>
        </w:rPr>
        <w:t>等有关单位根据市有关部门请求，协调组织民兵</w:t>
      </w:r>
      <w:r>
        <w:rPr>
          <w:rFonts w:hint="eastAsia" w:ascii="Times New Roman" w:hAnsi="Times New Roman" w:eastAsia="仿宋_GB2312" w:cs="Times New Roman"/>
          <w:b w:val="0"/>
          <w:bCs w:val="0"/>
          <w:snapToGrid/>
          <w:color w:val="auto"/>
          <w:spacing w:val="0"/>
          <w:kern w:val="2"/>
          <w:sz w:val="32"/>
          <w:szCs w:val="32"/>
          <w:highlight w:val="none"/>
          <w:u w:val="none"/>
          <w:lang w:val="en-US" w:eastAsia="zh-CN" w:bidi="ar-SA"/>
        </w:rPr>
        <w:t>等</w:t>
      </w:r>
      <w:r>
        <w:rPr>
          <w:rFonts w:hint="default" w:ascii="Times New Roman" w:hAnsi="Times New Roman" w:eastAsia="仿宋_GB2312" w:cs="Times New Roman"/>
          <w:b w:val="0"/>
          <w:bCs w:val="0"/>
          <w:snapToGrid/>
          <w:color w:val="auto"/>
          <w:spacing w:val="0"/>
          <w:kern w:val="2"/>
          <w:sz w:val="32"/>
          <w:szCs w:val="32"/>
          <w:highlight w:val="none"/>
          <w:u w:val="none"/>
          <w:lang w:val="en-US" w:eastAsia="zh-CN" w:bidi="ar-SA"/>
        </w:rPr>
        <w:t>参与救灾，协助地方政府运送、发放救灾物资。</w:t>
      </w:r>
    </w:p>
    <w:p w14:paraId="08FE5CEE">
      <w:pPr>
        <w:keepNext w:val="0"/>
        <w:keepLines w:val="0"/>
        <w:pageBreakBefore w:val="0"/>
        <w:widowControl w:val="0"/>
        <w:numPr>
          <w:ilvl w:val="0"/>
          <w:numId w:val="0"/>
        </w:numPr>
        <w:shd w:val="clear"/>
        <w:kinsoku/>
        <w:wordWrap/>
        <w:overflowPunct w:val="0"/>
        <w:topLinePunct w:val="0"/>
        <w:autoSpaceDE/>
        <w:autoSpaceDN/>
        <w:bidi w:val="0"/>
        <w:spacing w:line="560" w:lineRule="exact"/>
        <w:ind w:right="0" w:rightChars="0" w:firstLine="608" w:firstLineChars="200"/>
        <w:jc w:val="both"/>
        <w:rPr>
          <w:rFonts w:hint="default" w:ascii="Times New Roman" w:hAnsi="Times New Roman" w:eastAsia="仿宋_GB2312" w:cs="Times New Roman"/>
          <w:b w:val="0"/>
          <w:bCs w:val="0"/>
          <w:color w:val="FFFFFF" w:themeColor="background1"/>
          <w:spacing w:val="0"/>
          <w:position w:val="0"/>
          <w:sz w:val="32"/>
          <w:szCs w:val="32"/>
          <w:highlight w:val="red"/>
          <w:u w:val="none"/>
          <w14:textFill>
            <w14:solidFill>
              <w14:schemeClr w14:val="bg1"/>
            </w14:solidFill>
          </w14:textFill>
        </w:rPr>
      </w:pPr>
      <w:r>
        <w:rPr>
          <w:rFonts w:hint="eastAsia" w:ascii="Times New Roman" w:hAnsi="Times New Roman" w:eastAsia="仿宋_GB2312" w:cs="Times New Roman"/>
          <w:b w:val="0"/>
          <w:bCs w:val="0"/>
          <w:spacing w:val="0"/>
          <w:position w:val="0"/>
          <w:sz w:val="32"/>
          <w:szCs w:val="32"/>
          <w:highlight w:val="none"/>
          <w:u w:val="none"/>
          <w:lang w:eastAsia="zh-CN"/>
        </w:rPr>
        <w:t>（</w:t>
      </w:r>
      <w:r>
        <w:rPr>
          <w:rFonts w:hint="eastAsia" w:ascii="Times New Roman" w:hAnsi="Times New Roman" w:eastAsia="仿宋_GB2312" w:cs="Times New Roman"/>
          <w:b w:val="0"/>
          <w:bCs w:val="0"/>
          <w:spacing w:val="0"/>
          <w:position w:val="0"/>
          <w:sz w:val="32"/>
          <w:szCs w:val="32"/>
          <w:highlight w:val="none"/>
          <w:u w:val="none"/>
          <w:lang w:val="en-US" w:eastAsia="zh-CN"/>
        </w:rPr>
        <w:t>6</w:t>
      </w:r>
      <w:r>
        <w:rPr>
          <w:rFonts w:hint="eastAsia"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市卫生健康</w:t>
      </w:r>
      <w:r>
        <w:rPr>
          <w:rFonts w:hint="eastAsia" w:ascii="Times New Roman" w:hAnsi="Times New Roman" w:eastAsia="仿宋_GB2312" w:cs="Times New Roman"/>
          <w:b w:val="0"/>
          <w:bCs w:val="0"/>
          <w:spacing w:val="0"/>
          <w:position w:val="0"/>
          <w:sz w:val="32"/>
          <w:szCs w:val="32"/>
          <w:highlight w:val="none"/>
          <w:u w:val="none"/>
          <w:lang w:eastAsia="zh-CN"/>
        </w:rPr>
        <w:t>局</w:t>
      </w:r>
      <w:r>
        <w:rPr>
          <w:rFonts w:hint="default" w:ascii="Times New Roman" w:hAnsi="Times New Roman" w:eastAsia="仿宋_GB2312" w:cs="Times New Roman"/>
          <w:b w:val="0"/>
          <w:bCs w:val="0"/>
          <w:color w:val="auto"/>
          <w:spacing w:val="0"/>
          <w:kern w:val="2"/>
          <w:sz w:val="32"/>
          <w:szCs w:val="32"/>
          <w:highlight w:val="none"/>
          <w:u w:val="none"/>
          <w:lang w:val="en-US" w:eastAsia="zh-CN" w:bidi="ar-SA"/>
        </w:rPr>
        <w:t>指导受灾</w:t>
      </w:r>
      <w:r>
        <w:rPr>
          <w:rFonts w:hint="eastAsia" w:ascii="Times New Roman" w:hAnsi="Times New Roman" w:eastAsia="仿宋_GB2312" w:cs="Times New Roman"/>
          <w:b w:val="0"/>
          <w:bCs w:val="0"/>
          <w:color w:val="auto"/>
          <w:spacing w:val="0"/>
          <w:kern w:val="2"/>
          <w:sz w:val="32"/>
          <w:szCs w:val="32"/>
          <w:highlight w:val="none"/>
          <w:u w:val="none"/>
          <w:lang w:val="en-US" w:eastAsia="zh-CN" w:bidi="ar-SA"/>
        </w:rPr>
        <w:t>地</w:t>
      </w:r>
      <w:r>
        <w:rPr>
          <w:rFonts w:hint="default" w:ascii="Times New Roman" w:hAnsi="Times New Roman" w:eastAsia="仿宋_GB2312" w:cs="Times New Roman"/>
          <w:b w:val="0"/>
          <w:bCs w:val="0"/>
          <w:color w:val="auto"/>
          <w:spacing w:val="0"/>
          <w:kern w:val="2"/>
          <w:sz w:val="32"/>
          <w:szCs w:val="32"/>
          <w:highlight w:val="none"/>
          <w:u w:val="none"/>
          <w:lang w:val="en-US" w:eastAsia="zh-CN" w:bidi="ar-SA"/>
        </w:rPr>
        <w:t>区做好医疗救治、灾后防疫和心理援助等卫生应急工作。</w:t>
      </w:r>
      <w:r>
        <w:rPr>
          <w:rFonts w:hint="eastAsia" w:ascii="Times New Roman" w:hAnsi="Times New Roman" w:eastAsia="仿宋_GB2312" w:cs="Times New Roman"/>
          <w:b w:val="0"/>
          <w:bCs w:val="0"/>
          <w:color w:val="auto"/>
          <w:spacing w:val="0"/>
          <w:kern w:val="2"/>
          <w:sz w:val="32"/>
          <w:szCs w:val="32"/>
          <w:highlight w:val="none"/>
          <w:u w:val="none"/>
          <w:lang w:val="en-US" w:eastAsia="zh-CN" w:bidi="ar-SA"/>
        </w:rPr>
        <w:t>财产保险公司虎林分公司、人寿保险公司虎林分公司</w:t>
      </w:r>
      <w:r>
        <w:rPr>
          <w:rFonts w:hint="default" w:ascii="Times New Roman" w:hAnsi="Times New Roman" w:eastAsia="仿宋_GB2312" w:cs="Times New Roman"/>
          <w:b w:val="0"/>
          <w:bCs w:val="0"/>
          <w:color w:val="000000" w:themeColor="text1"/>
          <w:spacing w:val="0"/>
          <w:kern w:val="2"/>
          <w:sz w:val="32"/>
          <w:szCs w:val="32"/>
          <w:highlight w:val="none"/>
          <w:u w:val="none"/>
          <w:lang w:val="en-US" w:eastAsia="zh-CN" w:bidi="ar-SA"/>
          <w14:textFill>
            <w14:solidFill>
              <w14:schemeClr w14:val="tx1"/>
            </w14:solidFill>
          </w14:textFill>
        </w:rPr>
        <w:t>做好受灾地区保险理赔和金融支持服务。</w:t>
      </w:r>
    </w:p>
    <w:p w14:paraId="4C2DFC99">
      <w:pPr>
        <w:keepNext w:val="0"/>
        <w:keepLines w:val="0"/>
        <w:pageBreakBefore w:val="0"/>
        <w:widowControl w:val="0"/>
        <w:numPr>
          <w:ilvl w:val="0"/>
          <w:numId w:val="0"/>
        </w:numPr>
        <w:shd w:val="clear"/>
        <w:kinsoku/>
        <w:wordWrap/>
        <w:overflowPunct w:val="0"/>
        <w:topLinePunct w:val="0"/>
        <w:autoSpaceDE/>
        <w:autoSpaceDN/>
        <w:bidi w:val="0"/>
        <w:spacing w:line="560" w:lineRule="exact"/>
        <w:ind w:right="0" w:rightChars="0" w:firstLine="608" w:firstLineChars="200"/>
        <w:jc w:val="both"/>
        <w:rPr>
          <w:rFonts w:hint="default" w:ascii="Times New Roman" w:hAnsi="Times New Roman" w:eastAsia="仿宋_GB2312" w:cs="Times New Roman"/>
          <w:b w:val="0"/>
          <w:bCs w:val="0"/>
          <w:spacing w:val="0"/>
          <w:position w:val="0"/>
          <w:sz w:val="32"/>
          <w:szCs w:val="32"/>
          <w:highlight w:val="none"/>
          <w:u w:val="none"/>
        </w:rPr>
      </w:pPr>
      <w:r>
        <w:rPr>
          <w:rFonts w:hint="eastAsia" w:ascii="Times New Roman" w:hAnsi="Times New Roman" w:eastAsia="仿宋_GB2312" w:cs="Times New Roman"/>
          <w:b w:val="0"/>
          <w:bCs w:val="0"/>
          <w:color w:val="auto"/>
          <w:spacing w:val="0"/>
          <w:kern w:val="2"/>
          <w:sz w:val="32"/>
          <w:szCs w:val="32"/>
          <w:highlight w:val="none"/>
          <w:u w:val="none"/>
          <w:lang w:val="en-US" w:eastAsia="zh-CN" w:bidi="ar-SA"/>
        </w:rPr>
        <w:t>（7）</w:t>
      </w:r>
      <w:r>
        <w:rPr>
          <w:rFonts w:hint="default" w:ascii="Times New Roman" w:hAnsi="Times New Roman" w:eastAsia="仿宋_GB2312" w:cs="Times New Roman"/>
          <w:b w:val="0"/>
          <w:bCs w:val="0"/>
          <w:color w:val="000000" w:themeColor="text1"/>
          <w:spacing w:val="0"/>
          <w:kern w:val="2"/>
          <w:sz w:val="32"/>
          <w:szCs w:val="32"/>
          <w:highlight w:val="none"/>
          <w:u w:val="none"/>
          <w:lang w:val="en-US" w:eastAsia="zh-CN" w:bidi="ar-SA"/>
          <w14:textFill>
            <w14:solidFill>
              <w14:schemeClr w14:val="tx1"/>
            </w14:solidFill>
          </w14:textFill>
        </w:rPr>
        <w:t>市委社会工作部</w:t>
      </w:r>
      <w:r>
        <w:rPr>
          <w:rFonts w:hint="default" w:ascii="Times New Roman" w:hAnsi="Times New Roman" w:eastAsia="仿宋_GB2312" w:cs="Times New Roman"/>
          <w:b w:val="0"/>
          <w:bCs w:val="0"/>
          <w:color w:val="auto"/>
          <w:spacing w:val="0"/>
          <w:kern w:val="2"/>
          <w:sz w:val="32"/>
          <w:szCs w:val="32"/>
          <w:highlight w:val="none"/>
          <w:u w:val="none"/>
          <w:lang w:val="en-US" w:eastAsia="zh-CN" w:bidi="ar-SA"/>
        </w:rPr>
        <w:t>统筹指导有关部门和单位，协调组织志愿服务力量参与灾害救助工作。市红十字会依法开展相关救灾工作。受灾</w:t>
      </w:r>
      <w:r>
        <w:rPr>
          <w:rFonts w:hint="eastAsia" w:ascii="Times New Roman" w:hAnsi="Times New Roman" w:eastAsia="仿宋_GB2312" w:cs="Times New Roman"/>
          <w:b w:val="0"/>
          <w:bCs w:val="0"/>
          <w:color w:val="auto"/>
          <w:spacing w:val="0"/>
          <w:kern w:val="2"/>
          <w:sz w:val="32"/>
          <w:szCs w:val="32"/>
          <w:highlight w:val="none"/>
          <w:u w:val="none"/>
          <w:lang w:val="en-US" w:eastAsia="zh-CN" w:bidi="ar-SA"/>
        </w:rPr>
        <w:t>地</w:t>
      </w:r>
      <w:r>
        <w:rPr>
          <w:rFonts w:hint="default" w:ascii="Times New Roman" w:hAnsi="Times New Roman" w:eastAsia="仿宋_GB2312" w:cs="Times New Roman"/>
          <w:b w:val="0"/>
          <w:bCs w:val="0"/>
          <w:color w:val="auto"/>
          <w:spacing w:val="0"/>
          <w:kern w:val="2"/>
          <w:sz w:val="32"/>
          <w:szCs w:val="32"/>
          <w:highlight w:val="none"/>
          <w:u w:val="none"/>
          <w:lang w:val="en-US" w:eastAsia="zh-CN" w:bidi="ar-SA"/>
        </w:rPr>
        <w:t>区根据需要规范有序组织开展救灾捐赠活动。市应急管理局、市民政局加强受灾人员救助政策和社会救助政策的有效衔接，协同联动，形成救助合力，确保受灾群众基本生活得到妥善保障。</w:t>
      </w:r>
    </w:p>
    <w:p w14:paraId="3C201CE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right="0" w:rightChars="0" w:firstLine="608"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eastAsia" w:ascii="Times New Roman" w:hAnsi="Times New Roman" w:eastAsia="仿宋_GB2312" w:cs="Times New Roman"/>
          <w:b w:val="0"/>
          <w:bCs w:val="0"/>
          <w:color w:val="auto"/>
          <w:spacing w:val="0"/>
          <w:kern w:val="2"/>
          <w:sz w:val="32"/>
          <w:szCs w:val="32"/>
          <w:highlight w:val="none"/>
          <w:u w:val="none"/>
          <w:lang w:val="en-US" w:eastAsia="zh-CN" w:bidi="ar-SA"/>
        </w:rPr>
        <w:t>（8）</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市委宣传部（市政府新闻办）、市委网信办等部门指导做好新闻宣传和舆论引导等工作。</w:t>
      </w:r>
    </w:p>
    <w:p w14:paraId="662F9408">
      <w:pPr>
        <w:keepNext w:val="0"/>
        <w:keepLines w:val="0"/>
        <w:pageBreakBefore w:val="0"/>
        <w:widowControl w:val="0"/>
        <w:numPr>
          <w:ilvl w:val="0"/>
          <w:numId w:val="0"/>
        </w:numPr>
        <w:shd w:val="clear"/>
        <w:kinsoku/>
        <w:wordWrap/>
        <w:overflowPunct w:val="0"/>
        <w:topLinePunct w:val="0"/>
        <w:autoSpaceDE/>
        <w:autoSpaceDN/>
        <w:bidi w:val="0"/>
        <w:spacing w:line="560" w:lineRule="exact"/>
        <w:ind w:right="0" w:rightChars="0" w:firstLine="608" w:firstLineChars="200"/>
        <w:jc w:val="both"/>
        <w:rPr>
          <w:rFonts w:hint="default" w:ascii="Times New Roman" w:hAnsi="Times New Roman" w:eastAsia="仿宋_GB2312" w:cs="Times New Roman"/>
          <w:b w:val="0"/>
          <w:bCs w:val="0"/>
          <w:color w:val="auto"/>
          <w:spacing w:val="0"/>
          <w:kern w:val="2"/>
          <w:sz w:val="32"/>
          <w:szCs w:val="32"/>
          <w:highlight w:val="none"/>
          <w:u w:val="none"/>
          <w:lang w:val="en-US" w:eastAsia="zh-CN" w:bidi="ar-SA"/>
        </w:rPr>
      </w:pPr>
      <w:r>
        <w:rPr>
          <w:rFonts w:hint="eastAsia" w:ascii="Times New Roman" w:hAnsi="Times New Roman" w:eastAsia="仿宋_GB2312" w:cs="Times New Roman"/>
          <w:b w:val="0"/>
          <w:bCs w:val="0"/>
          <w:color w:val="auto"/>
          <w:spacing w:val="0"/>
          <w:kern w:val="2"/>
          <w:sz w:val="32"/>
          <w:szCs w:val="32"/>
          <w:highlight w:val="none"/>
          <w:u w:val="none"/>
          <w:lang w:val="en-US" w:eastAsia="zh-CN" w:bidi="ar-SA"/>
        </w:rPr>
        <w:t>（9）</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灾情稳定后，市应急管理局组织受灾</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地</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区开展灾害损失综合评估工作，及时将评估结果报送市</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安委会</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。市应急管理局组织核定并按有关规定统一发布自然灾害损失情况。</w:t>
      </w:r>
    </w:p>
    <w:p w14:paraId="54A20F6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8"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spacing w:val="0"/>
          <w:position w:val="0"/>
          <w:sz w:val="32"/>
          <w:szCs w:val="32"/>
          <w:highlight w:val="none"/>
          <w:u w:val="none"/>
          <w:lang w:eastAsia="zh-CN"/>
        </w:rPr>
        <w:t>（</w:t>
      </w:r>
      <w:r>
        <w:rPr>
          <w:rFonts w:hint="eastAsia" w:ascii="Times New Roman" w:hAnsi="Times New Roman" w:eastAsia="仿宋_GB2312" w:cs="Times New Roman"/>
          <w:b w:val="0"/>
          <w:bCs w:val="0"/>
          <w:spacing w:val="0"/>
          <w:position w:val="0"/>
          <w:sz w:val="32"/>
          <w:szCs w:val="32"/>
          <w:highlight w:val="none"/>
          <w:u w:val="none"/>
          <w:lang w:val="en-US" w:eastAsia="zh-CN"/>
        </w:rPr>
        <w:t>10</w:t>
      </w: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市</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安委</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会其他成员单位按照职责分工，做好有关工作。</w:t>
      </w:r>
    </w:p>
    <w:p w14:paraId="6A7AF23E">
      <w:pPr>
        <w:keepNext w:val="0"/>
        <w:keepLines w:val="0"/>
        <w:pageBreakBefore w:val="0"/>
        <w:widowControl w:val="0"/>
        <w:shd w:val="clear"/>
        <w:kinsoku/>
        <w:wordWrap/>
        <w:overflowPunct w:val="0"/>
        <w:topLinePunct w:val="0"/>
        <w:autoSpaceDE/>
        <w:autoSpaceDN/>
        <w:bidi w:val="0"/>
        <w:spacing w:line="560" w:lineRule="exact"/>
        <w:ind w:left="0" w:leftChars="0" w:right="0" w:rightChars="0" w:firstLine="608" w:firstLineChars="200"/>
        <w:jc w:val="both"/>
        <w:rPr>
          <w:rFonts w:hint="default" w:ascii="Times New Roman" w:hAnsi="Times New Roman" w:eastAsia="仿宋_GB2312" w:cs="Times New Roman"/>
          <w:b w:val="0"/>
          <w:bCs w:val="0"/>
          <w:spacing w:val="0"/>
          <w:position w:val="0"/>
          <w:sz w:val="32"/>
          <w:szCs w:val="32"/>
          <w:highlight w:val="none"/>
          <w:u w:val="none"/>
        </w:rPr>
      </w:pPr>
      <w:r>
        <w:rPr>
          <w:rFonts w:hint="default" w:ascii="Times New Roman" w:hAnsi="Times New Roman" w:eastAsia="仿宋_GB2312" w:cs="Times New Roman"/>
          <w:b w:val="0"/>
          <w:bCs w:val="0"/>
          <w:spacing w:val="0"/>
          <w:position w:val="0"/>
          <w:sz w:val="32"/>
          <w:szCs w:val="32"/>
          <w:highlight w:val="none"/>
          <w:u w:val="none"/>
        </w:rPr>
        <w:t>5.4</w:t>
      </w:r>
      <w:r>
        <w:rPr>
          <w:rFonts w:hint="default" w:ascii="Times New Roman" w:hAnsi="Times New Roman" w:eastAsia="楷体_GB2312" w:cs="Times New Roman"/>
          <w:b w:val="0"/>
          <w:bCs w:val="0"/>
          <w:spacing w:val="0"/>
          <w:position w:val="0"/>
          <w:sz w:val="32"/>
          <w:szCs w:val="32"/>
          <w:highlight w:val="none"/>
          <w:u w:val="none"/>
        </w:rPr>
        <w:t>四级响应</w:t>
      </w:r>
    </w:p>
    <w:p w14:paraId="0E2CB916">
      <w:pPr>
        <w:keepNext w:val="0"/>
        <w:keepLines w:val="0"/>
        <w:pageBreakBefore w:val="0"/>
        <w:widowControl w:val="0"/>
        <w:shd w:val="clear"/>
        <w:kinsoku/>
        <w:wordWrap/>
        <w:overflowPunct w:val="0"/>
        <w:topLinePunct w:val="0"/>
        <w:autoSpaceDE/>
        <w:autoSpaceDN/>
        <w:bidi w:val="0"/>
        <w:spacing w:line="560" w:lineRule="exact"/>
        <w:ind w:left="0" w:leftChars="0" w:right="0" w:rightChars="0" w:firstLine="608" w:firstLineChars="200"/>
        <w:jc w:val="both"/>
        <w:rPr>
          <w:rFonts w:hint="default" w:ascii="Times New Roman" w:hAnsi="Times New Roman" w:eastAsia="仿宋_GB2312" w:cs="Times New Roman"/>
          <w:b/>
          <w:bCs/>
          <w:spacing w:val="0"/>
          <w:position w:val="0"/>
          <w:sz w:val="32"/>
          <w:szCs w:val="32"/>
          <w:highlight w:val="none"/>
          <w:u w:val="none"/>
        </w:rPr>
      </w:pPr>
      <w:r>
        <w:rPr>
          <w:rFonts w:hint="default" w:ascii="Times New Roman" w:hAnsi="Times New Roman" w:eastAsia="仿宋_GB2312" w:cs="Times New Roman"/>
          <w:b w:val="0"/>
          <w:bCs w:val="0"/>
          <w:spacing w:val="0"/>
          <w:position w:val="0"/>
          <w:sz w:val="32"/>
          <w:szCs w:val="32"/>
          <w:highlight w:val="none"/>
          <w:u w:val="none"/>
        </w:rPr>
        <w:t>5.4.1</w:t>
      </w:r>
      <w:r>
        <w:rPr>
          <w:rFonts w:hint="default" w:ascii="Times New Roman" w:hAnsi="Times New Roman" w:eastAsia="仿宋_GB2312" w:cs="Times New Roman"/>
          <w:b/>
          <w:bCs/>
          <w:spacing w:val="0"/>
          <w:position w:val="0"/>
          <w:sz w:val="32"/>
          <w:szCs w:val="32"/>
          <w:highlight w:val="none"/>
          <w:u w:val="none"/>
        </w:rPr>
        <w:t>启动条件</w:t>
      </w:r>
    </w:p>
    <w:p w14:paraId="77794B6B">
      <w:pPr>
        <w:keepNext w:val="0"/>
        <w:keepLines w:val="0"/>
        <w:pageBreakBefore w:val="0"/>
        <w:widowControl w:val="0"/>
        <w:shd w:val="clear"/>
        <w:kinsoku/>
        <w:wordWrap/>
        <w:overflowPunct w:val="0"/>
        <w:topLinePunct w:val="0"/>
        <w:autoSpaceDE/>
        <w:autoSpaceDN/>
        <w:bidi w:val="0"/>
        <w:spacing w:line="560" w:lineRule="exact"/>
        <w:ind w:left="0" w:leftChars="0" w:right="0" w:rightChars="0" w:firstLine="608" w:firstLineChars="200"/>
        <w:jc w:val="both"/>
        <w:rPr>
          <w:rFonts w:hint="eastAsia" w:ascii="仿宋_GB2312" w:hAnsi="仿宋_GB2312" w:eastAsia="仿宋_GB2312" w:cs="仿宋_GB2312"/>
          <w:b w:val="0"/>
          <w:bCs w:val="0"/>
          <w:color w:val="auto"/>
          <w:spacing w:val="0"/>
          <w:kern w:val="2"/>
          <w:sz w:val="32"/>
          <w:szCs w:val="32"/>
          <w:highlight w:val="none"/>
          <w:u w:val="none"/>
          <w:lang w:val="en-US" w:eastAsia="zh-CN" w:bidi="ar-SA"/>
        </w:rPr>
      </w:pPr>
      <w:r>
        <w:rPr>
          <w:rFonts w:hint="eastAsia" w:ascii="仿宋_GB2312" w:hAnsi="仿宋_GB2312" w:eastAsia="仿宋_GB2312" w:cs="仿宋_GB2312"/>
          <w:b w:val="0"/>
          <w:bCs w:val="0"/>
          <w:spacing w:val="0"/>
          <w:position w:val="0"/>
          <w:sz w:val="32"/>
          <w:szCs w:val="32"/>
          <w:highlight w:val="none"/>
          <w:u w:val="none"/>
        </w:rPr>
        <w:t>全市范围内发生较大自然灾害，</w:t>
      </w:r>
      <w:r>
        <w:rPr>
          <w:rFonts w:hint="eastAsia" w:ascii="仿宋_GB2312" w:hAnsi="仿宋_GB2312" w:eastAsia="仿宋_GB2312" w:cs="仿宋_GB2312"/>
          <w:b w:val="0"/>
          <w:bCs w:val="0"/>
          <w:color w:val="auto"/>
          <w:spacing w:val="0"/>
          <w:kern w:val="2"/>
          <w:sz w:val="32"/>
          <w:szCs w:val="32"/>
          <w:highlight w:val="none"/>
          <w:u w:val="none"/>
          <w:lang w:val="en-US" w:eastAsia="zh-CN" w:bidi="ar-SA"/>
        </w:rPr>
        <w:t>一次灾害过程出现或会商研判可能出现下列情况之一的，可启动四级响应：</w:t>
      </w:r>
    </w:p>
    <w:p w14:paraId="44A3D1C1">
      <w:pPr>
        <w:keepNext w:val="0"/>
        <w:keepLines w:val="0"/>
        <w:pageBreakBefore w:val="0"/>
        <w:widowControl w:val="0"/>
        <w:shd w:val="clear"/>
        <w:kinsoku/>
        <w:wordWrap/>
        <w:overflowPunct w:val="0"/>
        <w:topLinePunct w:val="0"/>
        <w:autoSpaceDE/>
        <w:autoSpaceDN/>
        <w:bidi w:val="0"/>
        <w:spacing w:before="0" w:after="0" w:line="560" w:lineRule="exact"/>
        <w:ind w:firstLine="639" w:firstLineChars="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（1）紧急转移安置或需紧急生活救助</w:t>
      </w:r>
      <w:r>
        <w:rPr>
          <w:rFonts w:hint="eastAsia" w:ascii="仿宋_GB2312" w:hAnsi="仿宋_GB2312" w:eastAsia="仿宋_GB2312" w:cs="仿宋_GB2312"/>
          <w:spacing w:val="0"/>
          <w:sz w:val="32"/>
          <w:szCs w:val="32"/>
          <w:lang w:eastAsia="zh-CN"/>
        </w:rPr>
        <w:t>人员</w:t>
      </w:r>
      <w:r>
        <w:rPr>
          <w:rFonts w:hint="eastAsia" w:ascii="仿宋_GB2312" w:hAnsi="仿宋_GB2312" w:eastAsia="仿宋_GB2312" w:cs="仿宋_GB2312"/>
          <w:spacing w:val="0"/>
          <w:sz w:val="32"/>
          <w:szCs w:val="32"/>
        </w:rPr>
        <w:t>100人以上，5000人以下。</w:t>
      </w:r>
    </w:p>
    <w:p w14:paraId="6B3013B7">
      <w:pPr>
        <w:keepNext w:val="0"/>
        <w:keepLines w:val="0"/>
        <w:pageBreakBefore w:val="0"/>
        <w:widowControl w:val="0"/>
        <w:shd w:val="clear"/>
        <w:kinsoku/>
        <w:wordWrap/>
        <w:overflowPunct w:val="0"/>
        <w:topLinePunct w:val="0"/>
        <w:autoSpaceDE/>
        <w:autoSpaceDN/>
        <w:bidi w:val="0"/>
        <w:spacing w:before="0" w:after="0" w:line="560" w:lineRule="exact"/>
        <w:ind w:firstLine="639" w:firstLineChars="0"/>
        <w:jc w:val="both"/>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（2）倒塌或严重损坏房屋50间或30户以上，500间或300户以下。</w:t>
      </w:r>
    </w:p>
    <w:p w14:paraId="2FDD65EB">
      <w:pPr>
        <w:keepNext w:val="0"/>
        <w:keepLines w:val="0"/>
        <w:pageBreakBefore w:val="0"/>
        <w:widowControl w:val="0"/>
        <w:shd w:val="clear"/>
        <w:kinsoku/>
        <w:wordWrap/>
        <w:overflowPunct w:val="0"/>
        <w:topLinePunct w:val="0"/>
        <w:autoSpaceDE/>
        <w:autoSpaceDN/>
        <w:bidi w:val="0"/>
        <w:spacing w:before="0" w:after="0" w:line="560" w:lineRule="exact"/>
        <w:ind w:firstLine="639" w:firstLineChars="0"/>
        <w:jc w:val="both"/>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（3）干旱灾害造成缺粮或缺水等生活困难，需要政府救助人数占农牧业人口5%以上、10%以下，或5000人以上、5万人以下。</w:t>
      </w:r>
    </w:p>
    <w:p w14:paraId="7A87E1D5">
      <w:pPr>
        <w:keepNext w:val="0"/>
        <w:keepLines w:val="0"/>
        <w:pageBreakBefore w:val="0"/>
        <w:widowControl w:val="0"/>
        <w:shd w:val="clear"/>
        <w:kinsoku/>
        <w:wordWrap/>
        <w:overflowPunct w:val="0"/>
        <w:topLinePunct w:val="0"/>
        <w:autoSpaceDE/>
        <w:autoSpaceDN/>
        <w:bidi w:val="0"/>
        <w:spacing w:before="0" w:after="0" w:line="560" w:lineRule="exact"/>
        <w:ind w:firstLine="639" w:firstLineChars="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（4）灾害造成群众生产生活资料遭受较大损失、短期内失去收入来源、引起社会关注。</w:t>
      </w:r>
    </w:p>
    <w:p w14:paraId="2EAB6821">
      <w:pPr>
        <w:keepNext w:val="0"/>
        <w:keepLines w:val="0"/>
        <w:pageBreakBefore w:val="0"/>
        <w:widowControl w:val="0"/>
        <w:shd w:val="clear"/>
        <w:kinsoku/>
        <w:wordWrap/>
        <w:overflowPunct w:val="0"/>
        <w:topLinePunct w:val="0"/>
        <w:autoSpaceDE/>
        <w:autoSpaceDN/>
        <w:bidi w:val="0"/>
        <w:spacing w:before="0" w:after="0" w:line="560" w:lineRule="exact"/>
        <w:ind w:firstLine="639" w:firstLineChars="0"/>
        <w:jc w:val="both"/>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（5）符合其他自然灾害专项预案四级响应启动条件的情形。</w:t>
      </w:r>
    </w:p>
    <w:p w14:paraId="332BD249">
      <w:pPr>
        <w:keepNext w:val="0"/>
        <w:keepLines w:val="0"/>
        <w:pageBreakBefore w:val="0"/>
        <w:widowControl w:val="0"/>
        <w:shd w:val="clear"/>
        <w:kinsoku/>
        <w:wordWrap/>
        <w:overflowPunct w:val="0"/>
        <w:topLinePunct w:val="0"/>
        <w:autoSpaceDE/>
        <w:autoSpaceDN/>
        <w:bidi w:val="0"/>
        <w:spacing w:line="560" w:lineRule="exact"/>
        <w:ind w:right="0" w:rightChars="0" w:firstLine="608" w:firstLineChars="200"/>
        <w:jc w:val="both"/>
        <w:rPr>
          <w:rFonts w:hint="default" w:ascii="Times New Roman" w:hAnsi="Times New Roman" w:eastAsia="仿宋_GB2312" w:cs="Times New Roman"/>
          <w:b w:val="0"/>
          <w:bCs w:val="0"/>
          <w:spacing w:val="0"/>
          <w:position w:val="0"/>
          <w:sz w:val="32"/>
          <w:szCs w:val="32"/>
          <w:highlight w:val="none"/>
          <w:u w:val="none"/>
        </w:rPr>
      </w:pPr>
      <w:r>
        <w:rPr>
          <w:rFonts w:hint="default" w:ascii="Times New Roman" w:hAnsi="Times New Roman" w:eastAsia="仿宋_GB2312" w:cs="Times New Roman"/>
          <w:b w:val="0"/>
          <w:bCs w:val="0"/>
          <w:spacing w:val="0"/>
          <w:position w:val="0"/>
          <w:sz w:val="32"/>
          <w:szCs w:val="32"/>
          <w:highlight w:val="none"/>
          <w:u w:val="none"/>
        </w:rPr>
        <w:t>5.4.2</w:t>
      </w:r>
      <w:r>
        <w:rPr>
          <w:rFonts w:hint="default" w:ascii="Times New Roman" w:hAnsi="Times New Roman" w:eastAsia="仿宋_GB2312" w:cs="Times New Roman"/>
          <w:b/>
          <w:bCs/>
          <w:spacing w:val="0"/>
          <w:position w:val="0"/>
          <w:sz w:val="32"/>
          <w:szCs w:val="32"/>
          <w:highlight w:val="none"/>
          <w:u w:val="none"/>
        </w:rPr>
        <w:t>启动程序</w:t>
      </w:r>
    </w:p>
    <w:p w14:paraId="2C77621D">
      <w:pPr>
        <w:keepNext w:val="0"/>
        <w:keepLines w:val="0"/>
        <w:pageBreakBefore w:val="0"/>
        <w:widowControl w:val="0"/>
        <w:shd w:val="clear"/>
        <w:kinsoku/>
        <w:wordWrap/>
        <w:overflowPunct w:val="0"/>
        <w:topLinePunct w:val="0"/>
        <w:autoSpaceDE/>
        <w:autoSpaceDN/>
        <w:bidi w:val="0"/>
        <w:spacing w:line="560" w:lineRule="exact"/>
        <w:ind w:left="0" w:leftChars="0" w:right="0" w:rightChars="0" w:firstLine="600" w:firstLineChars="200"/>
        <w:jc w:val="both"/>
        <w:rPr>
          <w:rFonts w:hint="default" w:ascii="Times New Roman" w:hAnsi="Times New Roman" w:eastAsia="仿宋_GB2312" w:cs="Times New Roman"/>
          <w:b w:val="0"/>
          <w:bCs w:val="0"/>
          <w:spacing w:val="0"/>
          <w:position w:val="0"/>
          <w:sz w:val="32"/>
          <w:szCs w:val="32"/>
          <w:highlight w:val="cyan"/>
          <w:u w:val="none"/>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灾害发生后，市</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安委</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办经分析评估，认定灾情达到启动条件，市</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安委办副</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主任</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（市应急管理局分管负责同志）</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决定启动四级响应，并向市</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安委</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会</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副</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主任</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（市应急管理局主要负责同志）</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报告。</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按程序</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市</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安委</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办</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以市安委会名义</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下发启动响应的通知</w:t>
      </w:r>
      <w:r>
        <w:rPr>
          <w:rFonts w:hint="default" w:ascii="Times New Roman" w:hAnsi="Times New Roman" w:eastAsia="仿宋_GB2312" w:cs="Times New Roman"/>
          <w:b w:val="0"/>
          <w:bCs w:val="0"/>
          <w:color w:val="auto"/>
          <w:spacing w:val="0"/>
          <w:kern w:val="2"/>
          <w:sz w:val="32"/>
          <w:szCs w:val="32"/>
          <w:u w:val="none"/>
          <w:lang w:val="en-US" w:eastAsia="zh-CN" w:bidi="ar-SA"/>
        </w:rPr>
        <w:t>，同时报市委办公室、市政府办公室以及</w:t>
      </w:r>
      <w:r>
        <w:rPr>
          <w:rFonts w:hint="eastAsia" w:ascii="Times New Roman" w:hAnsi="Times New Roman" w:eastAsia="仿宋_GB2312" w:cs="Times New Roman"/>
          <w:b w:val="0"/>
          <w:bCs w:val="0"/>
          <w:color w:val="auto"/>
          <w:spacing w:val="0"/>
          <w:kern w:val="2"/>
          <w:sz w:val="32"/>
          <w:szCs w:val="32"/>
          <w:u w:val="none"/>
          <w:lang w:val="en-US" w:eastAsia="zh-CN" w:bidi="ar-SA"/>
        </w:rPr>
        <w:t>鸡西市安委</w:t>
      </w:r>
      <w:r>
        <w:rPr>
          <w:rFonts w:hint="default" w:ascii="Times New Roman" w:hAnsi="Times New Roman" w:eastAsia="仿宋_GB2312" w:cs="Times New Roman"/>
          <w:b w:val="0"/>
          <w:bCs w:val="0"/>
          <w:color w:val="auto"/>
          <w:spacing w:val="0"/>
          <w:kern w:val="2"/>
          <w:sz w:val="32"/>
          <w:szCs w:val="32"/>
          <w:u w:val="none"/>
          <w:lang w:val="en-US" w:eastAsia="zh-CN" w:bidi="ar-SA"/>
        </w:rPr>
        <w:t>会办公室。</w:t>
      </w:r>
    </w:p>
    <w:p w14:paraId="3BDEC7C5">
      <w:pPr>
        <w:keepNext w:val="0"/>
        <w:keepLines w:val="0"/>
        <w:pageBreakBefore w:val="0"/>
        <w:widowControl w:val="0"/>
        <w:shd w:val="clear"/>
        <w:kinsoku/>
        <w:wordWrap/>
        <w:overflowPunct w:val="0"/>
        <w:topLinePunct w:val="0"/>
        <w:autoSpaceDE/>
        <w:autoSpaceDN/>
        <w:bidi w:val="0"/>
        <w:spacing w:line="560" w:lineRule="exact"/>
        <w:ind w:left="0" w:leftChars="0" w:right="0" w:rightChars="0" w:firstLine="608" w:firstLineChars="200"/>
        <w:jc w:val="both"/>
        <w:rPr>
          <w:rFonts w:hint="default" w:ascii="Times New Roman" w:hAnsi="Times New Roman" w:eastAsia="仿宋_GB2312" w:cs="Times New Roman"/>
          <w:b w:val="0"/>
          <w:bCs w:val="0"/>
          <w:spacing w:val="0"/>
          <w:position w:val="0"/>
          <w:sz w:val="32"/>
          <w:szCs w:val="32"/>
          <w:highlight w:val="none"/>
          <w:u w:val="none"/>
        </w:rPr>
      </w:pPr>
      <w:r>
        <w:rPr>
          <w:rFonts w:hint="default" w:ascii="Times New Roman" w:hAnsi="Times New Roman" w:eastAsia="仿宋_GB2312" w:cs="Times New Roman"/>
          <w:b w:val="0"/>
          <w:bCs w:val="0"/>
          <w:spacing w:val="0"/>
          <w:position w:val="0"/>
          <w:sz w:val="32"/>
          <w:szCs w:val="32"/>
          <w:highlight w:val="none"/>
          <w:u w:val="none"/>
        </w:rPr>
        <w:t>5.4.3</w:t>
      </w:r>
      <w:r>
        <w:rPr>
          <w:rFonts w:hint="default" w:ascii="Times New Roman" w:hAnsi="Times New Roman" w:eastAsia="仿宋_GB2312" w:cs="Times New Roman"/>
          <w:b/>
          <w:bCs/>
          <w:spacing w:val="0"/>
          <w:position w:val="0"/>
          <w:sz w:val="32"/>
          <w:szCs w:val="32"/>
          <w:highlight w:val="none"/>
          <w:u w:val="none"/>
        </w:rPr>
        <w:t>响应措施</w:t>
      </w:r>
    </w:p>
    <w:p w14:paraId="4F0F2A4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Autospacing="0" w:after="0" w:afterAutospacing="0" w:line="56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0"/>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市</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安委</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会</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副主任</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组织协调市级层面灾害救助工作</w:t>
      </w:r>
      <w:r>
        <w:rPr>
          <w:rFonts w:hint="default" w:ascii="Times New Roman" w:hAnsi="Times New Roman" w:eastAsia="仿宋_GB2312" w:cs="Times New Roman"/>
          <w:b w:val="0"/>
          <w:bCs w:val="0"/>
          <w:color w:val="auto"/>
          <w:spacing w:val="0"/>
          <w:kern w:val="2"/>
          <w:sz w:val="32"/>
          <w:szCs w:val="32"/>
          <w:u w:val="none"/>
          <w:lang w:val="en-US" w:eastAsia="zh-CN" w:bidi="ar-SA"/>
        </w:rPr>
        <w:t>，指导支持受灾</w:t>
      </w:r>
      <w:r>
        <w:rPr>
          <w:rFonts w:hint="eastAsia" w:ascii="Times New Roman" w:hAnsi="Times New Roman" w:eastAsia="仿宋_GB2312" w:cs="Times New Roman"/>
          <w:b w:val="0"/>
          <w:bCs w:val="0"/>
          <w:color w:val="auto"/>
          <w:spacing w:val="0"/>
          <w:kern w:val="2"/>
          <w:sz w:val="32"/>
          <w:szCs w:val="32"/>
          <w:u w:val="none"/>
          <w:lang w:val="en-US" w:eastAsia="zh-CN" w:bidi="ar-SA"/>
        </w:rPr>
        <w:t>地</w:t>
      </w:r>
      <w:r>
        <w:rPr>
          <w:rFonts w:hint="default" w:ascii="Times New Roman" w:hAnsi="Times New Roman" w:eastAsia="仿宋_GB2312" w:cs="Times New Roman"/>
          <w:b w:val="0"/>
          <w:bCs w:val="0"/>
          <w:color w:val="auto"/>
          <w:spacing w:val="0"/>
          <w:kern w:val="2"/>
          <w:sz w:val="32"/>
          <w:szCs w:val="32"/>
          <w:u w:val="none"/>
          <w:lang w:val="en-US" w:eastAsia="zh-CN" w:bidi="ar-SA"/>
        </w:rPr>
        <w:t>区灾害救助工作。</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市</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安委</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会</w:t>
      </w:r>
      <w:r>
        <w:rPr>
          <w:rFonts w:hint="default" w:ascii="Times New Roman" w:hAnsi="Times New Roman" w:eastAsia="仿宋_GB2312" w:cs="Times New Roman"/>
          <w:b w:val="0"/>
          <w:bCs w:val="0"/>
          <w:color w:val="auto"/>
          <w:spacing w:val="0"/>
          <w:kern w:val="2"/>
          <w:sz w:val="32"/>
          <w:szCs w:val="32"/>
          <w:u w:val="none"/>
          <w:lang w:val="en-US" w:eastAsia="zh-CN" w:bidi="ar-SA"/>
        </w:rPr>
        <w:t>及其成员单</w:t>
      </w:r>
      <w:r>
        <w:rPr>
          <w:rFonts w:hint="default" w:ascii="Times New Roman" w:hAnsi="Times New Roman" w:eastAsia="仿宋_GB2312" w:cs="Times New Roman"/>
          <w:b w:val="0"/>
          <w:bCs w:val="0"/>
          <w:color w:val="auto"/>
          <w:spacing w:val="0"/>
          <w:kern w:val="2"/>
          <w:sz w:val="32"/>
          <w:szCs w:val="32"/>
          <w:highlight w:val="none"/>
          <w:u w:val="none"/>
          <w:lang w:val="en-US" w:eastAsia="zh-CN" w:bidi="ar-SA"/>
        </w:rPr>
        <w:t>位采取以下措施：</w:t>
      </w:r>
    </w:p>
    <w:p w14:paraId="60259BB5">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Autospacing="0" w:after="0" w:afterAutospacing="0" w:line="560" w:lineRule="exact"/>
        <w:ind w:left="0" w:leftChars="0" w:right="0" w:rightChars="0" w:firstLine="608" w:firstLineChars="200"/>
        <w:jc w:val="both"/>
        <w:textAlignment w:val="auto"/>
        <w:rPr>
          <w:rFonts w:hint="default" w:ascii="Times New Roman" w:hAnsi="Times New Roman" w:eastAsia="仿宋_GB2312" w:cs="Times New Roman"/>
          <w:b w:val="0"/>
          <w:bCs w:val="0"/>
          <w:snapToGrid/>
          <w:color w:val="auto"/>
          <w:spacing w:val="0"/>
          <w:kern w:val="2"/>
          <w:sz w:val="32"/>
          <w:szCs w:val="32"/>
          <w:highlight w:val="none"/>
          <w:u w:val="none"/>
          <w:lang w:val="en-US" w:eastAsia="zh-CN" w:bidi="ar-SA"/>
        </w:rPr>
      </w:pP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1</w:t>
      </w: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市</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安委</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办视情组织有关部门和单位召开会商会</w:t>
      </w:r>
      <w:r>
        <w:rPr>
          <w:rFonts w:hint="default" w:ascii="Times New Roman" w:hAnsi="Times New Roman" w:eastAsia="仿宋_GB2312" w:cs="Times New Roman"/>
          <w:b w:val="0"/>
          <w:bCs w:val="0"/>
          <w:snapToGrid/>
          <w:color w:val="auto"/>
          <w:spacing w:val="0"/>
          <w:kern w:val="2"/>
          <w:sz w:val="32"/>
          <w:szCs w:val="32"/>
          <w:highlight w:val="none"/>
          <w:u w:val="none"/>
          <w:lang w:val="en-US" w:eastAsia="zh-CN" w:bidi="ar-SA"/>
        </w:rPr>
        <w:t>，分析灾区形势，研究落实对灾区的救灾支持措施，有关情况及时上报</w:t>
      </w:r>
      <w:r>
        <w:rPr>
          <w:rFonts w:hint="default" w:ascii="Times New Roman" w:hAnsi="Times New Roman" w:eastAsia="仿宋_GB2312" w:cs="Times New Roman"/>
          <w:b w:val="0"/>
          <w:bCs w:val="0"/>
          <w:color w:val="auto"/>
          <w:spacing w:val="0"/>
          <w:kern w:val="2"/>
          <w:sz w:val="32"/>
          <w:szCs w:val="32"/>
          <w:highlight w:val="none"/>
          <w:u w:val="none"/>
          <w:lang w:val="en-US" w:eastAsia="zh-CN" w:bidi="ar-SA"/>
        </w:rPr>
        <w:t>市减灾委员会</w:t>
      </w:r>
      <w:r>
        <w:rPr>
          <w:rFonts w:hint="default" w:ascii="Times New Roman" w:hAnsi="Times New Roman" w:eastAsia="仿宋_GB2312" w:cs="Times New Roman"/>
          <w:b w:val="0"/>
          <w:bCs w:val="0"/>
          <w:snapToGrid/>
          <w:color w:val="auto"/>
          <w:spacing w:val="0"/>
          <w:kern w:val="2"/>
          <w:sz w:val="32"/>
          <w:szCs w:val="32"/>
          <w:highlight w:val="none"/>
          <w:u w:val="none"/>
          <w:lang w:val="en-US" w:eastAsia="zh-CN" w:bidi="ar-SA"/>
        </w:rPr>
        <w:t>主任、副主任并通报有关成员单位。</w:t>
      </w:r>
    </w:p>
    <w:p w14:paraId="161D1891">
      <w:pPr>
        <w:keepNext w:val="0"/>
        <w:keepLines w:val="0"/>
        <w:pageBreakBefore w:val="0"/>
        <w:widowControl w:val="0"/>
        <w:shd w:val="clear"/>
        <w:kinsoku/>
        <w:wordWrap/>
        <w:overflowPunct w:val="0"/>
        <w:topLinePunct w:val="0"/>
        <w:autoSpaceDE/>
        <w:autoSpaceDN/>
        <w:bidi w:val="0"/>
        <w:spacing w:line="560" w:lineRule="exact"/>
        <w:ind w:left="0" w:leftChars="0" w:right="0" w:rightChars="0" w:firstLine="608" w:firstLineChars="200"/>
        <w:jc w:val="both"/>
        <w:rPr>
          <w:rFonts w:hint="default" w:ascii="Times New Roman" w:hAnsi="Times New Roman" w:eastAsia="仿宋_GB2312" w:cs="Times New Roman"/>
          <w:b w:val="0"/>
          <w:bCs w:val="0"/>
          <w:spacing w:val="0"/>
          <w:position w:val="0"/>
          <w:sz w:val="32"/>
          <w:szCs w:val="32"/>
          <w:highlight w:val="none"/>
          <w:u w:val="none"/>
        </w:rPr>
      </w:pP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2</w:t>
      </w: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kern w:val="2"/>
          <w:sz w:val="32"/>
          <w:szCs w:val="32"/>
          <w:highlight w:val="none"/>
          <w:u w:val="none"/>
          <w:lang w:val="en-US" w:eastAsia="zh-CN" w:bidi="ar-SA"/>
        </w:rPr>
        <w:t>市</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安委</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办</w:t>
      </w:r>
      <w:r>
        <w:rPr>
          <w:rFonts w:hint="default" w:ascii="Times New Roman" w:hAnsi="Times New Roman" w:eastAsia="仿宋_GB2312" w:cs="Times New Roman"/>
          <w:b w:val="0"/>
          <w:bCs w:val="0"/>
          <w:color w:val="auto"/>
          <w:spacing w:val="0"/>
          <w:kern w:val="2"/>
          <w:sz w:val="32"/>
          <w:szCs w:val="32"/>
          <w:highlight w:val="none"/>
          <w:u w:val="none"/>
          <w:lang w:val="en-US" w:eastAsia="zh-CN" w:bidi="ar-SA"/>
        </w:rPr>
        <w:t>派出工作组赴灾区慰问受灾群众，核查灾情，协助指导地方开展灾害救助工作。必要时，可由有关部门组成联合工作组。</w:t>
      </w:r>
    </w:p>
    <w:p w14:paraId="7B4D492D">
      <w:pPr>
        <w:keepNext w:val="0"/>
        <w:keepLines w:val="0"/>
        <w:pageBreakBefore w:val="0"/>
        <w:widowControl w:val="0"/>
        <w:shd w:val="clear"/>
        <w:kinsoku/>
        <w:wordWrap/>
        <w:overflowPunct w:val="0"/>
        <w:topLinePunct w:val="0"/>
        <w:autoSpaceDE/>
        <w:autoSpaceDN/>
        <w:bidi w:val="0"/>
        <w:spacing w:line="560" w:lineRule="exact"/>
        <w:ind w:left="0" w:leftChars="0" w:right="0" w:rightChars="0" w:firstLine="608" w:firstLineChars="200"/>
        <w:jc w:val="both"/>
        <w:rPr>
          <w:rFonts w:hint="default" w:ascii="Times New Roman" w:hAnsi="Times New Roman" w:eastAsia="仿宋_GB2312" w:cs="Times New Roman"/>
          <w:b w:val="0"/>
          <w:bCs w:val="0"/>
          <w:spacing w:val="0"/>
          <w:position w:val="0"/>
          <w:sz w:val="32"/>
          <w:szCs w:val="32"/>
          <w:highlight w:val="none"/>
          <w:u w:val="none"/>
          <w:lang w:val="en-US"/>
        </w:rPr>
      </w:pP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3</w:t>
      </w: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kern w:val="2"/>
          <w:sz w:val="32"/>
          <w:szCs w:val="32"/>
          <w:highlight w:val="none"/>
          <w:u w:val="none"/>
          <w:lang w:val="en-US" w:eastAsia="zh-CN" w:bidi="ar-SA"/>
        </w:rPr>
        <w:t>市</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安委</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办</w:t>
      </w:r>
      <w:r>
        <w:rPr>
          <w:rFonts w:hint="default" w:ascii="Times New Roman" w:hAnsi="Times New Roman" w:eastAsia="仿宋_GB2312" w:cs="Times New Roman"/>
          <w:b w:val="0"/>
          <w:bCs w:val="0"/>
          <w:color w:val="auto"/>
          <w:spacing w:val="0"/>
          <w:kern w:val="2"/>
          <w:sz w:val="32"/>
          <w:szCs w:val="32"/>
          <w:highlight w:val="none"/>
          <w:u w:val="none"/>
          <w:lang w:val="en-US" w:eastAsia="zh-CN" w:bidi="ar-SA"/>
        </w:rPr>
        <w:t>及时掌握并按照有关规定统一发布灾情和救灾工作动态信息</w:t>
      </w:r>
      <w:r>
        <w:rPr>
          <w:rFonts w:hint="eastAsia" w:ascii="Times New Roman" w:hAnsi="Times New Roman" w:eastAsia="仿宋_GB2312" w:cs="Times New Roman"/>
          <w:b w:val="0"/>
          <w:bCs w:val="0"/>
          <w:color w:val="auto"/>
          <w:spacing w:val="0"/>
          <w:kern w:val="2"/>
          <w:sz w:val="32"/>
          <w:szCs w:val="32"/>
          <w:highlight w:val="none"/>
          <w:u w:val="none"/>
          <w:lang w:val="en-US" w:eastAsia="zh-CN" w:bidi="ar-SA"/>
        </w:rPr>
        <w:t>.</w:t>
      </w:r>
    </w:p>
    <w:p w14:paraId="361EFE71">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Autospacing="0" w:after="0" w:afterAutospacing="0" w:line="560" w:lineRule="exact"/>
        <w:ind w:left="0" w:leftChars="0" w:right="0" w:rightChars="0" w:firstLine="608" w:firstLineChars="200"/>
        <w:jc w:val="both"/>
        <w:textAlignment w:val="auto"/>
        <w:rPr>
          <w:rFonts w:hint="default" w:ascii="Times New Roman" w:hAnsi="Times New Roman" w:eastAsia="仿宋_GB2312" w:cs="Times New Roman"/>
          <w:b w:val="0"/>
          <w:bCs w:val="0"/>
          <w:spacing w:val="0"/>
          <w:position w:val="0"/>
          <w:sz w:val="32"/>
          <w:szCs w:val="32"/>
          <w:highlight w:val="none"/>
          <w:u w:val="none"/>
        </w:rPr>
      </w:pP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4</w:t>
      </w: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根据灾区申请和有关部门对灾情的核定情况，经市政府批准，市财政局、市应急管理局及时下拨自然灾害生活补助资金；市应急管理局紧急调拨生活类救灾物资，指导、监督基层救灾应急措施落实和救灾款物发放；市交通运输</w:t>
      </w: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kern w:val="2"/>
          <w:sz w:val="32"/>
          <w:szCs w:val="32"/>
          <w:highlight w:val="none"/>
          <w:u w:val="none"/>
          <w:lang w:val="en-US" w:eastAsia="zh-CN" w:bidi="ar-SA"/>
        </w:rPr>
        <w:t>铁路等部门和单位</w:t>
      </w:r>
      <w:r>
        <w:rPr>
          <w:rFonts w:hint="default" w:ascii="Times New Roman" w:hAnsi="Times New Roman" w:eastAsia="仿宋_GB2312" w:cs="Times New Roman"/>
          <w:b w:val="0"/>
          <w:bCs w:val="0"/>
          <w:spacing w:val="0"/>
          <w:position w:val="0"/>
          <w:sz w:val="32"/>
          <w:szCs w:val="32"/>
          <w:highlight w:val="none"/>
          <w:u w:val="none"/>
        </w:rPr>
        <w:t>协调指导开展救灾物资、人员运输工作</w:t>
      </w:r>
      <w:r>
        <w:rPr>
          <w:rFonts w:hint="default" w:ascii="Times New Roman" w:hAnsi="Times New Roman" w:eastAsia="仿宋_GB2312" w:cs="Times New Roman"/>
          <w:b w:val="0"/>
          <w:bCs w:val="0"/>
          <w:snapToGrid/>
          <w:color w:val="auto"/>
          <w:spacing w:val="0"/>
          <w:kern w:val="2"/>
          <w:sz w:val="32"/>
          <w:szCs w:val="32"/>
          <w:highlight w:val="none"/>
          <w:u w:val="none"/>
          <w:lang w:val="en-US" w:eastAsia="zh-CN" w:bidi="ar-SA"/>
        </w:rPr>
        <w:t>与重要通道快速修复等工作，充分发挥物流保通保畅工作机制作用，保障各类救灾物资运输畅通和人员及时转运。</w:t>
      </w:r>
    </w:p>
    <w:p w14:paraId="46CE5585">
      <w:pPr>
        <w:keepNext w:val="0"/>
        <w:keepLines w:val="0"/>
        <w:pageBreakBefore w:val="0"/>
        <w:widowControl w:val="0"/>
        <w:shd w:val="clear"/>
        <w:kinsoku/>
        <w:wordWrap/>
        <w:overflowPunct w:val="0"/>
        <w:topLinePunct w:val="0"/>
        <w:autoSpaceDE/>
        <w:autoSpaceDN/>
        <w:bidi w:val="0"/>
        <w:spacing w:line="560" w:lineRule="exact"/>
        <w:ind w:left="0" w:leftChars="0" w:right="0" w:rightChars="0" w:firstLine="608" w:firstLineChars="200"/>
        <w:jc w:val="both"/>
        <w:rPr>
          <w:rFonts w:hint="default" w:ascii="Times New Roman" w:hAnsi="Times New Roman" w:eastAsia="仿宋_GB2312" w:cs="Times New Roman"/>
          <w:b w:val="0"/>
          <w:bCs w:val="0"/>
          <w:spacing w:val="0"/>
          <w:position w:val="0"/>
          <w:sz w:val="32"/>
          <w:szCs w:val="32"/>
          <w:highlight w:val="none"/>
          <w:u w:val="none"/>
        </w:rPr>
      </w:pP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5</w:t>
      </w: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kern w:val="2"/>
          <w:sz w:val="32"/>
          <w:szCs w:val="32"/>
          <w:highlight w:val="none"/>
          <w:u w:val="none"/>
          <w:lang w:val="en-US" w:eastAsia="zh-CN" w:bidi="ar-SA"/>
        </w:rPr>
        <w:t>市</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安委</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办</w:t>
      </w:r>
      <w:r>
        <w:rPr>
          <w:rFonts w:hint="default" w:ascii="Times New Roman" w:hAnsi="Times New Roman" w:eastAsia="仿宋_GB2312" w:cs="Times New Roman"/>
          <w:b w:val="0"/>
          <w:bCs w:val="0"/>
          <w:color w:val="auto"/>
          <w:spacing w:val="0"/>
          <w:kern w:val="2"/>
          <w:sz w:val="32"/>
          <w:szCs w:val="32"/>
          <w:highlight w:val="none"/>
          <w:u w:val="none"/>
          <w:lang w:val="en-US" w:eastAsia="zh-CN" w:bidi="ar-SA"/>
        </w:rPr>
        <w:t>迅速协调、调派综合性消防救援队伍、专业救援队伍投入救灾工作，积极帮助受灾地区转移受灾群众、运送发放救灾物资等。</w:t>
      </w:r>
      <w:r>
        <w:rPr>
          <w:rFonts w:hint="eastAsia" w:ascii="Times New Roman" w:hAnsi="Times New Roman" w:eastAsia="仿宋_GB2312" w:cs="Times New Roman"/>
          <w:b w:val="0"/>
          <w:bCs w:val="0"/>
          <w:snapToGrid/>
          <w:color w:val="auto"/>
          <w:spacing w:val="0"/>
          <w:kern w:val="2"/>
          <w:sz w:val="32"/>
          <w:szCs w:val="32"/>
          <w:highlight w:val="none"/>
          <w:u w:val="none"/>
          <w:lang w:val="en-US" w:eastAsia="zh-CN" w:bidi="ar-SA"/>
        </w:rPr>
        <w:t>人武部</w:t>
      </w:r>
      <w:r>
        <w:rPr>
          <w:rFonts w:hint="default" w:ascii="Times New Roman" w:hAnsi="Times New Roman" w:eastAsia="仿宋_GB2312" w:cs="Times New Roman"/>
          <w:b w:val="0"/>
          <w:bCs w:val="0"/>
          <w:color w:val="auto"/>
          <w:spacing w:val="0"/>
          <w:kern w:val="2"/>
          <w:sz w:val="32"/>
          <w:szCs w:val="32"/>
          <w:highlight w:val="none"/>
          <w:u w:val="none"/>
          <w:lang w:val="en-US" w:eastAsia="zh-CN" w:bidi="ar-SA"/>
        </w:rPr>
        <w:t>等有关单位根据有关部门请求，协调组织民兵参与救灾，协助地方政府运送、发放救灾物资。</w:t>
      </w:r>
    </w:p>
    <w:p w14:paraId="5594B5CD">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Autospacing="0" w:after="0" w:afterAutospacing="0" w:line="560" w:lineRule="exact"/>
        <w:ind w:left="0" w:leftChars="0" w:right="0" w:rightChars="0" w:firstLine="608" w:firstLineChars="200"/>
        <w:jc w:val="both"/>
        <w:textAlignment w:val="auto"/>
        <w:rPr>
          <w:rFonts w:hint="default" w:ascii="Times New Roman" w:hAnsi="Times New Roman" w:eastAsia="仿宋_GB2312" w:cs="Times New Roman"/>
          <w:b w:val="0"/>
          <w:bCs w:val="0"/>
          <w:snapToGrid/>
          <w:color w:val="auto"/>
          <w:spacing w:val="0"/>
          <w:kern w:val="2"/>
          <w:sz w:val="32"/>
          <w:szCs w:val="32"/>
          <w:highlight w:val="none"/>
          <w:u w:val="none"/>
          <w:lang w:val="en-US" w:eastAsia="zh-CN" w:bidi="ar-SA"/>
        </w:rPr>
      </w:pP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6</w:t>
      </w: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napToGrid/>
          <w:color w:val="auto"/>
          <w:spacing w:val="0"/>
          <w:kern w:val="2"/>
          <w:sz w:val="32"/>
          <w:szCs w:val="32"/>
          <w:highlight w:val="none"/>
          <w:u w:val="none"/>
          <w:lang w:val="en-US" w:eastAsia="zh-CN" w:bidi="ar-SA"/>
        </w:rPr>
        <w:t>市卫生健康</w:t>
      </w:r>
      <w:r>
        <w:rPr>
          <w:rFonts w:hint="eastAsia" w:ascii="Times New Roman" w:hAnsi="Times New Roman" w:eastAsia="仿宋_GB2312" w:cs="Times New Roman"/>
          <w:b w:val="0"/>
          <w:bCs w:val="0"/>
          <w:snapToGrid/>
          <w:color w:val="auto"/>
          <w:spacing w:val="0"/>
          <w:kern w:val="2"/>
          <w:sz w:val="32"/>
          <w:szCs w:val="32"/>
          <w:highlight w:val="none"/>
          <w:u w:val="none"/>
          <w:lang w:val="en-US" w:eastAsia="zh-CN" w:bidi="ar-SA"/>
        </w:rPr>
        <w:t>局</w:t>
      </w:r>
      <w:r>
        <w:rPr>
          <w:rFonts w:hint="default" w:ascii="Times New Roman" w:hAnsi="Times New Roman" w:eastAsia="仿宋_GB2312" w:cs="Times New Roman"/>
          <w:b w:val="0"/>
          <w:bCs w:val="0"/>
          <w:snapToGrid/>
          <w:color w:val="auto"/>
          <w:spacing w:val="0"/>
          <w:kern w:val="2"/>
          <w:sz w:val="32"/>
          <w:szCs w:val="32"/>
          <w:highlight w:val="none"/>
          <w:u w:val="none"/>
          <w:lang w:val="en-US" w:eastAsia="zh-CN" w:bidi="ar-SA"/>
        </w:rPr>
        <w:t>指导受灾</w:t>
      </w:r>
      <w:r>
        <w:rPr>
          <w:rFonts w:hint="eastAsia" w:ascii="Times New Roman" w:hAnsi="Times New Roman" w:eastAsia="仿宋_GB2312" w:cs="Times New Roman"/>
          <w:b w:val="0"/>
          <w:bCs w:val="0"/>
          <w:snapToGrid/>
          <w:color w:val="auto"/>
          <w:spacing w:val="0"/>
          <w:kern w:val="2"/>
          <w:sz w:val="32"/>
          <w:szCs w:val="32"/>
          <w:highlight w:val="none"/>
          <w:u w:val="none"/>
          <w:lang w:val="en-US" w:eastAsia="zh-CN" w:bidi="ar-SA"/>
        </w:rPr>
        <w:t>地</w:t>
      </w:r>
      <w:r>
        <w:rPr>
          <w:rFonts w:hint="default" w:ascii="Times New Roman" w:hAnsi="Times New Roman" w:eastAsia="仿宋_GB2312" w:cs="Times New Roman"/>
          <w:b w:val="0"/>
          <w:bCs w:val="0"/>
          <w:snapToGrid/>
          <w:color w:val="auto"/>
          <w:spacing w:val="0"/>
          <w:kern w:val="2"/>
          <w:sz w:val="32"/>
          <w:szCs w:val="32"/>
          <w:highlight w:val="none"/>
          <w:u w:val="none"/>
          <w:lang w:val="en-US" w:eastAsia="zh-CN" w:bidi="ar-SA"/>
        </w:rPr>
        <w:t>区做好医疗救治、灾后防疫和心理援助等卫生应急工作。</w:t>
      </w:r>
    </w:p>
    <w:p w14:paraId="55626AB6">
      <w:pPr>
        <w:keepNext w:val="0"/>
        <w:keepLines w:val="0"/>
        <w:pageBreakBefore w:val="0"/>
        <w:widowControl w:val="0"/>
        <w:shd w:val="clear"/>
        <w:kinsoku/>
        <w:wordWrap/>
        <w:overflowPunct w:val="0"/>
        <w:topLinePunct w:val="0"/>
        <w:autoSpaceDE/>
        <w:autoSpaceDN/>
        <w:bidi w:val="0"/>
        <w:spacing w:line="560" w:lineRule="exact"/>
        <w:ind w:left="0" w:leftChars="0" w:right="0" w:rightChars="0" w:firstLine="608" w:firstLineChars="200"/>
        <w:jc w:val="both"/>
        <w:rPr>
          <w:rFonts w:hint="default" w:ascii="Times New Roman" w:hAnsi="Times New Roman" w:eastAsia="仿宋_GB2312" w:cs="Times New Roman"/>
          <w:b w:val="0"/>
          <w:bCs w:val="0"/>
          <w:spacing w:val="0"/>
          <w:position w:val="0"/>
          <w:sz w:val="32"/>
          <w:szCs w:val="32"/>
          <w:highlight w:val="none"/>
          <w:u w:val="none"/>
        </w:rPr>
      </w:pP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lang w:val="en-US" w:eastAsia="zh-CN"/>
        </w:rPr>
        <w:t>7</w:t>
      </w: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市</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安委</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办</w:t>
      </w:r>
      <w:r>
        <w:rPr>
          <w:rFonts w:hint="default" w:ascii="Times New Roman" w:hAnsi="Times New Roman" w:eastAsia="仿宋_GB2312" w:cs="Times New Roman"/>
          <w:b w:val="0"/>
          <w:bCs w:val="0"/>
          <w:spacing w:val="0"/>
          <w:position w:val="0"/>
          <w:sz w:val="32"/>
          <w:szCs w:val="32"/>
          <w:highlight w:val="none"/>
          <w:u w:val="none"/>
        </w:rPr>
        <w:t>其他成员单位按照职责分工，做好有关工作。</w:t>
      </w:r>
    </w:p>
    <w:p w14:paraId="51F9842B">
      <w:pPr>
        <w:keepNext w:val="0"/>
        <w:keepLines w:val="0"/>
        <w:pageBreakBefore w:val="0"/>
        <w:widowControl w:val="0"/>
        <w:shd w:val="clear"/>
        <w:kinsoku/>
        <w:wordWrap/>
        <w:overflowPunct w:val="0"/>
        <w:topLinePunct w:val="0"/>
        <w:autoSpaceDE/>
        <w:autoSpaceDN/>
        <w:bidi w:val="0"/>
        <w:spacing w:line="560" w:lineRule="exact"/>
        <w:ind w:left="0" w:leftChars="0" w:right="0" w:rightChars="0" w:firstLine="608" w:firstLineChars="200"/>
        <w:jc w:val="both"/>
        <w:outlineLvl w:val="0"/>
        <w:rPr>
          <w:rFonts w:hint="default" w:ascii="Times New Roman" w:hAnsi="Times New Roman" w:eastAsia="仿宋_GB2312" w:cs="Times New Roman"/>
          <w:b w:val="0"/>
          <w:bCs w:val="0"/>
          <w:spacing w:val="0"/>
          <w:position w:val="0"/>
          <w:sz w:val="32"/>
          <w:szCs w:val="32"/>
          <w:highlight w:val="none"/>
          <w:u w:val="none"/>
        </w:rPr>
      </w:pPr>
      <w:r>
        <w:rPr>
          <w:rFonts w:hint="default" w:ascii="Times New Roman" w:hAnsi="Times New Roman" w:eastAsia="仿宋_GB2312" w:cs="Times New Roman"/>
          <w:b w:val="0"/>
          <w:bCs w:val="0"/>
          <w:spacing w:val="0"/>
          <w:position w:val="0"/>
          <w:sz w:val="32"/>
          <w:szCs w:val="32"/>
          <w:highlight w:val="none"/>
          <w:u w:val="none"/>
        </w:rPr>
        <w:t>5.5</w:t>
      </w:r>
      <w:r>
        <w:rPr>
          <w:rFonts w:hint="default" w:ascii="Times New Roman" w:hAnsi="Times New Roman" w:eastAsia="楷体_GB2312" w:cs="Times New Roman"/>
          <w:b w:val="0"/>
          <w:bCs w:val="0"/>
          <w:spacing w:val="0"/>
          <w:position w:val="0"/>
          <w:sz w:val="32"/>
          <w:szCs w:val="32"/>
          <w:highlight w:val="none"/>
          <w:u w:val="none"/>
        </w:rPr>
        <w:t>启动条件调整</w:t>
      </w:r>
    </w:p>
    <w:p w14:paraId="4764B34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对灾害发生在敏感地区、敏感时间及救助能力特别薄弱的地区等特殊情况</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或灾害对受灾</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地</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区经济社会造成重大影响时，可酌情降低启动市级自然灾害救助应急响应的条件。</w:t>
      </w:r>
    </w:p>
    <w:p w14:paraId="7FD8E69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Autospacing="0" w:after="0" w:afterAutospacing="0" w:line="560" w:lineRule="exact"/>
        <w:ind w:right="0" w:rightChars="0" w:firstLine="608" w:firstLineChars="200"/>
        <w:jc w:val="both"/>
        <w:textAlignment w:val="auto"/>
        <w:rPr>
          <w:rFonts w:hint="default" w:ascii="Times New Roman" w:hAnsi="Times New Roman" w:eastAsia="楷体_GB2312" w:cs="Times New Roman"/>
          <w:b w:val="0"/>
          <w:bCs w:val="0"/>
          <w:color w:val="auto"/>
          <w:spacing w:val="0"/>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0"/>
          <w:kern w:val="2"/>
          <w:sz w:val="32"/>
          <w:szCs w:val="32"/>
          <w:highlight w:val="none"/>
          <w:u w:val="none"/>
          <w:lang w:val="en-US" w:eastAsia="zh-CN" w:bidi="ar-SA"/>
        </w:rPr>
        <w:t>5.6</w:t>
      </w:r>
      <w:r>
        <w:rPr>
          <w:rFonts w:hint="default" w:ascii="Times New Roman" w:hAnsi="Times New Roman" w:eastAsia="楷体_GB2312" w:cs="Times New Roman"/>
          <w:b w:val="0"/>
          <w:bCs w:val="0"/>
          <w:color w:val="auto"/>
          <w:spacing w:val="0"/>
          <w:kern w:val="2"/>
          <w:sz w:val="32"/>
          <w:szCs w:val="32"/>
          <w:highlight w:val="none"/>
          <w:u w:val="none"/>
          <w:lang w:val="en-US" w:eastAsia="zh-CN" w:bidi="ar-SA"/>
        </w:rPr>
        <w:t>响应联动</w:t>
      </w:r>
    </w:p>
    <w:p w14:paraId="1C6B886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Autospacing="0" w:after="0" w:afterAutospacing="0" w:line="560" w:lineRule="exact"/>
        <w:ind w:left="0" w:leftChars="0" w:right="0" w:rightChars="0" w:firstLine="608" w:firstLineChars="200"/>
        <w:jc w:val="both"/>
        <w:textAlignment w:val="auto"/>
        <w:rPr>
          <w:rFonts w:hint="default" w:ascii="Times New Roman" w:hAnsi="Times New Roman" w:eastAsia="仿宋_GB2312" w:cs="Times New Roman"/>
          <w:b w:val="0"/>
          <w:bCs w:val="0"/>
          <w:color w:val="auto"/>
          <w:spacing w:val="0"/>
          <w:kern w:val="2"/>
          <w:sz w:val="32"/>
          <w:szCs w:val="32"/>
          <w:u w:val="none"/>
          <w:lang w:val="en-US" w:eastAsia="zh-CN" w:bidi="ar-SA"/>
        </w:rPr>
      </w:pPr>
      <w:r>
        <w:rPr>
          <w:rFonts w:hint="default" w:ascii="Times New Roman" w:hAnsi="Times New Roman" w:eastAsia="仿宋_GB2312" w:cs="Times New Roman"/>
          <w:b w:val="0"/>
          <w:bCs w:val="0"/>
          <w:color w:val="auto"/>
          <w:spacing w:val="0"/>
          <w:kern w:val="2"/>
          <w:sz w:val="32"/>
          <w:szCs w:val="32"/>
          <w:highlight w:val="none"/>
          <w:u w:val="none"/>
          <w:lang w:val="en-US" w:eastAsia="zh-CN" w:bidi="ar-SA"/>
        </w:rPr>
        <w:t>对已启动市防汛抗旱防台风、地震、地质灾害、森林草原火</w:t>
      </w:r>
      <w:r>
        <w:rPr>
          <w:rFonts w:hint="default" w:ascii="Times New Roman" w:hAnsi="Times New Roman" w:eastAsia="仿宋_GB2312" w:cs="Times New Roman"/>
          <w:b w:val="0"/>
          <w:bCs w:val="0"/>
          <w:color w:val="auto"/>
          <w:spacing w:val="0"/>
          <w:kern w:val="2"/>
          <w:sz w:val="32"/>
          <w:szCs w:val="32"/>
          <w:u w:val="none"/>
          <w:lang w:val="en-US" w:eastAsia="zh-CN" w:bidi="ar-SA"/>
        </w:rPr>
        <w:t>灾应急响应的，市</w:t>
      </w:r>
      <w:r>
        <w:rPr>
          <w:rFonts w:hint="eastAsia" w:ascii="Times New Roman" w:hAnsi="Times New Roman" w:eastAsia="仿宋_GB2312" w:cs="Times New Roman"/>
          <w:b w:val="0"/>
          <w:bCs w:val="0"/>
          <w:color w:val="auto"/>
          <w:spacing w:val="0"/>
          <w:kern w:val="2"/>
          <w:sz w:val="32"/>
          <w:szCs w:val="32"/>
          <w:u w:val="none"/>
          <w:lang w:val="en-US" w:eastAsia="zh-CN" w:bidi="ar-SA"/>
        </w:rPr>
        <w:t>安委会</w:t>
      </w:r>
      <w:r>
        <w:rPr>
          <w:rFonts w:hint="default" w:ascii="Times New Roman" w:hAnsi="Times New Roman" w:eastAsia="仿宋_GB2312" w:cs="Times New Roman"/>
          <w:b w:val="0"/>
          <w:bCs w:val="0"/>
          <w:color w:val="auto"/>
          <w:spacing w:val="0"/>
          <w:kern w:val="2"/>
          <w:sz w:val="32"/>
          <w:szCs w:val="32"/>
          <w:u w:val="none"/>
          <w:lang w:val="en-US" w:eastAsia="zh-CN" w:bidi="ar-SA"/>
        </w:rPr>
        <w:t>强化灾情态势会商，必要时按照本预案规定启动自然灾害救助应急响应。</w:t>
      </w:r>
    </w:p>
    <w:p w14:paraId="42E9B7C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Autospacing="0" w:after="0" w:afterAutospacing="0" w:line="560" w:lineRule="exact"/>
        <w:ind w:left="0" w:leftChars="0" w:right="0" w:rightChars="0" w:firstLine="608" w:firstLineChars="200"/>
        <w:jc w:val="both"/>
        <w:textAlignment w:val="auto"/>
        <w:rPr>
          <w:rFonts w:hint="default" w:ascii="Times New Roman" w:hAnsi="Times New Roman" w:eastAsia="仿宋_GB2312" w:cs="Times New Roman"/>
          <w:b w:val="0"/>
          <w:bCs w:val="0"/>
          <w:spacing w:val="0"/>
          <w:position w:val="0"/>
          <w:sz w:val="32"/>
          <w:szCs w:val="32"/>
          <w:highlight w:val="cyan"/>
          <w:u w:val="none"/>
        </w:rPr>
      </w:pPr>
      <w:r>
        <w:rPr>
          <w:rFonts w:hint="default" w:ascii="Times New Roman" w:hAnsi="Times New Roman" w:eastAsia="仿宋_GB2312" w:cs="Times New Roman"/>
          <w:b w:val="0"/>
          <w:bCs w:val="0"/>
          <w:color w:val="auto"/>
          <w:spacing w:val="0"/>
          <w:kern w:val="2"/>
          <w:sz w:val="32"/>
          <w:szCs w:val="32"/>
          <w:u w:val="none"/>
          <w:lang w:val="en-US" w:eastAsia="zh-CN" w:bidi="ar-SA"/>
        </w:rPr>
        <w:t>启动三级以上自然灾害救助应急响应，应及时向</w:t>
      </w:r>
      <w:r>
        <w:rPr>
          <w:rFonts w:hint="eastAsia" w:ascii="Times New Roman" w:hAnsi="Times New Roman" w:eastAsia="仿宋_GB2312" w:cs="Times New Roman"/>
          <w:b w:val="0"/>
          <w:bCs w:val="0"/>
          <w:color w:val="auto"/>
          <w:spacing w:val="0"/>
          <w:kern w:val="2"/>
          <w:sz w:val="32"/>
          <w:szCs w:val="32"/>
          <w:u w:val="none"/>
          <w:lang w:val="en-US" w:eastAsia="zh-CN" w:bidi="ar-SA"/>
        </w:rPr>
        <w:t>鸡西</w:t>
      </w:r>
      <w:r>
        <w:rPr>
          <w:rFonts w:hint="default" w:ascii="Times New Roman" w:hAnsi="Times New Roman" w:eastAsia="仿宋_GB2312" w:cs="Times New Roman"/>
          <w:b w:val="0"/>
          <w:bCs w:val="0"/>
          <w:color w:val="auto"/>
          <w:spacing w:val="0"/>
          <w:kern w:val="2"/>
          <w:sz w:val="32"/>
          <w:szCs w:val="32"/>
          <w:u w:val="none"/>
          <w:lang w:val="en-US" w:eastAsia="zh-CN" w:bidi="ar-SA"/>
        </w:rPr>
        <w:t>市应急管理局报告。</w:t>
      </w:r>
      <w:r>
        <w:rPr>
          <w:rFonts w:hint="eastAsia" w:ascii="Times New Roman" w:hAnsi="Times New Roman" w:eastAsia="仿宋_GB2312" w:cs="Times New Roman"/>
          <w:b w:val="0"/>
          <w:bCs w:val="0"/>
          <w:color w:val="auto"/>
          <w:spacing w:val="0"/>
          <w:kern w:val="2"/>
          <w:sz w:val="32"/>
          <w:szCs w:val="32"/>
          <w:u w:val="none"/>
          <w:lang w:val="en-US" w:eastAsia="zh-CN" w:bidi="ar-SA"/>
        </w:rPr>
        <w:t>鸡西</w:t>
      </w:r>
      <w:r>
        <w:rPr>
          <w:rFonts w:hint="default" w:ascii="Times New Roman" w:hAnsi="Times New Roman" w:eastAsia="仿宋_GB2312" w:cs="Times New Roman"/>
          <w:b w:val="0"/>
          <w:bCs w:val="0"/>
          <w:color w:val="auto"/>
          <w:spacing w:val="0"/>
          <w:kern w:val="2"/>
          <w:sz w:val="32"/>
          <w:szCs w:val="32"/>
          <w:u w:val="none"/>
          <w:lang w:val="en-US" w:eastAsia="zh-CN" w:bidi="ar-SA"/>
        </w:rPr>
        <w:t>市启动</w:t>
      </w:r>
      <w:r>
        <w:rPr>
          <w:rFonts w:hint="eastAsia" w:ascii="Times New Roman" w:hAnsi="Times New Roman" w:eastAsia="仿宋_GB2312" w:cs="Times New Roman"/>
          <w:b w:val="0"/>
          <w:bCs w:val="0"/>
          <w:color w:val="auto"/>
          <w:spacing w:val="0"/>
          <w:kern w:val="2"/>
          <w:sz w:val="32"/>
          <w:szCs w:val="32"/>
          <w:u w:val="none"/>
          <w:lang w:val="en-US" w:eastAsia="zh-CN" w:bidi="ar-SA"/>
        </w:rPr>
        <w:t>地市级</w:t>
      </w:r>
      <w:r>
        <w:rPr>
          <w:rFonts w:hint="default" w:ascii="Times New Roman" w:hAnsi="Times New Roman" w:eastAsia="仿宋_GB2312" w:cs="Times New Roman"/>
          <w:b w:val="0"/>
          <w:bCs w:val="0"/>
          <w:color w:val="auto"/>
          <w:spacing w:val="0"/>
          <w:kern w:val="2"/>
          <w:sz w:val="32"/>
          <w:szCs w:val="32"/>
          <w:u w:val="none"/>
          <w:lang w:val="en-US" w:eastAsia="zh-CN" w:bidi="ar-SA"/>
        </w:rPr>
        <w:t>自然灾害救助应急响应后，涉及</w:t>
      </w:r>
      <w:r>
        <w:rPr>
          <w:rFonts w:hint="eastAsia" w:ascii="Times New Roman" w:hAnsi="Times New Roman" w:eastAsia="仿宋_GB2312" w:cs="Times New Roman"/>
          <w:b w:val="0"/>
          <w:bCs w:val="0"/>
          <w:color w:val="auto"/>
          <w:spacing w:val="0"/>
          <w:kern w:val="2"/>
          <w:sz w:val="32"/>
          <w:szCs w:val="32"/>
          <w:u w:val="none"/>
          <w:lang w:val="en-US" w:eastAsia="zh-CN" w:bidi="ar-SA"/>
        </w:rPr>
        <w:t>我</w:t>
      </w:r>
      <w:r>
        <w:rPr>
          <w:rFonts w:hint="default" w:ascii="Times New Roman" w:hAnsi="Times New Roman" w:eastAsia="仿宋_GB2312" w:cs="Times New Roman"/>
          <w:b w:val="0"/>
          <w:bCs w:val="0"/>
          <w:color w:val="auto"/>
          <w:spacing w:val="0"/>
          <w:kern w:val="2"/>
          <w:sz w:val="32"/>
          <w:szCs w:val="32"/>
          <w:u w:val="none"/>
          <w:lang w:val="en-US" w:eastAsia="zh-CN" w:bidi="ar-SA"/>
        </w:rPr>
        <w:t>市</w:t>
      </w:r>
      <w:r>
        <w:rPr>
          <w:rFonts w:hint="eastAsia" w:ascii="Times New Roman" w:hAnsi="Times New Roman" w:eastAsia="仿宋_GB2312" w:cs="Times New Roman"/>
          <w:b w:val="0"/>
          <w:bCs w:val="0"/>
          <w:color w:val="auto"/>
          <w:spacing w:val="0"/>
          <w:kern w:val="2"/>
          <w:sz w:val="32"/>
          <w:szCs w:val="32"/>
          <w:u w:val="none"/>
          <w:lang w:val="en-US" w:eastAsia="zh-CN" w:bidi="ar-SA"/>
        </w:rPr>
        <w:t>，</w:t>
      </w:r>
      <w:r>
        <w:rPr>
          <w:rFonts w:hint="default" w:ascii="Times New Roman" w:hAnsi="Times New Roman" w:eastAsia="仿宋_GB2312" w:cs="Times New Roman"/>
          <w:b w:val="0"/>
          <w:bCs w:val="0"/>
          <w:color w:val="auto"/>
          <w:spacing w:val="0"/>
          <w:kern w:val="2"/>
          <w:sz w:val="32"/>
          <w:szCs w:val="32"/>
          <w:u w:val="none"/>
          <w:lang w:val="en-US" w:eastAsia="zh-CN" w:bidi="ar-SA"/>
        </w:rPr>
        <w:t>要立即启动</w:t>
      </w:r>
      <w:r>
        <w:rPr>
          <w:rFonts w:hint="eastAsia" w:ascii="Times New Roman" w:hAnsi="Times New Roman" w:eastAsia="仿宋_GB2312" w:cs="Times New Roman"/>
          <w:b w:val="0"/>
          <w:bCs w:val="0"/>
          <w:color w:val="auto"/>
          <w:spacing w:val="0"/>
          <w:kern w:val="2"/>
          <w:sz w:val="32"/>
          <w:szCs w:val="32"/>
          <w:u w:val="none"/>
          <w:lang w:val="en-US" w:eastAsia="zh-CN" w:bidi="ar-SA"/>
        </w:rPr>
        <w:t>我</w:t>
      </w:r>
      <w:r>
        <w:rPr>
          <w:rFonts w:hint="default" w:ascii="Times New Roman" w:hAnsi="Times New Roman" w:eastAsia="仿宋_GB2312" w:cs="Times New Roman"/>
          <w:b w:val="0"/>
          <w:bCs w:val="0"/>
          <w:color w:val="auto"/>
          <w:spacing w:val="0"/>
          <w:kern w:val="2"/>
          <w:sz w:val="32"/>
          <w:szCs w:val="32"/>
          <w:u w:val="none"/>
          <w:lang w:val="en-US" w:eastAsia="zh-CN" w:bidi="ar-SA"/>
        </w:rPr>
        <w:t>市自然灾害救助应急响应，并加强会商研判，根据灾情发展变化及时作出调整。</w:t>
      </w:r>
    </w:p>
    <w:p w14:paraId="110CF7B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5.7</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 xml:space="preserve"> </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响应终止</w:t>
      </w:r>
    </w:p>
    <w:p w14:paraId="1964CDD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救灾应急工作结束后，经研判，市安委办提出建议，按启动响应的相应权限终止响应。</w:t>
      </w:r>
    </w:p>
    <w:p w14:paraId="34824DFA">
      <w:pPr>
        <w:keepNext w:val="0"/>
        <w:keepLines w:val="0"/>
        <w:pageBreakBefore w:val="0"/>
        <w:kinsoku/>
        <w:wordWrap/>
        <w:overflowPunct w:val="0"/>
        <w:topLinePunct/>
        <w:autoSpaceDE w:val="0"/>
        <w:autoSpaceDN w:val="0"/>
        <w:bidi w:val="0"/>
        <w:spacing w:line="600" w:lineRule="exact"/>
        <w:ind w:left="0" w:leftChars="0" w:right="0" w:rightChars="0" w:firstLine="620" w:firstLineChars="200"/>
        <w:jc w:val="both"/>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pacing w:val="3"/>
          <w:sz w:val="32"/>
          <w:szCs w:val="32"/>
          <w:highlight w:val="none"/>
          <w:u w:val="none"/>
        </w:rPr>
        <w:t>6</w:t>
      </w:r>
      <w:r>
        <w:rPr>
          <w:rFonts w:hint="eastAsia" w:ascii="Times New Roman" w:hAnsi="Times New Roman" w:eastAsia="仿宋_GB2312" w:cs="Times New Roman"/>
          <w:b w:val="0"/>
          <w:bCs w:val="0"/>
          <w:color w:val="auto"/>
          <w:spacing w:val="3"/>
          <w:sz w:val="32"/>
          <w:szCs w:val="32"/>
          <w:highlight w:val="none"/>
          <w:u w:val="none"/>
          <w:lang w:val="en-US" w:eastAsia="zh-CN"/>
        </w:rPr>
        <w:t xml:space="preserve"> </w:t>
      </w:r>
      <w:r>
        <w:rPr>
          <w:rFonts w:hint="default" w:ascii="Times New Roman" w:hAnsi="Times New Roman" w:eastAsia="黑体" w:cs="Times New Roman"/>
          <w:b w:val="0"/>
          <w:bCs w:val="0"/>
          <w:color w:val="auto"/>
          <w:spacing w:val="3"/>
          <w:sz w:val="32"/>
          <w:szCs w:val="32"/>
          <w:highlight w:val="none"/>
          <w:u w:val="none"/>
        </w:rPr>
        <w:t>灾后救助</w:t>
      </w:r>
    </w:p>
    <w:p w14:paraId="1A9EB3A6">
      <w:pPr>
        <w:keepNext w:val="0"/>
        <w:keepLines w:val="0"/>
        <w:pageBreakBefore w:val="0"/>
        <w:widowControl w:val="0"/>
        <w:shd w:val="clear"/>
        <w:kinsoku/>
        <w:wordWrap/>
        <w:overflowPunct w:val="0"/>
        <w:topLinePunct w:val="0"/>
        <w:autoSpaceDE/>
        <w:autoSpaceDN/>
        <w:bidi w:val="0"/>
        <w:spacing w:line="560" w:lineRule="exact"/>
        <w:ind w:left="0" w:leftChars="0" w:right="0" w:rightChars="0" w:firstLine="608"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rPr>
        <w:t>6.1</w:t>
      </w:r>
      <w:r>
        <w:rPr>
          <w:rFonts w:hint="default" w:ascii="Times New Roman" w:hAnsi="Times New Roman" w:eastAsia="楷体_GB2312" w:cs="Times New Roman"/>
          <w:b w:val="0"/>
          <w:bCs w:val="0"/>
          <w:color w:val="auto"/>
          <w:spacing w:val="0"/>
          <w:position w:val="0"/>
          <w:sz w:val="32"/>
          <w:szCs w:val="32"/>
          <w:highlight w:val="none"/>
          <w:u w:val="none"/>
        </w:rPr>
        <w:t>过渡期生活救助</w:t>
      </w:r>
    </w:p>
    <w:p w14:paraId="49A8022F">
      <w:pPr>
        <w:keepNext w:val="0"/>
        <w:keepLines w:val="0"/>
        <w:pageBreakBefore w:val="0"/>
        <w:widowControl w:val="0"/>
        <w:shd w:val="clear"/>
        <w:kinsoku/>
        <w:wordWrap/>
        <w:overflowPunct w:val="0"/>
        <w:topLinePunct w:val="0"/>
        <w:autoSpaceDE/>
        <w:autoSpaceDN/>
        <w:bidi w:val="0"/>
        <w:adjustRightInd w:val="0"/>
        <w:snapToGrid w:val="0"/>
        <w:spacing w:line="560" w:lineRule="exact"/>
        <w:ind w:left="0" w:leftChars="0" w:right="0" w:rightChars="0" w:firstLine="608" w:firstLineChars="200"/>
        <w:jc w:val="both"/>
        <w:textAlignment w:val="baseline"/>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rPr>
        <w:t>6.1.1灾害救助应急工作结束后，</w:t>
      </w:r>
      <w:r>
        <w:rPr>
          <w:rFonts w:hint="eastAsia" w:ascii="Times New Roman" w:hAnsi="Times New Roman" w:eastAsia="仿宋_GB2312" w:cs="Times New Roman"/>
          <w:b w:val="0"/>
          <w:bCs w:val="0"/>
          <w:color w:val="auto"/>
          <w:spacing w:val="0"/>
          <w:position w:val="0"/>
          <w:sz w:val="32"/>
          <w:szCs w:val="32"/>
          <w:highlight w:val="none"/>
          <w:u w:val="none"/>
          <w:lang w:eastAsia="zh-CN"/>
        </w:rPr>
        <w:t>市</w:t>
      </w:r>
      <w:r>
        <w:rPr>
          <w:rFonts w:hint="default" w:ascii="Times New Roman" w:hAnsi="Times New Roman" w:eastAsia="仿宋_GB2312" w:cs="Times New Roman"/>
          <w:b w:val="0"/>
          <w:bCs w:val="0"/>
          <w:color w:val="auto"/>
          <w:spacing w:val="0"/>
          <w:position w:val="0"/>
          <w:sz w:val="32"/>
          <w:szCs w:val="32"/>
          <w:highlight w:val="none"/>
          <w:u w:val="none"/>
        </w:rPr>
        <w:t>应急管理部门及时组织将因灾房屋倒塌或严重损坏需恢复重建无房可住人员、因次生灾害威胁在外安置无法返家人员、因灾损失严重缺少生活来源人员等纳入过渡期生活救助范围。</w:t>
      </w:r>
    </w:p>
    <w:p w14:paraId="3D5D072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8"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0"/>
          <w:position w:val="0"/>
          <w:sz w:val="32"/>
          <w:szCs w:val="32"/>
          <w:highlight w:val="none"/>
          <w:u w:val="none"/>
        </w:rPr>
        <w:t>6</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.1.2</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 xml:space="preserve"> </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对启动市自然灾害救助应急响应的灾害，市</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安委办</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、市应急管理局要指导受灾</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地区</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统计摸排受灾群众过渡期生活救助需求情况，明确需救助人员规模，及时建立台账，并统计生活救助物资等需求。</w:t>
      </w:r>
    </w:p>
    <w:p w14:paraId="4501B69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6.1.3</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 xml:space="preserve"> </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市财政局、市应急管理局按规定及时拨付过渡期生活救助资金。市应急管理局指导灾区做好过渡期生活救助的人员核定、资金发放等工作，督促做好受灾群众过渡期基本生活保障工作。</w:t>
      </w:r>
    </w:p>
    <w:p w14:paraId="51F2B8F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6.1.4</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 xml:space="preserve"> </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市</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安委办</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、市应急管理局、市财政局监督检查灾区过渡期生活救助政策和措施的落实情况，定期通报灾区救助工作开展情况，过渡期生活救助工作结束后组织绩效评估。</w:t>
      </w:r>
    </w:p>
    <w:p w14:paraId="30759AD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6.2</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 xml:space="preserve"> </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倒损住房恢复重建</w:t>
      </w:r>
    </w:p>
    <w:p w14:paraId="23F52C4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6.2.1</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 xml:space="preserve"> </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因灾倒损住房恢复重建由受灾地区人民政府负责组织实施，提供资金支持，制定完善因灾倒损住房恢复重建补助资金管理有关标准规范，确保补助资金规范有序发放到受灾群众手中。</w:t>
      </w:r>
    </w:p>
    <w:p w14:paraId="65BB2E6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6.2.2</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 xml:space="preserve"> </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恢复重建资金等通过政府救助、社会互助、自行筹措、政策优惠等多种途径解决，并鼓励通过邻里帮工帮料、以工代赈等方式实施恢复重建。积极发挥商业保险经济补偿作用，发展城乡居民住宅地震巨灾保险、农村住房保险、灾害民生保险等相关保险，完善市场化筹集恢复重建资金机制，帮助解决受灾群众基本住房问题。</w:t>
      </w:r>
    </w:p>
    <w:p w14:paraId="168A47A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6.2.3</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 xml:space="preserve"> </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恢复重建规划和房屋设计要尊重群众意愿，加强自然灾害综合风险普查成果转化运用，因地制宜确定方案，科学安排项目选址，合理布局，避开地震断裂带、洪涝灾害高风险区、地质灾害隐患点等，避让地质灾害极高和高风险区。无法避让地质灾害极高和高风险区的，必须采取工程防治措施，提高抗灾设防能力，确保安全。</w:t>
      </w:r>
    </w:p>
    <w:p w14:paraId="57ACFF9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6.2.4</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 xml:space="preserve"> </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对启动市自然灾害救助应急响应的灾害，市应急管理局根据</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受灾地区</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倒损住房核定情况，</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视情况组织评估</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，参考其他灾害管理部门评估数据，对因灾倒损住房情况进行综合评估，明确需恢复重建救助对象规模。</w:t>
      </w:r>
    </w:p>
    <w:p w14:paraId="7FA18CB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6.2.5</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 xml:space="preserve"> 市</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政府根据倒损住房情况评估结果，按照倒损住房恢复重建资金补助标准积极筹措资金。市应急管理局收到受灾</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地</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区倒损住房恢复重建补助资金的申请报告后，会同市财政局以市政府名义向</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鸡西市</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应急管理</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局</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鸡西市</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财政</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局</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上报倒损住房恢复重建补助资金的申请报告。</w:t>
      </w:r>
    </w:p>
    <w:p w14:paraId="29D0646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6.2.6</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 xml:space="preserve"> </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倒损住房恢复重建工作结束后，市应急管理</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局</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应当采取实地调查、抽样调查等方式，对因灾倒损住房恢复重建补助资金管理使用工作开展绩效评价，并将评估结果报</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鸡西</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市应急管理局。</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鸡西</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市应急管理局收到绩效评估情况后，通过组成督查组开展实地抽查等方式对全市倒损住房恢复重建补助资金管理工作进行绩效评估，并将评估结果报省应急管理厅。</w:t>
      </w:r>
    </w:p>
    <w:p w14:paraId="7211795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6.2.7</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 xml:space="preserve"> 市住房和城乡建设局</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负责倒损住房恢复重建的技术服务和指导，强化质量安全管理。</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市自然资源局</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负责做好灾后重建项目地质灾害危险性评估审查，根据评估结论指导地方做好必要的综合治理；做好国土空间规划、计划安排和土地整治，同时做好建房选址，加快用地、规划审批，简化审批手续。其他有关部门按照各自职责，制定优惠政策，支持做好住房恢复重建工作。</w:t>
      </w:r>
    </w:p>
    <w:p w14:paraId="27BBACC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6.2.8</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 xml:space="preserve"> </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由市委、市政府统一组织开展的恢复重建，按有关规定执行。</w:t>
      </w:r>
    </w:p>
    <w:p w14:paraId="653D5BC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6.3</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 xml:space="preserve"> </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冬春救助</w:t>
      </w:r>
    </w:p>
    <w:p w14:paraId="11B25BD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6.3.1</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 xml:space="preserve"> 市</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政府负责解决受灾群众在灾害发生后的当年冬季、次年春季遇到的基本生活困难。</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市</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应急管理</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局</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、财政</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局</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好落实。</w:t>
      </w:r>
    </w:p>
    <w:p w14:paraId="257CFDB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6.3.2</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 xml:space="preserve"> </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市应急管理局每年9月下旬</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组织</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开展受灾群众冬春生活困难情况调查，受灾群众生活困难状况评估，核实情况，明确全市需救助人员规模。</w:t>
      </w:r>
    </w:p>
    <w:p w14:paraId="58CC8B8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6.3.3</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 xml:space="preserve"> 市</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应急管理</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局</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应在每年10月中旬前</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对受灾地区进行</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统计、评估本行政区域受灾人员当年冬季、次年春季的基本生活救助需求，核实救助人员，编制工作台账，制定救助工作方案，经</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市</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委政府批准后组织实施，并报</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鸡西</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市应急管理局备案。</w:t>
      </w:r>
    </w:p>
    <w:p w14:paraId="467BA9C1">
      <w:pPr>
        <w:keepNext w:val="0"/>
        <w:keepLines w:val="0"/>
        <w:pageBreakBefore w:val="0"/>
        <w:widowControl w:val="0"/>
        <w:shd w:val="clear"/>
        <w:kinsoku/>
        <w:wordWrap/>
        <w:overflowPunct w:val="0"/>
        <w:topLinePunct w:val="0"/>
        <w:autoSpaceDE/>
        <w:autoSpaceDN/>
        <w:bidi w:val="0"/>
        <w:spacing w:line="560" w:lineRule="exact"/>
        <w:ind w:left="0" w:leftChars="0" w:right="0" w:rightChars="0" w:firstLine="608"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rPr>
        <w:t>6.</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3</w:t>
      </w:r>
      <w:r>
        <w:rPr>
          <w:rFonts w:hint="default" w:ascii="Times New Roman" w:hAnsi="Times New Roman" w:eastAsia="仿宋_GB2312" w:cs="Times New Roman"/>
          <w:b w:val="0"/>
          <w:bCs w:val="0"/>
          <w:color w:val="auto"/>
          <w:spacing w:val="0"/>
          <w:position w:val="0"/>
          <w:sz w:val="32"/>
          <w:szCs w:val="32"/>
          <w:highlight w:val="none"/>
          <w:u w:val="none"/>
        </w:rPr>
        <w:t>.4</w:t>
      </w:r>
      <w:r>
        <w:rPr>
          <w:rFonts w:hint="eastAsia" w:ascii="Times New Roman" w:hAnsi="Times New Roman" w:eastAsia="仿宋_GB2312" w:cs="Times New Roman"/>
          <w:b w:val="0"/>
          <w:bCs w:val="0"/>
          <w:color w:val="auto"/>
          <w:spacing w:val="0"/>
          <w:position w:val="0"/>
          <w:sz w:val="32"/>
          <w:szCs w:val="32"/>
          <w:highlight w:val="none"/>
          <w:u w:val="none"/>
          <w:lang w:eastAsia="zh-CN"/>
        </w:rPr>
        <w:t>市</w:t>
      </w:r>
      <w:r>
        <w:rPr>
          <w:rFonts w:hint="default" w:ascii="Times New Roman" w:hAnsi="Times New Roman" w:eastAsia="仿宋_GB2312" w:cs="Times New Roman"/>
          <w:b w:val="0"/>
          <w:bCs w:val="0"/>
          <w:color w:val="auto"/>
          <w:spacing w:val="0"/>
          <w:position w:val="0"/>
          <w:sz w:val="32"/>
          <w:szCs w:val="32"/>
          <w:highlight w:val="none"/>
          <w:u w:val="none"/>
        </w:rPr>
        <w:t>政府或</w:t>
      </w:r>
      <w:r>
        <w:rPr>
          <w:rFonts w:hint="eastAsia" w:ascii="Times New Roman" w:hAnsi="Times New Roman" w:eastAsia="仿宋_GB2312" w:cs="Times New Roman"/>
          <w:b w:val="0"/>
          <w:bCs w:val="0"/>
          <w:color w:val="auto"/>
          <w:spacing w:val="0"/>
          <w:position w:val="0"/>
          <w:sz w:val="32"/>
          <w:szCs w:val="32"/>
          <w:highlight w:val="none"/>
          <w:u w:val="none"/>
          <w:lang w:eastAsia="zh-CN"/>
        </w:rPr>
        <w:t>市</w:t>
      </w:r>
      <w:r>
        <w:rPr>
          <w:rFonts w:hint="default" w:ascii="Times New Roman" w:hAnsi="Times New Roman" w:eastAsia="仿宋_GB2312" w:cs="Times New Roman"/>
          <w:b w:val="0"/>
          <w:bCs w:val="0"/>
          <w:color w:val="auto"/>
          <w:spacing w:val="0"/>
          <w:position w:val="0"/>
          <w:sz w:val="32"/>
          <w:szCs w:val="32"/>
          <w:highlight w:val="none"/>
          <w:u w:val="none"/>
        </w:rPr>
        <w:t>应急管</w:t>
      </w:r>
      <w:r>
        <w:rPr>
          <w:rFonts w:hint="eastAsia" w:ascii="Times New Roman" w:hAnsi="Times New Roman" w:eastAsia="仿宋_GB2312" w:cs="Times New Roman"/>
          <w:b w:val="0"/>
          <w:bCs w:val="0"/>
          <w:color w:val="auto"/>
          <w:spacing w:val="0"/>
          <w:position w:val="0"/>
          <w:sz w:val="32"/>
          <w:szCs w:val="32"/>
          <w:highlight w:val="none"/>
          <w:u w:val="none"/>
          <w:lang w:eastAsia="zh-CN"/>
        </w:rPr>
        <w:t>理局</w:t>
      </w:r>
      <w:r>
        <w:rPr>
          <w:rFonts w:hint="default" w:ascii="Times New Roman" w:hAnsi="Times New Roman" w:eastAsia="仿宋_GB2312" w:cs="Times New Roman"/>
          <w:b w:val="0"/>
          <w:bCs w:val="0"/>
          <w:color w:val="auto"/>
          <w:spacing w:val="0"/>
          <w:position w:val="0"/>
          <w:sz w:val="32"/>
          <w:szCs w:val="32"/>
          <w:highlight w:val="none"/>
          <w:u w:val="none"/>
        </w:rPr>
        <w:t>、</w:t>
      </w:r>
      <w:r>
        <w:rPr>
          <w:rFonts w:hint="eastAsia" w:ascii="Times New Roman" w:hAnsi="Times New Roman" w:eastAsia="仿宋_GB2312" w:cs="Times New Roman"/>
          <w:b w:val="0"/>
          <w:bCs w:val="0"/>
          <w:color w:val="auto"/>
          <w:spacing w:val="0"/>
          <w:position w:val="0"/>
          <w:sz w:val="32"/>
          <w:szCs w:val="32"/>
          <w:highlight w:val="none"/>
          <w:u w:val="none"/>
          <w:lang w:eastAsia="zh-CN"/>
        </w:rPr>
        <w:t>市</w:t>
      </w:r>
      <w:r>
        <w:rPr>
          <w:rFonts w:hint="default" w:ascii="Times New Roman" w:hAnsi="Times New Roman" w:eastAsia="仿宋_GB2312" w:cs="Times New Roman"/>
          <w:b w:val="0"/>
          <w:bCs w:val="0"/>
          <w:color w:val="auto"/>
          <w:spacing w:val="0"/>
          <w:position w:val="0"/>
          <w:sz w:val="32"/>
          <w:szCs w:val="32"/>
          <w:highlight w:val="none"/>
          <w:u w:val="none"/>
        </w:rPr>
        <w:t>财政部门</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联合向</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上一级</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财政</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部门</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、应急管理</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部门</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上报全市资金申请报告。同时市政府结合灾情评估情况，积极筹措自然灾害生活补助资金</w:t>
      </w:r>
      <w:r>
        <w:rPr>
          <w:rFonts w:hint="default" w:ascii="Times New Roman" w:hAnsi="Times New Roman" w:eastAsia="仿宋_GB2312" w:cs="Times New Roman"/>
          <w:b w:val="0"/>
          <w:bCs w:val="0"/>
          <w:color w:val="auto"/>
          <w:spacing w:val="0"/>
          <w:position w:val="0"/>
          <w:sz w:val="32"/>
          <w:szCs w:val="32"/>
          <w:highlight w:val="none"/>
          <w:u w:val="none"/>
        </w:rPr>
        <w:t>，专项用于帮助解决冬春受灾群众基本生活困难。</w:t>
      </w:r>
    </w:p>
    <w:p w14:paraId="5953F33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en-US" w:bidi="ar-SA"/>
        </w:rPr>
      </w:pPr>
      <w:r>
        <w:rPr>
          <w:rFonts w:hint="default" w:ascii="Times New Roman" w:hAnsi="Times New Roman" w:eastAsia="仿宋_GB2312" w:cs="Times New Roman"/>
          <w:b w:val="0"/>
          <w:bCs w:val="0"/>
          <w:color w:val="auto"/>
          <w:spacing w:val="-2"/>
          <w:kern w:val="2"/>
          <w:sz w:val="32"/>
          <w:szCs w:val="32"/>
          <w:highlight w:val="none"/>
          <w:u w:val="none"/>
          <w:lang w:val="en-US" w:eastAsia="en-US" w:bidi="ar-SA"/>
        </w:rPr>
        <w:t>6.3.5</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 xml:space="preserve"> </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市</w:t>
      </w:r>
      <w:r>
        <w:rPr>
          <w:rFonts w:hint="default" w:ascii="Times New Roman" w:hAnsi="Times New Roman" w:eastAsia="仿宋_GB2312" w:cs="Times New Roman"/>
          <w:b w:val="0"/>
          <w:bCs w:val="0"/>
          <w:color w:val="auto"/>
          <w:spacing w:val="-2"/>
          <w:kern w:val="2"/>
          <w:sz w:val="32"/>
          <w:szCs w:val="32"/>
          <w:highlight w:val="none"/>
          <w:u w:val="none"/>
          <w:lang w:val="en-US" w:eastAsia="en-US" w:bidi="ar-SA"/>
        </w:rPr>
        <w:t>应急管理</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局</w:t>
      </w:r>
      <w:r>
        <w:rPr>
          <w:rFonts w:hint="default" w:ascii="Times New Roman" w:hAnsi="Times New Roman" w:eastAsia="仿宋_GB2312" w:cs="Times New Roman"/>
          <w:b w:val="0"/>
          <w:bCs w:val="0"/>
          <w:color w:val="auto"/>
          <w:spacing w:val="-2"/>
          <w:kern w:val="2"/>
          <w:sz w:val="32"/>
          <w:szCs w:val="32"/>
          <w:highlight w:val="none"/>
          <w:u w:val="none"/>
          <w:lang w:val="en-US" w:eastAsia="en-US" w:bidi="ar-SA"/>
        </w:rPr>
        <w:t>会同有关部门通过开展救灾捐赠、对口支援、政府采购等方式解决受灾群众的过冬衣被等问题。</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市</w:t>
      </w:r>
      <w:r>
        <w:rPr>
          <w:rFonts w:hint="default" w:ascii="Times New Roman" w:hAnsi="Times New Roman" w:eastAsia="仿宋_GB2312" w:cs="Times New Roman"/>
          <w:b w:val="0"/>
          <w:bCs w:val="0"/>
          <w:color w:val="auto"/>
          <w:spacing w:val="-2"/>
          <w:kern w:val="2"/>
          <w:sz w:val="32"/>
          <w:szCs w:val="32"/>
          <w:highlight w:val="none"/>
          <w:u w:val="none"/>
          <w:lang w:val="en-US" w:eastAsia="en-US" w:bidi="ar-SA"/>
        </w:rPr>
        <w:t>发改</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局</w:t>
      </w:r>
      <w:r>
        <w:rPr>
          <w:rFonts w:hint="default" w:ascii="Times New Roman" w:hAnsi="Times New Roman" w:eastAsia="仿宋_GB2312" w:cs="Times New Roman"/>
          <w:b w:val="0"/>
          <w:bCs w:val="0"/>
          <w:color w:val="auto"/>
          <w:spacing w:val="-2"/>
          <w:kern w:val="2"/>
          <w:sz w:val="32"/>
          <w:szCs w:val="32"/>
          <w:highlight w:val="none"/>
          <w:u w:val="none"/>
          <w:lang w:val="en-US" w:eastAsia="en-US" w:bidi="ar-SA"/>
        </w:rPr>
        <w:t>、财政</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局</w:t>
      </w:r>
      <w:r>
        <w:rPr>
          <w:rFonts w:hint="default" w:ascii="Times New Roman" w:hAnsi="Times New Roman" w:eastAsia="仿宋_GB2312" w:cs="Times New Roman"/>
          <w:b w:val="0"/>
          <w:bCs w:val="0"/>
          <w:color w:val="auto"/>
          <w:spacing w:val="-2"/>
          <w:kern w:val="2"/>
          <w:sz w:val="32"/>
          <w:szCs w:val="32"/>
          <w:highlight w:val="none"/>
          <w:u w:val="none"/>
          <w:lang w:val="en-US" w:eastAsia="en-US" w:bidi="ar-SA"/>
        </w:rPr>
        <w:t>等部门组织落实好以工代赈、灾歉减免政策，</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市</w:t>
      </w:r>
      <w:r>
        <w:rPr>
          <w:rFonts w:hint="default" w:ascii="Times New Roman" w:hAnsi="Times New Roman" w:eastAsia="仿宋_GB2312" w:cs="Times New Roman"/>
          <w:b w:val="0"/>
          <w:bCs w:val="0"/>
          <w:color w:val="auto"/>
          <w:spacing w:val="-2"/>
          <w:kern w:val="2"/>
          <w:sz w:val="32"/>
          <w:szCs w:val="32"/>
          <w:highlight w:val="none"/>
          <w:u w:val="none"/>
          <w:lang w:val="en-US" w:eastAsia="en-US" w:bidi="ar-SA"/>
        </w:rPr>
        <w:t>粮食和物资储备</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局</w:t>
      </w:r>
      <w:r>
        <w:rPr>
          <w:rFonts w:hint="default" w:ascii="Times New Roman" w:hAnsi="Times New Roman" w:eastAsia="仿宋_GB2312" w:cs="Times New Roman"/>
          <w:b w:val="0"/>
          <w:bCs w:val="0"/>
          <w:color w:val="auto"/>
          <w:spacing w:val="-2"/>
          <w:kern w:val="2"/>
          <w:sz w:val="32"/>
          <w:szCs w:val="32"/>
          <w:highlight w:val="none"/>
          <w:u w:val="none"/>
          <w:lang w:val="en-US" w:eastAsia="en-US" w:bidi="ar-SA"/>
        </w:rPr>
        <w:t>确保粮食供应。</w:t>
      </w:r>
    </w:p>
    <w:p w14:paraId="66F2A972">
      <w:pPr>
        <w:keepNext w:val="0"/>
        <w:keepLines w:val="0"/>
        <w:pageBreakBefore w:val="0"/>
        <w:kinsoku/>
        <w:wordWrap/>
        <w:overflowPunct w:val="0"/>
        <w:topLinePunct/>
        <w:autoSpaceDE w:val="0"/>
        <w:autoSpaceDN w:val="0"/>
        <w:bidi w:val="0"/>
        <w:spacing w:line="600" w:lineRule="exact"/>
        <w:ind w:left="0" w:leftChars="0" w:right="0" w:rightChars="0" w:firstLine="624" w:firstLineChars="200"/>
        <w:jc w:val="both"/>
        <w:rPr>
          <w:rFonts w:hint="default" w:ascii="Times New Roman" w:hAnsi="Times New Roman" w:eastAsia="黑体" w:cs="Times New Roman"/>
          <w:b w:val="0"/>
          <w:bCs w:val="0"/>
          <w:color w:val="auto"/>
          <w:sz w:val="32"/>
          <w:szCs w:val="32"/>
          <w:highlight w:val="none"/>
          <w:u w:val="none"/>
          <w:lang w:eastAsia="zh-CN"/>
        </w:rPr>
      </w:pPr>
      <w:r>
        <w:rPr>
          <w:rFonts w:hint="default" w:ascii="Times New Roman" w:hAnsi="Times New Roman" w:eastAsia="黑体" w:cs="Times New Roman"/>
          <w:b w:val="0"/>
          <w:bCs w:val="0"/>
          <w:color w:val="auto"/>
          <w:spacing w:val="4"/>
          <w:sz w:val="32"/>
          <w:szCs w:val="32"/>
          <w:highlight w:val="none"/>
          <w:u w:val="none"/>
        </w:rPr>
        <w:t>7</w:t>
      </w:r>
      <w:r>
        <w:rPr>
          <w:rFonts w:hint="eastAsia" w:ascii="Times New Roman" w:hAnsi="Times New Roman" w:eastAsia="黑体" w:cs="Times New Roman"/>
          <w:b w:val="0"/>
          <w:bCs w:val="0"/>
          <w:color w:val="auto"/>
          <w:spacing w:val="4"/>
          <w:sz w:val="32"/>
          <w:szCs w:val="32"/>
          <w:highlight w:val="none"/>
          <w:u w:val="none"/>
          <w:lang w:val="en-US" w:eastAsia="zh-CN"/>
        </w:rPr>
        <w:t xml:space="preserve"> </w:t>
      </w:r>
      <w:r>
        <w:rPr>
          <w:rFonts w:hint="default" w:ascii="Times New Roman" w:hAnsi="Times New Roman" w:eastAsia="黑体" w:cs="Times New Roman"/>
          <w:b w:val="0"/>
          <w:bCs w:val="0"/>
          <w:color w:val="auto"/>
          <w:spacing w:val="4"/>
          <w:sz w:val="32"/>
          <w:szCs w:val="32"/>
          <w:highlight w:val="none"/>
          <w:u w:val="none"/>
          <w:lang w:val="en-US" w:eastAsia="zh-CN"/>
        </w:rPr>
        <w:t>保障措施</w:t>
      </w:r>
    </w:p>
    <w:p w14:paraId="6DA6933E">
      <w:pPr>
        <w:keepNext w:val="0"/>
        <w:keepLines w:val="0"/>
        <w:pageBreakBefore w:val="0"/>
        <w:kinsoku/>
        <w:wordWrap/>
        <w:overflowPunct w:val="0"/>
        <w:topLinePunct/>
        <w:autoSpaceDE w:val="0"/>
        <w:autoSpaceDN w:val="0"/>
        <w:bidi w:val="0"/>
        <w:spacing w:line="600" w:lineRule="exact"/>
        <w:ind w:left="0" w:leftChars="0" w:right="0" w:rightChars="0" w:firstLine="596" w:firstLineChars="200"/>
        <w:jc w:val="both"/>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pacing w:val="-3"/>
          <w:sz w:val="32"/>
          <w:szCs w:val="32"/>
          <w:highlight w:val="none"/>
          <w:u w:val="none"/>
          <w:lang w:val="en-US" w:eastAsia="zh-CN"/>
        </w:rPr>
        <w:t>7.1</w:t>
      </w:r>
      <w:r>
        <w:rPr>
          <w:rFonts w:hint="eastAsia" w:ascii="Times New Roman" w:hAnsi="Times New Roman" w:eastAsia="仿宋_GB2312" w:cs="Times New Roman"/>
          <w:b w:val="0"/>
          <w:bCs w:val="0"/>
          <w:color w:val="auto"/>
          <w:spacing w:val="-3"/>
          <w:sz w:val="32"/>
          <w:szCs w:val="32"/>
          <w:highlight w:val="none"/>
          <w:u w:val="none"/>
          <w:lang w:val="en-US" w:eastAsia="zh-CN"/>
        </w:rPr>
        <w:t xml:space="preserve"> </w:t>
      </w:r>
      <w:r>
        <w:rPr>
          <w:rFonts w:hint="default" w:ascii="Times New Roman" w:hAnsi="Times New Roman" w:eastAsia="楷体_GB2312" w:cs="Times New Roman"/>
          <w:b w:val="0"/>
          <w:bCs w:val="0"/>
          <w:color w:val="auto"/>
          <w:spacing w:val="-3"/>
          <w:sz w:val="32"/>
          <w:szCs w:val="32"/>
          <w:highlight w:val="none"/>
          <w:u w:val="none"/>
        </w:rPr>
        <w:t>资金保障</w:t>
      </w:r>
    </w:p>
    <w:p w14:paraId="62F3360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市财政局、市应急管理局等部门根据《中华人民共和国预算法》《自然灾害救助条例》等规定，按照救灾工作分级负责、救灾资金分级负担、以地方为主的原则，安排救灾资金，督促</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受灾地区</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加大救灾资金投入力度。</w:t>
      </w:r>
    </w:p>
    <w:p w14:paraId="16651F2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7.1.1</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 xml:space="preserve"> </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市政府将自然灾害救助工作纳入国民经济和社会发展规划，建立健全与自然灾害救助需求相适应的资金、物资保障机制，将自然灾害救助资金和自然灾害救助工作经费纳入财政预算。</w:t>
      </w:r>
    </w:p>
    <w:p w14:paraId="22C2009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7.1.2 市财政局、市应急管理局每年综合考虑有关部门灾情预测和上年度实际支出等因素，合理安排</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本</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级救助资金，专项用于帮助解决遭受重大、较大自然灾害地区受灾群众的基本生活困难。</w:t>
      </w:r>
    </w:p>
    <w:p w14:paraId="570E909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7.1.3</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 xml:space="preserve"> </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市政府应当根据经济社会发展水平、自然灾害生活救助成本及地方救灾资金安排等因素适时调整自然灾害救助政策和相关补助标准。</w:t>
      </w:r>
    </w:p>
    <w:p w14:paraId="72489FE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7.1.4</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 xml:space="preserve"> </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市应急管理局等资金主管部门</w:t>
      </w:r>
      <w:r>
        <w:rPr>
          <w:rFonts w:hint="eastAsia" w:ascii="仿宋_GB2312" w:hAnsi="Times New Roman" w:eastAsia="仿宋_GB2312" w:cs="Times New Roman"/>
          <w:sz w:val="32"/>
          <w:szCs w:val="32"/>
        </w:rPr>
        <w:t>按有关规定开展资金预算绩效管理工作。</w:t>
      </w:r>
    </w:p>
    <w:p w14:paraId="3D48B58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7.2</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 xml:space="preserve"> </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物资保障</w:t>
      </w:r>
    </w:p>
    <w:p w14:paraId="27B0BAF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7.2.1</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 xml:space="preserve"> </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市政府和自然灾害多发易发地区</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乡镇人民</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政府、交通不便或灾害事故风险等级高地区的乡镇人民政府，应当根据灾害特点、居民人口数量和分布等情况，按照布局合理、规模适度的原则，设立救灾物资储备库（点）。优化救灾物资储备库布局，完善救灾物资储备库的仓储条件、设施和功能，形成救灾物资储备网络。救灾物资储备库（点）建设应当统筹考虑各行业应急处置、抢险救灾等方面需要。</w:t>
      </w:r>
    </w:p>
    <w:p w14:paraId="1919ADD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7.2.2</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 xml:space="preserve"> </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制定救灾物资保障规划，合理确定储备品种和规模。市、乡</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镇</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人民政府应参照中央应急物资品种要求，结合本地区灾害事故特点，储备能够满足本行政区域启动</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三</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级响应需求的救灾物资，并留有安全冗余。建立健全救灾物资采购和储备制度，每年根据应对重大自然灾害需求，及时补充更新。按照实物储备和能力储备相结合的原则，落实多元储备，建立救灾物资生产厂家参考名录，健全应急采购和供货机制，提升救灾物资保障的社会协同能力。</w:t>
      </w:r>
    </w:p>
    <w:p w14:paraId="5667986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7.2.3 建立健全救灾物资紧急调拨和运输制度，优化仓储运输衔接，提升救灾物资前沿投送能力。充分发挥各级物流保通保畅工作机制作用，加强与市场化程度高、集散能力强的物流企业协调合作，提高救灾物资装卸、流转效率。</w:t>
      </w:r>
    </w:p>
    <w:p w14:paraId="1FEBA0F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7.2.4 加强救灾物资规范化、标准化管理。建立健全救灾物资管理数据库，加强救灾物资信息化管理。每年年初将救灾物资储备情况报市</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安委办</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备案，以备灾害紧急期间统一调拨。</w:t>
      </w:r>
    </w:p>
    <w:p w14:paraId="6162443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7.3 通信和信息保障</w:t>
      </w:r>
    </w:p>
    <w:p w14:paraId="3CE7753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7.3.1</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 xml:space="preserve"> 市应急管理局组织</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健全市应急通信保障体系，组织开展灾害事故应急指挥通信保障。市</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通信办组织</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通信运营企业增强通信网络容灾抗毁韧性，加强基层应急通信装备预置，提升受灾地区应急通信抢通、保通、畅通能力</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依法保障灾情传送网络畅通。</w:t>
      </w:r>
    </w:p>
    <w:p w14:paraId="08D207C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7.3.2</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 xml:space="preserve"> </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加强国家自然灾害灾情管理系统应用，建立覆盖市、乡镇（街道）</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村（社区）</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三</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级救灾通信网络，完善村（社区）灾</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害</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信息员报告制度，时刻保持与上级救灾通信联系，确保中央和省委省政府、</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鸡西</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市委市政府，</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虎林市委市政府、各乡镇</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以及</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驻虎部队</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及时准确掌握重大灾情。</w:t>
      </w:r>
    </w:p>
    <w:p w14:paraId="145F25D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7.3.3</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 xml:space="preserve"> </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充分利用现有资源、设备，在</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市安委会</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成员单位间建立完善</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的</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灾情和数据信息共享平台，加强信息交流服务，形成灾情信息共享机制。强化数据及时共享，加强灾害救助工作信息化建设。</w:t>
      </w:r>
    </w:p>
    <w:p w14:paraId="6F07860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7.4</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 xml:space="preserve"> </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装备和设施保障</w:t>
      </w:r>
    </w:p>
    <w:p w14:paraId="2EE0309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7.4.1</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 xml:space="preserve"> </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市</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安委</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会有关成员单位应当协调为基层配备灾害救助必需的设备和装备。</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市</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委</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市</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政府要配置完善调度指挥、会商研判、业务保障等设施设备和系统，为防灾重点区域和高风险乡镇、村组配备必要装备，提升基层自救互救能力。</w:t>
      </w:r>
    </w:p>
    <w:p w14:paraId="76EEC74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7.4.2</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 xml:space="preserve"> 市</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委</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市</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政府应当根据发展规划、国土空间总体规划等，结合居民人口数量和分布等情况，统筹推进应急避难场所规划、建设和管理工作，明确相关技术标准，统筹利用学校、公园绿地、广场、文体场馆等公共设施和场地空间建设综合性应急避难场所，科学合理确定应急避难场所数量规模、等级类别、服务半径、设施设备物资配置指标等，并设置明显标志。灾害多发易发地区可规划建设专用应急避难场所。</w:t>
      </w:r>
    </w:p>
    <w:p w14:paraId="4EEA0E4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7.4.3</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 xml:space="preserve"> </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灾情发生后，</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市</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委</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市</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政府要视情及时启用开放各类应急避难场所，科学设置受灾群众安置点，避开山洪、地质灾害隐患点及其他危险区域，避免次生灾害。同时，要加强安置点消防安全、卫生医疗、防疫消杀、食品安全、治安等保障，确保安置点安全有序。</w:t>
      </w:r>
    </w:p>
    <w:p w14:paraId="6F6D678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7.5</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 xml:space="preserve"> </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人力资源保障</w:t>
      </w:r>
    </w:p>
    <w:p w14:paraId="1E78122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7.5.1</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 xml:space="preserve"> </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加强自然灾害各类专业救援队伍建设、灾害管理人员队伍建设，提高灾害救助能力。支持、培育和发展相关社会组织、社会工作者和志愿者队伍，鼓励和引导其在救灾工作中发挥积极作用。健全与公安、卫生健康、交通运输、电力、通讯等专业（兼职）救援队伍联动机制，确保救援人员和救灾物资24小时内运抵灾区。</w:t>
      </w:r>
    </w:p>
    <w:p w14:paraId="241F501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7.5.2</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 xml:space="preserve"> </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建立救灾专家队伍。市</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安委</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会组织应急管理、自然资源、住建、生态环境、交通运输、水务、农业农村、商务、卫生健康、林草、</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应急管理</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、消防救援、气象、海事、电力等方面专家，重点开展灾情会商、赴灾区现场评估及灾害管理的业务咨询工作。</w:t>
      </w:r>
    </w:p>
    <w:p w14:paraId="6FB4B1F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7.5.3</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 xml:space="preserve"> </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市</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安委</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会落实灾害信息员培训制度，建立健全覆盖市、乡镇（街道）、村（社区）的灾害信息员队伍。村民委员会、居民委员会和企事业单位应当设立专职或者兼职的灾害信息员。</w:t>
      </w:r>
    </w:p>
    <w:p w14:paraId="1B3F54E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7.5.4</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 xml:space="preserve"> 加强市</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、乡（镇）、村（屯）三级应急救援队伍</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建设，</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队伍人员以干部、民兵和青壮年为主体的社会救援应急力量</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要定期更新行政区内救援队伍数量、人数等信息情况。</w:t>
      </w:r>
    </w:p>
    <w:p w14:paraId="6097F3F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7.6</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 xml:space="preserve"> </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社会动员保障</w:t>
      </w:r>
    </w:p>
    <w:p w14:paraId="02BA0AE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7.6.1</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 xml:space="preserve"> </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建立健全灾害救助协同联动机制，引导社会力量有序参与。</w:t>
      </w:r>
    </w:p>
    <w:p w14:paraId="40CC903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7.6.2</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 xml:space="preserve"> </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完善非灾区支援灾区、轻灾区支援重灾区的救助对口支援机制。</w:t>
      </w:r>
    </w:p>
    <w:p w14:paraId="59BF5C0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7.6.3</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 xml:space="preserve"> </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市</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安委</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会完善救灾捐赠管理相关政策，建立健全救灾捐赠动员、运行和监督管理机制，规范救灾捐赠的组织发动、款物接收、统计、分配、使用、公示反馈等各个环节的工作。完善接收境外救灾捐赠管理机制。</w:t>
      </w:r>
    </w:p>
    <w:p w14:paraId="0286B9F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7.6.4</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 xml:space="preserve"> </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推动灾害应急救援救助平台应用，引导社会力量和公众通过平台开展相关活动，不断提升平台能力。</w:t>
      </w:r>
    </w:p>
    <w:p w14:paraId="2DEC1CF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7.6.5</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 xml:space="preserve"> </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科学组织、有效引导，充分发挥乡镇党委和政府、街道办事处、村民委员会、居民委员会、企事业单位、社会组织、社会工作者和志愿者在灾害救助中的作用。</w:t>
      </w:r>
    </w:p>
    <w:p w14:paraId="576C8E6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7.7</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 xml:space="preserve"> </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科技保障</w:t>
      </w:r>
    </w:p>
    <w:p w14:paraId="75294BB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7.7.1</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 xml:space="preserve"> 支持和鼓励高等院校、科研院所、企事业单位和社会组织开展灾害救助相关领域的科学研究和政策理论研究，加强与灾害救助相关的先进技术装备研发和推广应用。</w:t>
      </w:r>
    </w:p>
    <w:p w14:paraId="5962870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7.7.2</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 xml:space="preserve"> 建立健全全市应急广播体系，实现灾情预警预报和救助信息全面立体覆盖，提高应急广播服务灾害救助的能力。</w:t>
      </w:r>
    </w:p>
    <w:p w14:paraId="763C88B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7.8</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 xml:space="preserve"> </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责任与奖惩</w:t>
      </w:r>
    </w:p>
    <w:p w14:paraId="0C1E762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各</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乡镇</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各部门要切实压实责任，严格落实任务要求，对在灾害救助过程中表现突出、作出突出贡献的集体和个人，按照有关规定给予表彰奖励；对玩忽职守造成损失的，依据国家有关法律法规追究当事人责任，构成犯罪的，依法追究其刑事责任。</w:t>
      </w:r>
    </w:p>
    <w:p w14:paraId="7EEA91F1">
      <w:pPr>
        <w:keepNext w:val="0"/>
        <w:keepLines w:val="0"/>
        <w:pageBreakBefore w:val="0"/>
        <w:kinsoku/>
        <w:wordWrap/>
        <w:overflowPunct w:val="0"/>
        <w:topLinePunct/>
        <w:autoSpaceDE w:val="0"/>
        <w:autoSpaceDN w:val="0"/>
        <w:bidi w:val="0"/>
        <w:spacing w:line="600" w:lineRule="exact"/>
        <w:ind w:left="0" w:leftChars="0" w:right="0" w:rightChars="0" w:firstLine="624" w:firstLineChars="200"/>
        <w:jc w:val="both"/>
        <w:rPr>
          <w:rFonts w:hint="default" w:ascii="Times New Roman" w:hAnsi="Times New Roman" w:eastAsia="黑体" w:cs="Times New Roman"/>
          <w:b w:val="0"/>
          <w:bCs w:val="0"/>
          <w:color w:val="auto"/>
          <w:spacing w:val="4"/>
          <w:sz w:val="32"/>
          <w:szCs w:val="32"/>
          <w:highlight w:val="none"/>
          <w:u w:val="none"/>
          <w:lang w:val="en-US" w:eastAsia="zh-CN"/>
        </w:rPr>
      </w:pPr>
      <w:r>
        <w:rPr>
          <w:rFonts w:hint="default" w:ascii="Times New Roman" w:hAnsi="Times New Roman" w:eastAsia="黑体" w:cs="Times New Roman"/>
          <w:b w:val="0"/>
          <w:bCs w:val="0"/>
          <w:color w:val="auto"/>
          <w:spacing w:val="4"/>
          <w:sz w:val="32"/>
          <w:szCs w:val="32"/>
          <w:highlight w:val="none"/>
          <w:u w:val="none"/>
        </w:rPr>
        <w:t>8</w:t>
      </w:r>
      <w:r>
        <w:rPr>
          <w:rFonts w:hint="eastAsia" w:ascii="Times New Roman" w:hAnsi="Times New Roman" w:eastAsia="黑体" w:cs="Times New Roman"/>
          <w:b w:val="0"/>
          <w:bCs w:val="0"/>
          <w:color w:val="auto"/>
          <w:spacing w:val="4"/>
          <w:sz w:val="32"/>
          <w:szCs w:val="32"/>
          <w:highlight w:val="none"/>
          <w:u w:val="none"/>
          <w:lang w:val="en-US" w:eastAsia="zh-CN"/>
        </w:rPr>
        <w:t xml:space="preserve"> 监督管理</w:t>
      </w:r>
    </w:p>
    <w:p w14:paraId="0FDEE55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8.</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 xml:space="preserve">1 </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宣传</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和</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培训</w:t>
      </w:r>
    </w:p>
    <w:p w14:paraId="3BF6BE5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进一步加强突发事件应急科普宣教工作，</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市安委办</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组织开展全市防灾减灾救灾宣传活动，利用各种媒体宣传应急法律法规和灾害预防、避险、避灾、自救、互救、保险常识，组织好“全国防灾减灾日</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国际减灾日</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世界急救日</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世界气象日</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全国科普日</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全国科技活动周</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全国消防日”和“国际民防日”等活动，加强防灾减灾救灾科普宣传，</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增强</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公民防灾减灾救灾意识和能力，筑牢防灾减灾救灾人民防线。</w:t>
      </w:r>
    </w:p>
    <w:p w14:paraId="16C1C03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鼓励和引导基层创建综合减灾示范社区，建立健全组织体系，防范化解风险隐患，常态化开展宣传演练，完善减灾基础设施，提高抵御自然灾害的能力。</w:t>
      </w:r>
    </w:p>
    <w:p w14:paraId="6A1E71B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组织开展对</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各乡镇各部门</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分管负责人、灾害管理人员和专业救援队伍、社会工作者和志愿者的培训。</w:t>
      </w:r>
    </w:p>
    <w:p w14:paraId="3F73D80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eastAsia" w:ascii="Times New Roman" w:hAnsi="Times New Roman" w:eastAsia="仿宋_GB2312" w:cs="Times New Roman"/>
          <w:b w:val="0"/>
          <w:bCs w:val="0"/>
          <w:color w:val="auto"/>
          <w:spacing w:val="-2"/>
          <w:kern w:val="2"/>
          <w:sz w:val="32"/>
          <w:szCs w:val="32"/>
          <w:highlight w:val="none"/>
          <w:u w:val="none"/>
          <w:lang w:val="en-US" w:eastAsia="zh-CN" w:bidi="ar-SA"/>
        </w:rPr>
      </w:pP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8.2 演练</w:t>
      </w:r>
    </w:p>
    <w:p w14:paraId="271FCD2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eastAsia" w:ascii="Times New Roman" w:hAnsi="Times New Roman" w:eastAsia="仿宋_GB2312" w:cs="Times New Roman"/>
          <w:b w:val="0"/>
          <w:bCs w:val="0"/>
          <w:color w:val="auto"/>
          <w:spacing w:val="-2"/>
          <w:kern w:val="2"/>
          <w:sz w:val="32"/>
          <w:szCs w:val="32"/>
          <w:highlight w:val="none"/>
          <w:u w:val="none"/>
          <w:lang w:val="en-US" w:eastAsia="zh-CN" w:bidi="ar-SA"/>
        </w:rPr>
      </w:pP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市安委办组织</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市</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安委会</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成员单位制定预案宣传培训和演练计划，并定期组织演练。</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通过采取形式多样的方式方法，对应急预案所涉及的单位、人员、流程等组织演练，通过演练检验预案、发现问题、解决问题，提高应急准备、应急响应和应急指挥的综合能力，进一步修改完善应急预案。</w:t>
      </w:r>
    </w:p>
    <w:p w14:paraId="31507C2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8.3 预案更新</w:t>
      </w:r>
    </w:p>
    <w:p w14:paraId="452CE25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eastAsia"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本预案由市应急管理局负责组织编制</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与修订</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，报市政府批准后实施。</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报鸡西市安全生产委员会办公室备案。</w:t>
      </w:r>
    </w:p>
    <w:p w14:paraId="580CB49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预案实施过程中，市应急管理局应当结合自然灾害应对处置情况，适时召集有关部门和专家开展复盘、评估，并根据灾害救助工作需要及时修订完善。有下列情形之一的，应当及时修订本预案：</w:t>
      </w:r>
    </w:p>
    <w:p w14:paraId="55F4A00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（1）有关法律、行政法规、规章、标准、上位预案中</w:t>
      </w:r>
      <w:r>
        <w:rPr>
          <w:rFonts w:hint="default" w:ascii="Times New Roman" w:hAnsi="Times New Roman" w:eastAsia="仿宋_GB2312" w:cs="Times New Roman"/>
          <w:b w:val="0"/>
          <w:bCs w:val="0"/>
          <w:color w:val="auto"/>
          <w:kern w:val="0"/>
          <w:sz w:val="32"/>
          <w:szCs w:val="32"/>
          <w:highlight w:val="none"/>
          <w:u w:val="none"/>
          <w:lang w:val="en-US" w:eastAsia="zh-CN" w:bidi="ar"/>
        </w:rPr>
        <w:t>的</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有关规定发生重大变化的；</w:t>
      </w:r>
    </w:p>
    <w:p w14:paraId="1BABEFC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（2）市</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安全生产委员</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会及其职责发生重大调整的；</w:t>
      </w:r>
    </w:p>
    <w:p w14:paraId="34988AB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（3）面临风险发生重大变化的；</w:t>
      </w:r>
    </w:p>
    <w:p w14:paraId="6F4EDF3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（4）重要应急资源发生重大变化的；</w:t>
      </w:r>
    </w:p>
    <w:p w14:paraId="180535D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（5）在突发事件实际应对和应急演练中发现问题需要</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做出</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重大调整的；</w:t>
      </w:r>
    </w:p>
    <w:p w14:paraId="020C66E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（6）应急预案制定单位认为应当修订的其他情况。</w:t>
      </w:r>
    </w:p>
    <w:p w14:paraId="1DF9B8A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8.3.2</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 xml:space="preserve"> 市安全生产委员会成员单位应</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根据</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本部门本单位</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实际制定落实本预案任务的工作手册、行动方案等，确保责任落实到位</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，并报市安委办备案</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w:t>
      </w:r>
    </w:p>
    <w:p w14:paraId="617C342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8.3.3</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 xml:space="preserve"> 各乡镇、各部门</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应当根据本预案修订本级自然灾害救助应急预案，确保与市级专项应急预案的有效衔接，</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并</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报</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市安委办</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备案。市应急管理局加强</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对各乡镇、部门自</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然灾害救助应急预案的指导和监督，督促</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乡镇及有关部门</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动态完善预案，强化应急预案管理，建立健全制度，定期开展演练评估。</w:t>
      </w:r>
    </w:p>
    <w:p w14:paraId="1E2E2E5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8.3.4</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 xml:space="preserve">  </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本预案由市应急管理局负责解释。</w:t>
      </w:r>
    </w:p>
    <w:p w14:paraId="29210A0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8.4</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 xml:space="preserve"> </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参照情形</w:t>
      </w:r>
    </w:p>
    <w:p w14:paraId="3DAE82D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发生其他类型突发事件，根据需要可参照本预案开展救助工作。</w:t>
      </w:r>
    </w:p>
    <w:p w14:paraId="3B45066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8.5</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 xml:space="preserve"> </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预案实施时间</w:t>
      </w:r>
    </w:p>
    <w:p w14:paraId="55B507B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本预案自印发之日起施行</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有效期为</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5</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年。《</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虎林</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市人民政府办公室印发</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虎林</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市自然灾害救助应急保障预案的通知》（</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虎</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政办规〔20</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21</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4</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号）同时废止。</w:t>
      </w:r>
    </w:p>
    <w:p w14:paraId="1B6A5B26">
      <w:pPr>
        <w:keepNext w:val="0"/>
        <w:keepLines w:val="0"/>
        <w:pageBreakBefore w:val="0"/>
        <w:kinsoku/>
        <w:wordWrap/>
        <w:overflowPunct w:val="0"/>
        <w:topLinePunct/>
        <w:autoSpaceDE w:val="0"/>
        <w:autoSpaceDN w:val="0"/>
        <w:bidi w:val="0"/>
        <w:spacing w:line="600" w:lineRule="exact"/>
        <w:ind w:left="0" w:leftChars="0" w:right="0" w:rightChars="0" w:firstLine="608"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eastAsia" w:ascii="Times New Roman" w:hAnsi="Times New Roman" w:eastAsia="仿宋_GB2312" w:cs="Times New Roman"/>
          <w:b w:val="0"/>
          <w:bCs w:val="0"/>
          <w:color w:val="auto"/>
          <w:spacing w:val="0"/>
          <w:position w:val="0"/>
          <w:sz w:val="32"/>
          <w:szCs w:val="32"/>
          <w:highlight w:val="none"/>
          <w:u w:val="none"/>
          <w:lang w:val="en-US" w:eastAsia="zh-CN"/>
        </w:rPr>
        <w:t xml:space="preserve">9. </w:t>
      </w:r>
      <w:r>
        <w:rPr>
          <w:rFonts w:hint="default" w:ascii="Times New Roman" w:hAnsi="Times New Roman" w:eastAsia="黑体" w:cs="Times New Roman"/>
          <w:b w:val="0"/>
          <w:bCs w:val="0"/>
          <w:color w:val="auto"/>
          <w:spacing w:val="0"/>
          <w:position w:val="0"/>
          <w:sz w:val="32"/>
          <w:szCs w:val="32"/>
          <w:highlight w:val="none"/>
          <w:u w:val="none"/>
        </w:rPr>
        <w:t>附则</w:t>
      </w:r>
    </w:p>
    <w:p w14:paraId="75D00154">
      <w:pPr>
        <w:keepNext w:val="0"/>
        <w:keepLines w:val="0"/>
        <w:pageBreakBefore w:val="0"/>
        <w:kinsoku/>
        <w:wordWrap/>
        <w:overflowPunct w:val="0"/>
        <w:topLinePunct/>
        <w:autoSpaceDE w:val="0"/>
        <w:autoSpaceDN w:val="0"/>
        <w:bidi w:val="0"/>
        <w:spacing w:line="600" w:lineRule="exact"/>
        <w:ind w:left="0" w:leftChars="0" w:right="0" w:rightChars="0" w:firstLine="608" w:firstLineChars="200"/>
        <w:jc w:val="both"/>
        <w:rPr>
          <w:rFonts w:hint="default" w:ascii="Times New Roman" w:hAnsi="Times New Roman" w:eastAsia="楷体_GB2312" w:cs="Times New Roman"/>
          <w:b w:val="0"/>
          <w:bCs w:val="0"/>
          <w:color w:val="auto"/>
          <w:kern w:val="2"/>
          <w:sz w:val="32"/>
          <w:szCs w:val="32"/>
          <w:highlight w:val="none"/>
          <w:u w:val="none"/>
          <w:lang w:val="en-US" w:eastAsia="zh-CN"/>
        </w:rPr>
      </w:pPr>
      <w:r>
        <w:rPr>
          <w:rFonts w:hint="eastAsia" w:ascii="Times New Roman" w:hAnsi="Times New Roman" w:eastAsia="仿宋_GB2312" w:cs="Times New Roman"/>
          <w:b w:val="0"/>
          <w:bCs w:val="0"/>
          <w:color w:val="auto"/>
          <w:spacing w:val="0"/>
          <w:position w:val="0"/>
          <w:sz w:val="32"/>
          <w:szCs w:val="32"/>
          <w:highlight w:val="none"/>
          <w:u w:val="none"/>
          <w:lang w:val="en-US" w:eastAsia="zh-CN"/>
        </w:rPr>
        <w:t xml:space="preserve">9.1 </w:t>
      </w:r>
      <w:r>
        <w:rPr>
          <w:rFonts w:hint="default" w:ascii="Times New Roman" w:hAnsi="Times New Roman" w:eastAsia="楷体_GB2312" w:cs="Times New Roman"/>
          <w:b w:val="0"/>
          <w:bCs w:val="0"/>
          <w:color w:val="auto"/>
          <w:kern w:val="2"/>
          <w:sz w:val="32"/>
          <w:szCs w:val="32"/>
          <w:highlight w:val="none"/>
          <w:u w:val="none"/>
          <w:lang w:val="en-US" w:eastAsia="zh-CN"/>
        </w:rPr>
        <w:t>术语解释</w:t>
      </w:r>
    </w:p>
    <w:p w14:paraId="67835EA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（1）</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本预案所称自然灾害主要包括洪涝、干旱等水旱灾害，台风、风雹、低温冷冻、高温、雪灾、沙尘暴等气象灾害，地震灾害，崩塌、滑坡、泥石流等地质灾害，森林草原火灾和重大生物灾害等。</w:t>
      </w:r>
    </w:p>
    <w:p w14:paraId="6699343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（2）</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灾情是指自然灾害造成的损失情况，包括人员伤亡和财产损失等。</w:t>
      </w:r>
    </w:p>
    <w:p w14:paraId="711CD14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（3）</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灾情预警是指根据气象、地震、水文、海洋、自然资源和规划等部门的灾害预警、预报信息，结合人口、自然和社会经济背景数据库信息，对灾害可能影响的地区和人口数量等损失情况做出分析、评估和预警。</w:t>
      </w:r>
    </w:p>
    <w:p w14:paraId="3438CF2E">
      <w:pPr>
        <w:pStyle w:val="11"/>
        <w:keepNext w:val="0"/>
        <w:keepLines w:val="0"/>
        <w:pageBreakBefore w:val="0"/>
        <w:kinsoku/>
        <w:wordWrap/>
        <w:overflowPunct w:val="0"/>
        <w:topLinePunct/>
        <w:autoSpaceDE w:val="0"/>
        <w:autoSpaceDN w:val="0"/>
        <w:bidi w:val="0"/>
        <w:spacing w:after="0" w:line="600" w:lineRule="exact"/>
        <w:ind w:left="0" w:leftChars="0" w:right="0" w:rightChars="0" w:firstLine="0" w:firstLineChars="0"/>
        <w:rPr>
          <w:rFonts w:hint="default" w:ascii="Times New Roman" w:hAnsi="Times New Roman" w:eastAsia="仿宋_GB2312" w:cs="Times New Roman"/>
          <w:b w:val="0"/>
          <w:bCs w:val="0"/>
          <w:color w:val="auto"/>
          <w:spacing w:val="0"/>
          <w:position w:val="0"/>
          <w:sz w:val="32"/>
          <w:szCs w:val="32"/>
          <w:highlight w:val="none"/>
          <w:u w:val="none"/>
        </w:rPr>
      </w:pPr>
    </w:p>
    <w:p w14:paraId="16963E17">
      <w:pPr>
        <w:pStyle w:val="11"/>
        <w:keepNext w:val="0"/>
        <w:keepLines w:val="0"/>
        <w:pageBreakBefore w:val="0"/>
        <w:wordWrap/>
        <w:overflowPunct/>
        <w:topLinePunct w:val="0"/>
        <w:bidi w:val="0"/>
        <w:spacing w:after="0" w:line="600" w:lineRule="exact"/>
        <w:ind w:left="0" w:leftChars="0" w:right="0" w:rightChars="0" w:firstLine="608" w:firstLineChars="200"/>
        <w:rPr>
          <w:rFonts w:hint="default" w:ascii="Times New Roman" w:hAnsi="Times New Roman" w:eastAsia="仿宋_GB2312" w:cs="Times New Roman"/>
          <w:b w:val="0"/>
          <w:bCs w:val="0"/>
          <w:color w:val="auto"/>
          <w:spacing w:val="0"/>
          <w:position w:val="0"/>
          <w:sz w:val="32"/>
          <w:szCs w:val="32"/>
          <w:highlight w:val="none"/>
          <w:u w:val="none"/>
        </w:rPr>
      </w:pPr>
    </w:p>
    <w:p w14:paraId="79AE1BFF">
      <w:pPr>
        <w:pStyle w:val="4"/>
        <w:keepNext w:val="0"/>
        <w:keepLines w:val="0"/>
        <w:pageBreakBefore w:val="0"/>
        <w:wordWrap/>
        <w:overflowPunct/>
        <w:topLinePunct w:val="0"/>
        <w:bidi w:val="0"/>
        <w:spacing w:line="600" w:lineRule="exact"/>
        <w:ind w:right="0" w:rightChars="0"/>
        <w:jc w:val="both"/>
        <w:rPr>
          <w:rFonts w:hint="default" w:ascii="Times New Roman" w:hAnsi="Times New Roman" w:eastAsia="仿宋_GB2312" w:cs="Times New Roman"/>
          <w:b w:val="0"/>
          <w:bCs w:val="0"/>
          <w:color w:val="auto"/>
          <w:sz w:val="32"/>
          <w:szCs w:val="32"/>
          <w:highlight w:val="none"/>
          <w:u w:val="none"/>
        </w:rPr>
      </w:pPr>
    </w:p>
    <w:sectPr>
      <w:footerReference r:id="rId5" w:type="default"/>
      <w:pgSz w:w="11900" w:h="16840"/>
      <w:pgMar w:top="1701" w:right="1701" w:bottom="1701" w:left="1701" w:header="0" w:footer="735" w:gutter="0"/>
      <w:pgNumType w:fmt="decimal"/>
      <w:cols w:space="0" w:num="1"/>
      <w:rtlGutter w:val="0"/>
      <w:docGrid w:type="linesAndChars" w:linePitch="292" w:charSpace="-34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4D515">
    <w:pPr>
      <w:spacing w:before="1" w:line="176" w:lineRule="auto"/>
      <w:ind w:left="149"/>
      <w:rPr>
        <w:rFonts w:ascii="宋体" w:hAnsi="宋体" w:eastAsia="宋体" w:cs="宋体"/>
        <w:sz w:val="29"/>
        <w:szCs w:val="29"/>
      </w:rPr>
    </w:pPr>
    <w:r>
      <w:rPr>
        <w:sz w:val="29"/>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0CAA34">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00CAA34">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971708"/>
    <w:multiLevelType w:val="singleLevel"/>
    <w:tmpl w:val="8D97170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documentProtection w:enforcement="0"/>
  <w:drawingGridHorizontalSpacing w:val="97"/>
  <w:drawingGridVerticalSpacing w:val="146"/>
  <w:displayHorizontalDrawingGridEvery w:val="2"/>
  <w:displayVerticalDrawingGridEvery w:val="2"/>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GRjYmVhYjY0Mzk3NGZhNGVjZDBjZGYxNmQ4MjdmZjYifQ=="/>
  </w:docVars>
  <w:rsids>
    <w:rsidRoot w:val="00000000"/>
    <w:rsid w:val="004F490E"/>
    <w:rsid w:val="00645DF0"/>
    <w:rsid w:val="0069609B"/>
    <w:rsid w:val="018207C5"/>
    <w:rsid w:val="01A73D87"/>
    <w:rsid w:val="0233386D"/>
    <w:rsid w:val="028E13EB"/>
    <w:rsid w:val="02B50726"/>
    <w:rsid w:val="02F96EBA"/>
    <w:rsid w:val="030F42DA"/>
    <w:rsid w:val="03535176"/>
    <w:rsid w:val="03F4702C"/>
    <w:rsid w:val="03F55B51"/>
    <w:rsid w:val="04854128"/>
    <w:rsid w:val="050634BB"/>
    <w:rsid w:val="055A55B4"/>
    <w:rsid w:val="05AD1B88"/>
    <w:rsid w:val="05E41A4E"/>
    <w:rsid w:val="066761DB"/>
    <w:rsid w:val="06B01930"/>
    <w:rsid w:val="07464042"/>
    <w:rsid w:val="075450EB"/>
    <w:rsid w:val="07CB1548"/>
    <w:rsid w:val="08057A5A"/>
    <w:rsid w:val="08316AA1"/>
    <w:rsid w:val="085B47B9"/>
    <w:rsid w:val="09016173"/>
    <w:rsid w:val="09282070"/>
    <w:rsid w:val="09646A02"/>
    <w:rsid w:val="0A1C108A"/>
    <w:rsid w:val="0A94188B"/>
    <w:rsid w:val="0A9F65B0"/>
    <w:rsid w:val="0BCB720C"/>
    <w:rsid w:val="0C087B18"/>
    <w:rsid w:val="0C234952"/>
    <w:rsid w:val="0C476233"/>
    <w:rsid w:val="0C8F281B"/>
    <w:rsid w:val="0D404334"/>
    <w:rsid w:val="0E0D1416"/>
    <w:rsid w:val="0E1E3623"/>
    <w:rsid w:val="0E835B7C"/>
    <w:rsid w:val="0EAD2BF9"/>
    <w:rsid w:val="0EDE16EA"/>
    <w:rsid w:val="0FBF2BE4"/>
    <w:rsid w:val="100F3B6B"/>
    <w:rsid w:val="114B1259"/>
    <w:rsid w:val="11AE2362"/>
    <w:rsid w:val="121D1E44"/>
    <w:rsid w:val="125F245C"/>
    <w:rsid w:val="12AD1419"/>
    <w:rsid w:val="12C31056"/>
    <w:rsid w:val="12EB3CF0"/>
    <w:rsid w:val="1399374C"/>
    <w:rsid w:val="13AE369B"/>
    <w:rsid w:val="14037652"/>
    <w:rsid w:val="14A00135"/>
    <w:rsid w:val="14A01236"/>
    <w:rsid w:val="14A800EA"/>
    <w:rsid w:val="14AD74AF"/>
    <w:rsid w:val="159B19FD"/>
    <w:rsid w:val="166E2C6E"/>
    <w:rsid w:val="16B764D6"/>
    <w:rsid w:val="16D97A9D"/>
    <w:rsid w:val="16DE6045"/>
    <w:rsid w:val="17575DF8"/>
    <w:rsid w:val="17683B61"/>
    <w:rsid w:val="176F6C9D"/>
    <w:rsid w:val="17854713"/>
    <w:rsid w:val="17C1762F"/>
    <w:rsid w:val="18095344"/>
    <w:rsid w:val="188E3A9B"/>
    <w:rsid w:val="18C96881"/>
    <w:rsid w:val="19467ED2"/>
    <w:rsid w:val="19D20506"/>
    <w:rsid w:val="19E868E3"/>
    <w:rsid w:val="19EE47F1"/>
    <w:rsid w:val="1B087B35"/>
    <w:rsid w:val="1B2A3BAB"/>
    <w:rsid w:val="1B3A5814"/>
    <w:rsid w:val="1BC86B43"/>
    <w:rsid w:val="1BD417C5"/>
    <w:rsid w:val="1BE560E6"/>
    <w:rsid w:val="1C5B1EE6"/>
    <w:rsid w:val="1C802FC5"/>
    <w:rsid w:val="1CC865FC"/>
    <w:rsid w:val="1CD13F56"/>
    <w:rsid w:val="1D3369BF"/>
    <w:rsid w:val="1DC85B8D"/>
    <w:rsid w:val="1E9A6CF6"/>
    <w:rsid w:val="1EA77665"/>
    <w:rsid w:val="1EAF02C7"/>
    <w:rsid w:val="1EFA3C38"/>
    <w:rsid w:val="1F1C595D"/>
    <w:rsid w:val="1F3D58D3"/>
    <w:rsid w:val="1F4B6242"/>
    <w:rsid w:val="1F8B4890"/>
    <w:rsid w:val="202F16C0"/>
    <w:rsid w:val="2079293B"/>
    <w:rsid w:val="20A4689D"/>
    <w:rsid w:val="20D64231"/>
    <w:rsid w:val="21090163"/>
    <w:rsid w:val="21D65AA0"/>
    <w:rsid w:val="21F7620D"/>
    <w:rsid w:val="2217065D"/>
    <w:rsid w:val="22877591"/>
    <w:rsid w:val="22CC31F6"/>
    <w:rsid w:val="23144B9D"/>
    <w:rsid w:val="236E69A3"/>
    <w:rsid w:val="237A70F6"/>
    <w:rsid w:val="237B5A37"/>
    <w:rsid w:val="23827F09"/>
    <w:rsid w:val="23A61396"/>
    <w:rsid w:val="23FE3883"/>
    <w:rsid w:val="24E16D01"/>
    <w:rsid w:val="24E25DCB"/>
    <w:rsid w:val="251A293E"/>
    <w:rsid w:val="252401D8"/>
    <w:rsid w:val="2572277A"/>
    <w:rsid w:val="25E96AE8"/>
    <w:rsid w:val="262B2929"/>
    <w:rsid w:val="267C4F33"/>
    <w:rsid w:val="271E248E"/>
    <w:rsid w:val="272A2BAB"/>
    <w:rsid w:val="27743E5C"/>
    <w:rsid w:val="278B7FF6"/>
    <w:rsid w:val="282A4D97"/>
    <w:rsid w:val="28BD4304"/>
    <w:rsid w:val="296C02F7"/>
    <w:rsid w:val="29D86924"/>
    <w:rsid w:val="2A832D34"/>
    <w:rsid w:val="2A8A2314"/>
    <w:rsid w:val="2AC944BF"/>
    <w:rsid w:val="2AD4533E"/>
    <w:rsid w:val="2B45448D"/>
    <w:rsid w:val="2B4F77FA"/>
    <w:rsid w:val="2BA33B3F"/>
    <w:rsid w:val="2BE315B0"/>
    <w:rsid w:val="2BFA7026"/>
    <w:rsid w:val="2C1A1476"/>
    <w:rsid w:val="2D3D2E98"/>
    <w:rsid w:val="2D46629B"/>
    <w:rsid w:val="2D656721"/>
    <w:rsid w:val="2D6A1F89"/>
    <w:rsid w:val="2D851E6B"/>
    <w:rsid w:val="2DA82AB1"/>
    <w:rsid w:val="2DD437FE"/>
    <w:rsid w:val="2E1A4810"/>
    <w:rsid w:val="2E61338C"/>
    <w:rsid w:val="2E870919"/>
    <w:rsid w:val="2EC827C6"/>
    <w:rsid w:val="2F452CAE"/>
    <w:rsid w:val="2F4B1946"/>
    <w:rsid w:val="2F57478F"/>
    <w:rsid w:val="2F633134"/>
    <w:rsid w:val="2F9037FD"/>
    <w:rsid w:val="2FAB0373"/>
    <w:rsid w:val="2FC8743B"/>
    <w:rsid w:val="2FD30669"/>
    <w:rsid w:val="30406FD1"/>
    <w:rsid w:val="30C82535"/>
    <w:rsid w:val="30F71D86"/>
    <w:rsid w:val="30F85AFE"/>
    <w:rsid w:val="310E5321"/>
    <w:rsid w:val="31D10829"/>
    <w:rsid w:val="321B5F48"/>
    <w:rsid w:val="324D6FC8"/>
    <w:rsid w:val="325A081E"/>
    <w:rsid w:val="330B754D"/>
    <w:rsid w:val="33C17660"/>
    <w:rsid w:val="342168FA"/>
    <w:rsid w:val="34B47F8E"/>
    <w:rsid w:val="350630D7"/>
    <w:rsid w:val="3541551D"/>
    <w:rsid w:val="354457B6"/>
    <w:rsid w:val="35492DCC"/>
    <w:rsid w:val="359202CF"/>
    <w:rsid w:val="35B80B34"/>
    <w:rsid w:val="35C80195"/>
    <w:rsid w:val="361433DA"/>
    <w:rsid w:val="368124BE"/>
    <w:rsid w:val="36AD642F"/>
    <w:rsid w:val="36EF34FF"/>
    <w:rsid w:val="38804D57"/>
    <w:rsid w:val="38A85D8D"/>
    <w:rsid w:val="39050DB8"/>
    <w:rsid w:val="39223A11"/>
    <w:rsid w:val="393873DF"/>
    <w:rsid w:val="396E1053"/>
    <w:rsid w:val="397D3044"/>
    <w:rsid w:val="39A700C1"/>
    <w:rsid w:val="39A9208B"/>
    <w:rsid w:val="39BA6046"/>
    <w:rsid w:val="39ED61C5"/>
    <w:rsid w:val="3A246FE2"/>
    <w:rsid w:val="3A6D30B9"/>
    <w:rsid w:val="3A916DA7"/>
    <w:rsid w:val="3AB4059C"/>
    <w:rsid w:val="3B223EA3"/>
    <w:rsid w:val="3B4E2EEA"/>
    <w:rsid w:val="3B593F25"/>
    <w:rsid w:val="3B5B1163"/>
    <w:rsid w:val="3BDD1B6F"/>
    <w:rsid w:val="3BFF41E4"/>
    <w:rsid w:val="3C4D31A2"/>
    <w:rsid w:val="3C8F7316"/>
    <w:rsid w:val="3D6150B1"/>
    <w:rsid w:val="3E0755D2"/>
    <w:rsid w:val="3E620B34"/>
    <w:rsid w:val="3E725142"/>
    <w:rsid w:val="3EB968CD"/>
    <w:rsid w:val="3EE43FE3"/>
    <w:rsid w:val="3FC574F3"/>
    <w:rsid w:val="40B557B9"/>
    <w:rsid w:val="40C81215"/>
    <w:rsid w:val="4129318E"/>
    <w:rsid w:val="413B5CBF"/>
    <w:rsid w:val="415723CD"/>
    <w:rsid w:val="417B3E91"/>
    <w:rsid w:val="417F270A"/>
    <w:rsid w:val="418C2076"/>
    <w:rsid w:val="419A3112"/>
    <w:rsid w:val="419D32DB"/>
    <w:rsid w:val="42784CF1"/>
    <w:rsid w:val="42E47C90"/>
    <w:rsid w:val="435412BA"/>
    <w:rsid w:val="438751EB"/>
    <w:rsid w:val="43914A3C"/>
    <w:rsid w:val="43C006FD"/>
    <w:rsid w:val="43C81360"/>
    <w:rsid w:val="4416031D"/>
    <w:rsid w:val="443F7874"/>
    <w:rsid w:val="447A235F"/>
    <w:rsid w:val="447F2366"/>
    <w:rsid w:val="44BB06D3"/>
    <w:rsid w:val="44E4041B"/>
    <w:rsid w:val="44F7014F"/>
    <w:rsid w:val="4504286C"/>
    <w:rsid w:val="45140D01"/>
    <w:rsid w:val="451707F1"/>
    <w:rsid w:val="454105AC"/>
    <w:rsid w:val="45837C34"/>
    <w:rsid w:val="45BC4EF4"/>
    <w:rsid w:val="45E06E35"/>
    <w:rsid w:val="46205483"/>
    <w:rsid w:val="469B2D5C"/>
    <w:rsid w:val="46A00372"/>
    <w:rsid w:val="46BD0F24"/>
    <w:rsid w:val="47190850"/>
    <w:rsid w:val="47AB6FCE"/>
    <w:rsid w:val="47C00CCC"/>
    <w:rsid w:val="48027536"/>
    <w:rsid w:val="48303C20"/>
    <w:rsid w:val="48592ECE"/>
    <w:rsid w:val="486F44A0"/>
    <w:rsid w:val="48711FC6"/>
    <w:rsid w:val="488B752C"/>
    <w:rsid w:val="49227764"/>
    <w:rsid w:val="493C6A78"/>
    <w:rsid w:val="499A554C"/>
    <w:rsid w:val="49F322B8"/>
    <w:rsid w:val="4A0A0924"/>
    <w:rsid w:val="4A317C5F"/>
    <w:rsid w:val="4A49144C"/>
    <w:rsid w:val="4A5D0A54"/>
    <w:rsid w:val="4A633B90"/>
    <w:rsid w:val="4A6C0C97"/>
    <w:rsid w:val="4A761B16"/>
    <w:rsid w:val="4AD36F68"/>
    <w:rsid w:val="4AEF3676"/>
    <w:rsid w:val="4B55797D"/>
    <w:rsid w:val="4BEB23CB"/>
    <w:rsid w:val="4C0F3FD0"/>
    <w:rsid w:val="4C8E586B"/>
    <w:rsid w:val="4CAF57B3"/>
    <w:rsid w:val="4D1B26B0"/>
    <w:rsid w:val="4D1D096E"/>
    <w:rsid w:val="4D2E0486"/>
    <w:rsid w:val="4DC4703C"/>
    <w:rsid w:val="4DD92AE7"/>
    <w:rsid w:val="4E742810"/>
    <w:rsid w:val="4ED27537"/>
    <w:rsid w:val="4EF93FB4"/>
    <w:rsid w:val="4F24220D"/>
    <w:rsid w:val="4F604F02"/>
    <w:rsid w:val="500656EA"/>
    <w:rsid w:val="506F328F"/>
    <w:rsid w:val="50760AC1"/>
    <w:rsid w:val="50884351"/>
    <w:rsid w:val="50C80BF1"/>
    <w:rsid w:val="50F8273D"/>
    <w:rsid w:val="51497F84"/>
    <w:rsid w:val="52211D1E"/>
    <w:rsid w:val="52615BD6"/>
    <w:rsid w:val="526D1A50"/>
    <w:rsid w:val="529479F2"/>
    <w:rsid w:val="52C553E8"/>
    <w:rsid w:val="53426A39"/>
    <w:rsid w:val="537868FE"/>
    <w:rsid w:val="53BA0CC5"/>
    <w:rsid w:val="53F1220D"/>
    <w:rsid w:val="541111A4"/>
    <w:rsid w:val="541F4FCC"/>
    <w:rsid w:val="54232D0E"/>
    <w:rsid w:val="544F4CE5"/>
    <w:rsid w:val="54532EC8"/>
    <w:rsid w:val="54B55930"/>
    <w:rsid w:val="550541C2"/>
    <w:rsid w:val="5560589C"/>
    <w:rsid w:val="55CF657E"/>
    <w:rsid w:val="55E62245"/>
    <w:rsid w:val="55EB785C"/>
    <w:rsid w:val="56C02A96"/>
    <w:rsid w:val="56F269C8"/>
    <w:rsid w:val="5898359F"/>
    <w:rsid w:val="58AB32D2"/>
    <w:rsid w:val="58D119CF"/>
    <w:rsid w:val="58DD0FB2"/>
    <w:rsid w:val="590E2775"/>
    <w:rsid w:val="597436C4"/>
    <w:rsid w:val="59CA3C2C"/>
    <w:rsid w:val="5A557999"/>
    <w:rsid w:val="5B24736C"/>
    <w:rsid w:val="5B266C40"/>
    <w:rsid w:val="5C074CC3"/>
    <w:rsid w:val="5C5F29C6"/>
    <w:rsid w:val="5C966047"/>
    <w:rsid w:val="5C9D1184"/>
    <w:rsid w:val="5CAE2038"/>
    <w:rsid w:val="5D445AA3"/>
    <w:rsid w:val="5E0F60B1"/>
    <w:rsid w:val="5E800D5D"/>
    <w:rsid w:val="5E8E5228"/>
    <w:rsid w:val="5F096FA4"/>
    <w:rsid w:val="5F824661"/>
    <w:rsid w:val="606F4BE5"/>
    <w:rsid w:val="610417D1"/>
    <w:rsid w:val="61431ADB"/>
    <w:rsid w:val="61474CB9"/>
    <w:rsid w:val="61596CFA"/>
    <w:rsid w:val="620D0B5A"/>
    <w:rsid w:val="623426DB"/>
    <w:rsid w:val="62736F98"/>
    <w:rsid w:val="62C76BE7"/>
    <w:rsid w:val="634C0224"/>
    <w:rsid w:val="63754C08"/>
    <w:rsid w:val="6386158F"/>
    <w:rsid w:val="63936E3D"/>
    <w:rsid w:val="641702A1"/>
    <w:rsid w:val="646D1D84"/>
    <w:rsid w:val="649B41FB"/>
    <w:rsid w:val="64E87346"/>
    <w:rsid w:val="65B37C6A"/>
    <w:rsid w:val="65C85C1B"/>
    <w:rsid w:val="65F53DDF"/>
    <w:rsid w:val="66073219"/>
    <w:rsid w:val="66645519"/>
    <w:rsid w:val="66703465"/>
    <w:rsid w:val="66D74331"/>
    <w:rsid w:val="66FC2F4B"/>
    <w:rsid w:val="67024A05"/>
    <w:rsid w:val="678F1102"/>
    <w:rsid w:val="68784853"/>
    <w:rsid w:val="68A85138"/>
    <w:rsid w:val="68CA3301"/>
    <w:rsid w:val="68E32614"/>
    <w:rsid w:val="69935DE8"/>
    <w:rsid w:val="69B875FD"/>
    <w:rsid w:val="69CB5582"/>
    <w:rsid w:val="69EF63EA"/>
    <w:rsid w:val="6A222320"/>
    <w:rsid w:val="6ADC556D"/>
    <w:rsid w:val="6B217424"/>
    <w:rsid w:val="6B93461B"/>
    <w:rsid w:val="6BB40298"/>
    <w:rsid w:val="6BD9385B"/>
    <w:rsid w:val="6C0F39C0"/>
    <w:rsid w:val="6C33740F"/>
    <w:rsid w:val="6C702411"/>
    <w:rsid w:val="6D1A3941"/>
    <w:rsid w:val="6D2A6A64"/>
    <w:rsid w:val="6DB91902"/>
    <w:rsid w:val="6DD16EDF"/>
    <w:rsid w:val="6E182D60"/>
    <w:rsid w:val="6E535B46"/>
    <w:rsid w:val="6E582F23"/>
    <w:rsid w:val="6E930639"/>
    <w:rsid w:val="6EF90E1F"/>
    <w:rsid w:val="6F745D74"/>
    <w:rsid w:val="6F761C63"/>
    <w:rsid w:val="6FD43281"/>
    <w:rsid w:val="6FE50A20"/>
    <w:rsid w:val="70BF3967"/>
    <w:rsid w:val="71033854"/>
    <w:rsid w:val="710A284E"/>
    <w:rsid w:val="71346607"/>
    <w:rsid w:val="71502811"/>
    <w:rsid w:val="7161677E"/>
    <w:rsid w:val="716360A0"/>
    <w:rsid w:val="718B3277"/>
    <w:rsid w:val="721B4BCD"/>
    <w:rsid w:val="72541E8D"/>
    <w:rsid w:val="72D551F2"/>
    <w:rsid w:val="73C02E7F"/>
    <w:rsid w:val="73E831D5"/>
    <w:rsid w:val="740D4274"/>
    <w:rsid w:val="74C57072"/>
    <w:rsid w:val="74CB0B2C"/>
    <w:rsid w:val="74DB0643"/>
    <w:rsid w:val="74F722DF"/>
    <w:rsid w:val="7513602F"/>
    <w:rsid w:val="76045978"/>
    <w:rsid w:val="763E532E"/>
    <w:rsid w:val="765F3BE0"/>
    <w:rsid w:val="76775209"/>
    <w:rsid w:val="76A72ED3"/>
    <w:rsid w:val="76B31878"/>
    <w:rsid w:val="770A521B"/>
    <w:rsid w:val="77754D7F"/>
    <w:rsid w:val="777803CC"/>
    <w:rsid w:val="7798281C"/>
    <w:rsid w:val="77D53B2E"/>
    <w:rsid w:val="77DA4BE2"/>
    <w:rsid w:val="77F57C6E"/>
    <w:rsid w:val="78085BF3"/>
    <w:rsid w:val="78B732C4"/>
    <w:rsid w:val="790F4D60"/>
    <w:rsid w:val="79BD47BC"/>
    <w:rsid w:val="79E81839"/>
    <w:rsid w:val="7A88301C"/>
    <w:rsid w:val="7A915499"/>
    <w:rsid w:val="7AAD65DE"/>
    <w:rsid w:val="7AD4000F"/>
    <w:rsid w:val="7B191A7C"/>
    <w:rsid w:val="7B4D26A8"/>
    <w:rsid w:val="7BDF4EBD"/>
    <w:rsid w:val="7C9E6D58"/>
    <w:rsid w:val="7CA3413D"/>
    <w:rsid w:val="7D2A660C"/>
    <w:rsid w:val="7D7D2BE0"/>
    <w:rsid w:val="7E1D0586"/>
    <w:rsid w:val="7E447F32"/>
    <w:rsid w:val="7E984688"/>
    <w:rsid w:val="7F2C1334"/>
    <w:rsid w:val="7F363046"/>
    <w:rsid w:val="7F6851CA"/>
    <w:rsid w:val="7F761D48"/>
    <w:rsid w:val="7F866351"/>
    <w:rsid w:val="7FE945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qFormat/>
    <w:uiPriority w:val="99"/>
    <w:pPr>
      <w:ind w:firstLine="420" w:firstLineChars="200"/>
    </w:pPr>
    <w:rPr>
      <w:rFonts w:eastAsia="仿宋"/>
    </w:rPr>
  </w:style>
  <w:style w:type="paragraph" w:styleId="3">
    <w:name w:val="annotation text"/>
    <w:basedOn w:val="1"/>
    <w:qFormat/>
    <w:uiPriority w:val="0"/>
    <w:pPr>
      <w:jc w:val="left"/>
    </w:pPr>
  </w:style>
  <w:style w:type="paragraph" w:styleId="4">
    <w:name w:val="Body Text"/>
    <w:basedOn w:val="1"/>
    <w:autoRedefine/>
    <w:semiHidden/>
    <w:qFormat/>
    <w:uiPriority w:val="0"/>
    <w:rPr>
      <w:rFonts w:ascii="Arial" w:hAnsi="Arial" w:eastAsia="Arial" w:cs="Arial"/>
      <w:sz w:val="21"/>
      <w:szCs w:val="21"/>
      <w:lang w:val="en-US" w:eastAsia="en-US" w:bidi="ar-SA"/>
    </w:rPr>
  </w:style>
  <w:style w:type="paragraph" w:styleId="5">
    <w:name w:val="Body Text Indent"/>
    <w:basedOn w:val="1"/>
    <w:next w:val="2"/>
    <w:qFormat/>
    <w:uiPriority w:val="99"/>
    <w:pPr>
      <w:ind w:firstLine="675"/>
    </w:pPr>
  </w:style>
  <w:style w:type="paragraph" w:styleId="6">
    <w:name w:val="Plain Text"/>
    <w:basedOn w:val="1"/>
    <w:qFormat/>
    <w:uiPriority w:val="0"/>
    <w:rPr>
      <w:rFonts w:ascii="宋体" w:hAnsi="Courier New"/>
      <w:szCs w:val="21"/>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pPr>
      <w:spacing w:line="580" w:lineRule="exact"/>
      <w:ind w:firstLine="321" w:firstLineChars="100"/>
      <w:outlineLvl w:val="0"/>
    </w:pPr>
    <w:rPr>
      <w:rFonts w:ascii="仿宋_GB2312" w:eastAsia="仿宋_GB2312"/>
      <w:b/>
      <w:sz w:val="32"/>
      <w:szCs w:val="32"/>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2"/>
    <w:basedOn w:val="5"/>
    <w:qFormat/>
    <w:uiPriority w:val="99"/>
    <w:pPr>
      <w:spacing w:after="120"/>
      <w:ind w:left="420" w:leftChars="200" w:firstLine="420" w:firstLineChars="200"/>
    </w:pPr>
  </w:style>
  <w:style w:type="table" w:customStyle="1" w:styleId="1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42</Pages>
  <Words>9975</Words>
  <Characters>10199</Characters>
  <TotalTime>31</TotalTime>
  <ScaleCrop>false</ScaleCrop>
  <LinksUpToDate>false</LinksUpToDate>
  <CharactersWithSpaces>10273</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2024-04-22T13:50:00Z</dcterms:created>
  <dc:creator>Administrator</dc:creator>
  <cp:lastModifiedBy>Administrator</cp:lastModifiedBy>
  <cp:lastPrinted>2024-06-19T01:53:00Z</cp:lastPrinted>
  <dcterms:modified xsi:type="dcterms:W3CDTF">2024-12-25T07:24:03Z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2024-04-22T13:50:31Z</vt:filetime>
  </property>
  <property fmtid="{D5CDD505-2E9C-101B-9397-08002B2CF9AE}" pid="4" name="UsrData">
    <vt:lpwstr>6625fa9493266800209da15ewl</vt:lpwstr>
  </property>
  <property fmtid="{D5CDD505-2E9C-101B-9397-08002B2CF9AE}" pid="5" name="KSOProductBuildVer">
    <vt:lpwstr>2052-12.1.0.19302</vt:lpwstr>
  </property>
  <property fmtid="{D5CDD505-2E9C-101B-9397-08002B2CF9AE}" pid="6" name="ICV">
    <vt:lpwstr>5B9750A151FF427E96AE28354122A785_13</vt:lpwstr>
  </property>
</Properties>
</file>