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18B0D">
      <w:pPr>
        <w:rPr>
          <w:rFonts w:hint="eastAsia" w:ascii="Times New Roman" w:hAnsi="Times New Roman" w:eastAsia="仿宋_GB2312"/>
          <w:sz w:val="30"/>
          <w:szCs w:val="30"/>
        </w:rPr>
      </w:pPr>
      <w:r>
        <w:rPr>
          <w:rFonts w:ascii="Times New Roman" w:hAnsi="Times New Roman" w:eastAsia="仿宋_GB2312"/>
          <w:sz w:val="30"/>
          <w:szCs w:val="30"/>
        </w:rPr>
        <w:t>附件</w:t>
      </w:r>
      <w:r>
        <w:rPr>
          <w:rFonts w:hint="eastAsia" w:ascii="Times New Roman" w:hAnsi="Times New Roman" w:eastAsia="仿宋_GB2312"/>
          <w:sz w:val="30"/>
          <w:szCs w:val="30"/>
        </w:rPr>
        <w:t>1</w:t>
      </w:r>
    </w:p>
    <w:p w14:paraId="76CB53AB">
      <w:pPr>
        <w:spacing w:line="640" w:lineRule="exact"/>
        <w:jc w:val="center"/>
        <w:rPr>
          <w:rFonts w:ascii="Times New Roman" w:hAnsi="Times New Roman" w:eastAsia="仿宋_GB2312"/>
          <w:b/>
          <w:bCs/>
          <w:sz w:val="44"/>
          <w:szCs w:val="24"/>
        </w:rPr>
      </w:pPr>
    </w:p>
    <w:p w14:paraId="6BCE6354">
      <w:pPr>
        <w:spacing w:line="640" w:lineRule="exact"/>
        <w:jc w:val="center"/>
        <w:rPr>
          <w:rFonts w:ascii="Times New Roman" w:hAnsi="Times New Roman" w:eastAsia="黑体"/>
          <w:b/>
          <w:bCs/>
          <w:sz w:val="52"/>
          <w:szCs w:val="52"/>
        </w:rPr>
      </w:pPr>
    </w:p>
    <w:p w14:paraId="0070C380">
      <w:pPr>
        <w:pStyle w:val="3"/>
        <w:rPr>
          <w:rFonts w:ascii="Times New Roman" w:hAnsi="Times New Roman" w:eastAsia="宋体"/>
          <w:sz w:val="21"/>
          <w:szCs w:val="22"/>
        </w:rPr>
      </w:pPr>
    </w:p>
    <w:p w14:paraId="57425386">
      <w:pPr>
        <w:pStyle w:val="3"/>
        <w:rPr>
          <w:rFonts w:ascii="Times New Roman" w:hAnsi="Times New Roman"/>
        </w:rPr>
      </w:pPr>
    </w:p>
    <w:p w14:paraId="572CCEB7">
      <w:pPr>
        <w:spacing w:line="900" w:lineRule="exact"/>
        <w:jc w:val="center"/>
        <w:rPr>
          <w:rFonts w:ascii="Times New Roman" w:hAnsi="Times New Roman" w:eastAsia="方正小标宋简体"/>
          <w:sz w:val="72"/>
          <w:szCs w:val="72"/>
        </w:rPr>
      </w:pPr>
      <w:r>
        <w:rPr>
          <w:rFonts w:hint="eastAsia" w:ascii="Times New Roman" w:hAnsi="Times New Roman" w:eastAsia="方正小标宋简体"/>
          <w:sz w:val="72"/>
          <w:szCs w:val="72"/>
          <w:lang w:eastAsia="zh-CN"/>
        </w:rPr>
        <w:t>虎林</w:t>
      </w:r>
      <w:r>
        <w:rPr>
          <w:rFonts w:ascii="Times New Roman" w:hAnsi="Times New Roman" w:eastAsia="方正小标宋简体"/>
          <w:sz w:val="72"/>
          <w:szCs w:val="72"/>
        </w:rPr>
        <w:t>市城市公共排水事故</w:t>
      </w:r>
    </w:p>
    <w:p w14:paraId="4991D5F3">
      <w:pPr>
        <w:spacing w:line="900" w:lineRule="exact"/>
        <w:jc w:val="center"/>
        <w:rPr>
          <w:rFonts w:ascii="Times New Roman" w:hAnsi="Times New Roman" w:eastAsia="方正小标宋简体"/>
          <w:sz w:val="72"/>
          <w:szCs w:val="72"/>
        </w:rPr>
      </w:pPr>
      <w:r>
        <w:rPr>
          <w:rFonts w:ascii="Times New Roman" w:hAnsi="Times New Roman" w:eastAsia="方正小标宋简体"/>
          <w:sz w:val="72"/>
          <w:szCs w:val="72"/>
        </w:rPr>
        <w:t>应急预案</w:t>
      </w:r>
    </w:p>
    <w:p w14:paraId="1027C74C">
      <w:pPr>
        <w:pStyle w:val="3"/>
        <w:spacing w:after="0"/>
        <w:rPr>
          <w:rFonts w:ascii="Times New Roman" w:hAnsi="Times New Roman" w:eastAsia="方正小标宋简体"/>
          <w:szCs w:val="32"/>
        </w:rPr>
      </w:pPr>
    </w:p>
    <w:p w14:paraId="19237EA5">
      <w:pPr>
        <w:pStyle w:val="3"/>
        <w:spacing w:after="0"/>
        <w:rPr>
          <w:rFonts w:ascii="Times New Roman" w:hAnsi="Times New Roman" w:eastAsia="方正小标宋简体"/>
          <w:szCs w:val="32"/>
        </w:rPr>
      </w:pPr>
    </w:p>
    <w:p w14:paraId="416818DF">
      <w:pPr>
        <w:pStyle w:val="3"/>
        <w:spacing w:after="0"/>
        <w:jc w:val="center"/>
        <w:rPr>
          <w:rFonts w:ascii="Times New Roman" w:hAnsi="Times New Roman"/>
          <w:bCs/>
          <w:sz w:val="36"/>
          <w:szCs w:val="36"/>
          <w:lang w:val="en"/>
        </w:rPr>
      </w:pPr>
      <w:r>
        <w:rPr>
          <w:rFonts w:ascii="Times New Roman" w:hAnsi="Times New Roman"/>
          <w:bCs/>
          <w:sz w:val="36"/>
          <w:szCs w:val="36"/>
          <w:lang w:val="en"/>
        </w:rPr>
        <w:t>（</w:t>
      </w:r>
      <w:r>
        <w:rPr>
          <w:rFonts w:hint="eastAsia" w:ascii="Times New Roman" w:hAnsi="Times New Roman"/>
          <w:bCs/>
          <w:sz w:val="36"/>
          <w:szCs w:val="36"/>
          <w:lang w:val="en-US" w:eastAsia="zh-CN"/>
        </w:rPr>
        <w:t>征求意见</w:t>
      </w:r>
      <w:r>
        <w:rPr>
          <w:rFonts w:ascii="Times New Roman" w:hAnsi="Times New Roman"/>
          <w:bCs/>
          <w:sz w:val="36"/>
          <w:szCs w:val="36"/>
          <w:lang w:val="en"/>
        </w:rPr>
        <w:t>稿）</w:t>
      </w:r>
    </w:p>
    <w:p w14:paraId="58B37378">
      <w:pPr>
        <w:ind w:firstLine="649" w:firstLineChars="203"/>
        <w:rPr>
          <w:rFonts w:ascii="Times New Roman" w:hAnsi="Times New Roman" w:eastAsia="仿宋_GB2312"/>
          <w:sz w:val="32"/>
          <w:szCs w:val="32"/>
        </w:rPr>
      </w:pPr>
    </w:p>
    <w:p w14:paraId="412A6B4D">
      <w:pPr>
        <w:ind w:firstLine="649" w:firstLineChars="203"/>
        <w:rPr>
          <w:rFonts w:ascii="Times New Roman" w:hAnsi="Times New Roman" w:eastAsia="仿宋_GB2312"/>
          <w:sz w:val="32"/>
          <w:szCs w:val="32"/>
        </w:rPr>
      </w:pPr>
    </w:p>
    <w:p w14:paraId="6CE376C1">
      <w:pPr>
        <w:ind w:firstLine="608" w:firstLineChars="203"/>
        <w:rPr>
          <w:rFonts w:ascii="Times New Roman" w:hAnsi="Times New Roman" w:eastAsia="仿宋_GB2312"/>
          <w:sz w:val="30"/>
          <w:szCs w:val="32"/>
        </w:rPr>
      </w:pPr>
    </w:p>
    <w:p w14:paraId="6FAB8D8E">
      <w:pPr>
        <w:ind w:firstLine="649" w:firstLineChars="203"/>
        <w:rPr>
          <w:rFonts w:ascii="Times New Roman" w:hAnsi="Times New Roman" w:eastAsia="仿宋_GB2312"/>
          <w:sz w:val="32"/>
          <w:szCs w:val="32"/>
        </w:rPr>
      </w:pPr>
    </w:p>
    <w:p w14:paraId="7814D9E0">
      <w:pPr>
        <w:ind w:firstLine="649" w:firstLineChars="203"/>
        <w:rPr>
          <w:rFonts w:hint="eastAsia" w:ascii="Times New Roman" w:hAnsi="Times New Roman" w:eastAsia="仿宋_GB2312"/>
          <w:sz w:val="32"/>
          <w:szCs w:val="32"/>
        </w:rPr>
      </w:pPr>
    </w:p>
    <w:p w14:paraId="7A5AE79D">
      <w:pPr>
        <w:ind w:firstLine="649" w:firstLineChars="203"/>
        <w:rPr>
          <w:rFonts w:hint="eastAsia" w:ascii="Times New Roman" w:hAnsi="Times New Roman" w:eastAsia="仿宋_GB2312"/>
          <w:sz w:val="32"/>
          <w:szCs w:val="32"/>
        </w:rPr>
      </w:pPr>
    </w:p>
    <w:p w14:paraId="055358B0">
      <w:pPr>
        <w:ind w:firstLine="649" w:firstLineChars="203"/>
        <w:rPr>
          <w:rFonts w:hint="eastAsia" w:ascii="Times New Roman" w:hAnsi="Times New Roman" w:eastAsia="仿宋_GB2312"/>
          <w:sz w:val="32"/>
          <w:szCs w:val="32"/>
        </w:rPr>
      </w:pPr>
    </w:p>
    <w:p w14:paraId="3012AD6F">
      <w:pPr>
        <w:ind w:firstLine="649" w:firstLineChars="203"/>
        <w:rPr>
          <w:rFonts w:ascii="Times New Roman" w:hAnsi="Times New Roman" w:eastAsia="仿宋_GB2312"/>
          <w:sz w:val="32"/>
          <w:szCs w:val="32"/>
        </w:rPr>
      </w:pPr>
    </w:p>
    <w:p w14:paraId="68BB93F1">
      <w:pPr>
        <w:jc w:val="center"/>
        <w:rPr>
          <w:rFonts w:ascii="Times New Roman" w:hAnsi="Times New Roman" w:eastAsia="楷体_GB2312"/>
          <w:sz w:val="32"/>
          <w:szCs w:val="32"/>
        </w:rPr>
      </w:pPr>
      <w:r>
        <w:rPr>
          <w:rFonts w:hint="eastAsia" w:ascii="Times New Roman" w:hAnsi="Times New Roman" w:eastAsia="楷体_GB2312"/>
          <w:sz w:val="36"/>
          <w:szCs w:val="36"/>
          <w:lang w:eastAsia="zh-CN"/>
        </w:rPr>
        <w:t>虎林</w:t>
      </w:r>
      <w:r>
        <w:rPr>
          <w:rFonts w:ascii="Times New Roman" w:hAnsi="Times New Roman" w:eastAsia="楷体_GB2312"/>
          <w:sz w:val="36"/>
          <w:szCs w:val="36"/>
        </w:rPr>
        <w:t>市住房和城乡建设局</w:t>
      </w:r>
    </w:p>
    <w:p w14:paraId="7FB784C6">
      <w:pPr>
        <w:pStyle w:val="14"/>
        <w:spacing w:line="590" w:lineRule="exact"/>
        <w:rPr>
          <w:rFonts w:ascii="Times New Roman" w:hAnsi="Times New Roman" w:eastAsia="宋体"/>
          <w:b/>
          <w:bCs/>
          <w:sz w:val="30"/>
          <w:szCs w:val="30"/>
        </w:rPr>
      </w:pPr>
      <w:r>
        <w:rPr>
          <w:rFonts w:ascii="Times New Roman" w:hAnsi="Times New Roman" w:eastAsia="楷体_GB2312"/>
          <w:sz w:val="36"/>
          <w:szCs w:val="36"/>
        </w:rPr>
        <w:br w:type="page"/>
      </w:r>
      <w:r>
        <w:rPr>
          <w:rFonts w:ascii="Times New Roman" w:hAnsi="Times New Roman" w:eastAsia="宋体"/>
          <w:sz w:val="30"/>
          <w:szCs w:val="30"/>
        </w:rPr>
        <w:t>　　</w:t>
      </w:r>
    </w:p>
    <w:p w14:paraId="307B40F0">
      <w:pPr>
        <w:pStyle w:val="14"/>
        <w:spacing w:line="59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目    录</w:t>
      </w:r>
    </w:p>
    <w:p w14:paraId="069AB07E">
      <w:pPr>
        <w:pStyle w:val="14"/>
        <w:spacing w:line="590" w:lineRule="exact"/>
        <w:jc w:val="distribute"/>
        <w:rPr>
          <w:rFonts w:ascii="Times New Roman" w:hAnsi="Times New Roman" w:eastAsia="宋体"/>
          <w:b/>
          <w:bCs/>
          <w:sz w:val="30"/>
          <w:szCs w:val="30"/>
        </w:rPr>
      </w:pPr>
    </w:p>
    <w:p w14:paraId="0DD55395">
      <w:pPr>
        <w:pStyle w:val="14"/>
        <w:spacing w:line="590" w:lineRule="exact"/>
        <w:jc w:val="distribute"/>
        <w:rPr>
          <w:rFonts w:ascii="Times New Roman" w:hAnsi="Times New Roman" w:eastAsia="黑体"/>
          <w:sz w:val="30"/>
          <w:szCs w:val="30"/>
        </w:rPr>
      </w:pPr>
      <w:r>
        <w:rPr>
          <w:rFonts w:ascii="Times New Roman" w:hAnsi="Times New Roman" w:eastAsia="仿宋"/>
          <w:sz w:val="30"/>
          <w:szCs w:val="30"/>
        </w:rPr>
        <w:t>1.</w:t>
      </w:r>
      <w:r>
        <w:rPr>
          <w:rFonts w:ascii="Times New Roman" w:hAnsi="Times New Roman" w:eastAsia="黑体"/>
          <w:sz w:val="30"/>
          <w:szCs w:val="30"/>
        </w:rPr>
        <w:t>总  则…………………………………………………………………1</w:t>
      </w:r>
    </w:p>
    <w:p w14:paraId="7194C3A1">
      <w:pPr>
        <w:pStyle w:val="14"/>
        <w:spacing w:line="590" w:lineRule="exact"/>
        <w:jc w:val="distribute"/>
        <w:rPr>
          <w:rFonts w:ascii="Times New Roman" w:hAnsi="Times New Roman" w:eastAsia="仿宋_GB2312"/>
          <w:sz w:val="30"/>
          <w:szCs w:val="30"/>
        </w:rPr>
      </w:pPr>
      <w:r>
        <w:rPr>
          <w:rFonts w:ascii="Times New Roman" w:hAnsi="Times New Roman" w:eastAsia="仿宋"/>
          <w:sz w:val="30"/>
          <w:szCs w:val="30"/>
        </w:rPr>
        <w:t>1.1</w:t>
      </w:r>
      <w:r>
        <w:rPr>
          <w:rFonts w:ascii="Times New Roman" w:hAnsi="Times New Roman" w:eastAsia="仿宋_GB2312"/>
          <w:sz w:val="30"/>
          <w:szCs w:val="30"/>
        </w:rPr>
        <w:t>编制目的</w:t>
      </w:r>
      <w:r>
        <w:rPr>
          <w:rFonts w:ascii="Times New Roman" w:hAnsi="Times New Roman" w:eastAsia="黑体"/>
          <w:sz w:val="30"/>
          <w:szCs w:val="30"/>
        </w:rPr>
        <w:t>……………………………………………………………1</w:t>
      </w:r>
    </w:p>
    <w:p w14:paraId="5C630467">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1.2工作原则</w:t>
      </w:r>
      <w:r>
        <w:rPr>
          <w:rFonts w:ascii="Times New Roman" w:hAnsi="Times New Roman" w:eastAsia="黑体"/>
          <w:sz w:val="30"/>
          <w:szCs w:val="30"/>
        </w:rPr>
        <w:t>……………………………………………………………1</w:t>
      </w:r>
    </w:p>
    <w:p w14:paraId="156B06B7">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1.3编制依据</w:t>
      </w:r>
      <w:r>
        <w:rPr>
          <w:rFonts w:ascii="Times New Roman" w:hAnsi="Times New Roman" w:eastAsia="黑体"/>
          <w:sz w:val="30"/>
          <w:szCs w:val="30"/>
        </w:rPr>
        <w:t>……………………………………………………………1</w:t>
      </w:r>
    </w:p>
    <w:p w14:paraId="2440921D">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1.4适用范围</w:t>
      </w:r>
      <w:r>
        <w:rPr>
          <w:rFonts w:ascii="Times New Roman" w:hAnsi="Times New Roman" w:eastAsia="黑体"/>
          <w:sz w:val="30"/>
          <w:szCs w:val="30"/>
        </w:rPr>
        <w:t>……………………………………………………………1</w:t>
      </w:r>
    </w:p>
    <w:p w14:paraId="5ED9D7DF">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1.5事故分级</w:t>
      </w:r>
      <w:r>
        <w:rPr>
          <w:rFonts w:ascii="Times New Roman" w:hAnsi="Times New Roman" w:eastAsia="黑体"/>
          <w:sz w:val="30"/>
          <w:szCs w:val="30"/>
        </w:rPr>
        <w:t>……………………………………………………………2</w:t>
      </w:r>
    </w:p>
    <w:p w14:paraId="54619497">
      <w:pPr>
        <w:pStyle w:val="14"/>
        <w:spacing w:line="590" w:lineRule="exact"/>
        <w:jc w:val="distribute"/>
        <w:rPr>
          <w:rFonts w:ascii="Times New Roman" w:hAnsi="Times New Roman" w:eastAsia="仿宋"/>
          <w:sz w:val="30"/>
          <w:szCs w:val="30"/>
        </w:rPr>
      </w:pPr>
      <w:r>
        <w:rPr>
          <w:rFonts w:ascii="Times New Roman" w:hAnsi="Times New Roman" w:eastAsia="仿宋"/>
          <w:sz w:val="30"/>
          <w:szCs w:val="30"/>
        </w:rPr>
        <w:t>2.</w:t>
      </w:r>
      <w:r>
        <w:rPr>
          <w:rFonts w:ascii="Times New Roman" w:hAnsi="Times New Roman" w:eastAsia="黑体"/>
          <w:sz w:val="30"/>
          <w:szCs w:val="30"/>
        </w:rPr>
        <w:t>组织指挥机构及职责…………………………………………………3</w:t>
      </w:r>
    </w:p>
    <w:p w14:paraId="7C1BE063">
      <w:pPr>
        <w:pStyle w:val="14"/>
        <w:spacing w:line="590" w:lineRule="exact"/>
        <w:jc w:val="distribute"/>
        <w:rPr>
          <w:rFonts w:ascii="Times New Roman" w:hAnsi="Times New Roman" w:eastAsia="仿宋_GB2312"/>
          <w:sz w:val="30"/>
          <w:szCs w:val="30"/>
        </w:rPr>
      </w:pPr>
      <w:r>
        <w:rPr>
          <w:rFonts w:ascii="Times New Roman" w:hAnsi="Times New Roman" w:eastAsia="仿宋"/>
          <w:sz w:val="30"/>
          <w:szCs w:val="30"/>
        </w:rPr>
        <w:t>2.1</w:t>
      </w:r>
      <w:r>
        <w:rPr>
          <w:rFonts w:ascii="Times New Roman" w:hAnsi="Times New Roman" w:eastAsia="仿宋_GB2312"/>
          <w:sz w:val="30"/>
          <w:szCs w:val="30"/>
        </w:rPr>
        <w:t>领导机构</w:t>
      </w:r>
      <w:r>
        <w:rPr>
          <w:rFonts w:ascii="Times New Roman" w:hAnsi="Times New Roman" w:eastAsia="黑体"/>
          <w:sz w:val="30"/>
          <w:szCs w:val="30"/>
        </w:rPr>
        <w:t>……………………………………………………………3</w:t>
      </w:r>
    </w:p>
    <w:p w14:paraId="328E7BA2">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2.2办事机构</w:t>
      </w:r>
      <w:r>
        <w:rPr>
          <w:rFonts w:ascii="Times New Roman" w:hAnsi="Times New Roman" w:eastAsia="黑体"/>
          <w:sz w:val="30"/>
          <w:szCs w:val="30"/>
        </w:rPr>
        <w:t>……………………………………………………………4</w:t>
      </w:r>
    </w:p>
    <w:p w14:paraId="3FED5683">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2.3市应急指挥部成员单位职责</w:t>
      </w:r>
      <w:r>
        <w:rPr>
          <w:rFonts w:ascii="Times New Roman" w:hAnsi="Times New Roman" w:eastAsia="黑体"/>
          <w:sz w:val="30"/>
          <w:szCs w:val="30"/>
        </w:rPr>
        <w:t>………………………………………5</w:t>
      </w:r>
    </w:p>
    <w:p w14:paraId="7C81E48E">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2.4工作机构</w:t>
      </w:r>
      <w:r>
        <w:rPr>
          <w:rFonts w:ascii="Times New Roman" w:hAnsi="Times New Roman" w:eastAsia="黑体"/>
          <w:sz w:val="30"/>
          <w:szCs w:val="30"/>
        </w:rPr>
        <w:t>……………………………………………………………6</w:t>
      </w:r>
    </w:p>
    <w:p w14:paraId="1C1D6888">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2.5专家组</w:t>
      </w:r>
      <w:r>
        <w:rPr>
          <w:rFonts w:ascii="Times New Roman" w:hAnsi="Times New Roman" w:eastAsia="黑体"/>
          <w:sz w:val="30"/>
          <w:szCs w:val="30"/>
        </w:rPr>
        <w:t>………………………………………………………………</w:t>
      </w:r>
      <w:r>
        <w:rPr>
          <w:rFonts w:hint="eastAsia" w:ascii="Times New Roman" w:hAnsi="Times New Roman" w:eastAsia="黑体"/>
          <w:sz w:val="30"/>
          <w:szCs w:val="30"/>
          <w:lang w:val="en-US" w:eastAsia="zh-CN"/>
        </w:rPr>
        <w:t>7</w:t>
      </w:r>
    </w:p>
    <w:p w14:paraId="287F87EE">
      <w:pPr>
        <w:pStyle w:val="14"/>
        <w:spacing w:line="590" w:lineRule="exact"/>
        <w:jc w:val="distribute"/>
        <w:rPr>
          <w:rFonts w:ascii="Times New Roman" w:hAnsi="Times New Roman" w:eastAsia="仿宋"/>
          <w:sz w:val="30"/>
          <w:szCs w:val="30"/>
        </w:rPr>
      </w:pPr>
      <w:r>
        <w:rPr>
          <w:rFonts w:ascii="Times New Roman" w:hAnsi="Times New Roman" w:eastAsia="仿宋"/>
          <w:sz w:val="30"/>
          <w:szCs w:val="30"/>
        </w:rPr>
        <w:t>3.</w:t>
      </w:r>
      <w:r>
        <w:rPr>
          <w:rFonts w:ascii="Times New Roman" w:hAnsi="Times New Roman" w:eastAsia="黑体"/>
          <w:sz w:val="30"/>
          <w:szCs w:val="30"/>
        </w:rPr>
        <w:t>预测与预警机制………………………………………………………8</w:t>
      </w:r>
    </w:p>
    <w:p w14:paraId="3F30420F">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3.1信息监测与报告</w:t>
      </w:r>
      <w:r>
        <w:rPr>
          <w:rFonts w:ascii="Times New Roman" w:hAnsi="Times New Roman" w:eastAsia="黑体"/>
          <w:sz w:val="30"/>
          <w:szCs w:val="30"/>
        </w:rPr>
        <w:t>……………………………………………………8</w:t>
      </w:r>
    </w:p>
    <w:p w14:paraId="33440E69">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3.2预防准备</w:t>
      </w:r>
      <w:r>
        <w:rPr>
          <w:rFonts w:ascii="Times New Roman" w:hAnsi="Times New Roman" w:eastAsia="黑体"/>
          <w:sz w:val="30"/>
          <w:szCs w:val="30"/>
        </w:rPr>
        <w:t>……………………………………………………………</w:t>
      </w:r>
      <w:r>
        <w:rPr>
          <w:rFonts w:hint="eastAsia" w:ascii="Times New Roman" w:hAnsi="Times New Roman" w:eastAsia="黑体"/>
          <w:sz w:val="30"/>
          <w:szCs w:val="30"/>
          <w:lang w:val="en-US" w:eastAsia="zh-CN"/>
        </w:rPr>
        <w:t>8</w:t>
      </w:r>
    </w:p>
    <w:p w14:paraId="3993CA29">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3.3预警分级与发布</w:t>
      </w:r>
      <w:r>
        <w:rPr>
          <w:rFonts w:ascii="Times New Roman" w:hAnsi="Times New Roman" w:eastAsia="黑体"/>
          <w:sz w:val="30"/>
          <w:szCs w:val="30"/>
        </w:rPr>
        <w:t>……………………………………………………</w:t>
      </w:r>
      <w:r>
        <w:rPr>
          <w:rFonts w:hint="eastAsia" w:ascii="Times New Roman" w:hAnsi="Times New Roman" w:eastAsia="黑体"/>
          <w:sz w:val="30"/>
          <w:szCs w:val="30"/>
          <w:lang w:val="en-US" w:eastAsia="zh-CN"/>
        </w:rPr>
        <w:t>9</w:t>
      </w:r>
    </w:p>
    <w:p w14:paraId="657B864D">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3.4分级响应的启动条件、响应措施</w:t>
      </w:r>
      <w:r>
        <w:rPr>
          <w:rFonts w:ascii="Times New Roman" w:hAnsi="Times New Roman" w:eastAsia="黑体"/>
          <w:sz w:val="30"/>
          <w:szCs w:val="30"/>
        </w:rPr>
        <w:t>…………………………………1</w:t>
      </w:r>
      <w:r>
        <w:rPr>
          <w:rFonts w:hint="eastAsia" w:ascii="Times New Roman" w:hAnsi="Times New Roman" w:eastAsia="黑体"/>
          <w:sz w:val="30"/>
          <w:szCs w:val="30"/>
          <w:lang w:val="en-US" w:eastAsia="zh-CN"/>
        </w:rPr>
        <w:t>0</w:t>
      </w:r>
    </w:p>
    <w:p w14:paraId="798D1170">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
          <w:sz w:val="30"/>
          <w:szCs w:val="30"/>
        </w:rPr>
        <w:t>4.</w:t>
      </w:r>
      <w:r>
        <w:rPr>
          <w:rFonts w:ascii="Times New Roman" w:hAnsi="Times New Roman" w:eastAsia="黑体"/>
          <w:sz w:val="30"/>
          <w:szCs w:val="30"/>
        </w:rPr>
        <w:t>应急处置……………………………………………………………1</w:t>
      </w:r>
      <w:r>
        <w:rPr>
          <w:rFonts w:hint="eastAsia" w:ascii="Times New Roman" w:hAnsi="Times New Roman" w:eastAsia="黑体"/>
          <w:sz w:val="30"/>
          <w:szCs w:val="30"/>
          <w:lang w:val="en-US" w:eastAsia="zh-CN"/>
        </w:rPr>
        <w:t>4</w:t>
      </w:r>
    </w:p>
    <w:p w14:paraId="7FA2D448">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4.1信息报告</w:t>
      </w:r>
      <w:r>
        <w:rPr>
          <w:rFonts w:ascii="Times New Roman" w:hAnsi="Times New Roman" w:eastAsia="黑体"/>
          <w:sz w:val="30"/>
          <w:szCs w:val="30"/>
        </w:rPr>
        <w:t>……………………………………………………………1</w:t>
      </w:r>
      <w:r>
        <w:rPr>
          <w:rFonts w:hint="eastAsia" w:ascii="Times New Roman" w:hAnsi="Times New Roman" w:eastAsia="黑体"/>
          <w:sz w:val="30"/>
          <w:szCs w:val="30"/>
          <w:lang w:val="en-US" w:eastAsia="zh-CN"/>
        </w:rPr>
        <w:t>4</w:t>
      </w:r>
    </w:p>
    <w:p w14:paraId="216C2290">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4.2先期处置</w:t>
      </w:r>
      <w:r>
        <w:rPr>
          <w:rFonts w:ascii="Times New Roman" w:hAnsi="Times New Roman" w:eastAsia="黑体"/>
          <w:sz w:val="30"/>
          <w:szCs w:val="30"/>
        </w:rPr>
        <w:t>……………………………………………………………1</w:t>
      </w:r>
      <w:r>
        <w:rPr>
          <w:rFonts w:hint="eastAsia" w:ascii="Times New Roman" w:hAnsi="Times New Roman" w:eastAsia="黑体"/>
          <w:sz w:val="30"/>
          <w:szCs w:val="30"/>
          <w:lang w:val="en-US" w:eastAsia="zh-CN"/>
        </w:rPr>
        <w:t>5</w:t>
      </w:r>
    </w:p>
    <w:p w14:paraId="741E4C95">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4.3指挥与协调</w:t>
      </w:r>
      <w:r>
        <w:rPr>
          <w:rFonts w:ascii="Times New Roman" w:hAnsi="Times New Roman" w:eastAsia="黑体"/>
          <w:sz w:val="30"/>
          <w:szCs w:val="30"/>
        </w:rPr>
        <w:t>…………………………………………………………1</w:t>
      </w:r>
      <w:r>
        <w:rPr>
          <w:rFonts w:hint="eastAsia" w:ascii="Times New Roman" w:hAnsi="Times New Roman" w:eastAsia="黑体"/>
          <w:sz w:val="30"/>
          <w:szCs w:val="30"/>
          <w:lang w:val="en-US" w:eastAsia="zh-CN"/>
        </w:rPr>
        <w:t>5</w:t>
      </w:r>
    </w:p>
    <w:p w14:paraId="5ECEF20B">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4.4应急联动</w:t>
      </w:r>
      <w:r>
        <w:rPr>
          <w:rFonts w:ascii="Times New Roman" w:hAnsi="Times New Roman" w:eastAsia="黑体"/>
          <w:sz w:val="30"/>
          <w:szCs w:val="30"/>
        </w:rPr>
        <w:t>……………………………………………………………1</w:t>
      </w:r>
      <w:r>
        <w:rPr>
          <w:rFonts w:hint="eastAsia" w:ascii="Times New Roman" w:hAnsi="Times New Roman" w:eastAsia="黑体"/>
          <w:sz w:val="30"/>
          <w:szCs w:val="30"/>
          <w:lang w:val="en-US" w:eastAsia="zh-CN"/>
        </w:rPr>
        <w:t>6</w:t>
      </w:r>
    </w:p>
    <w:p w14:paraId="17514421">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4.5信息发布</w:t>
      </w:r>
      <w:r>
        <w:rPr>
          <w:rFonts w:ascii="Times New Roman" w:hAnsi="Times New Roman" w:eastAsia="黑体"/>
          <w:sz w:val="30"/>
          <w:szCs w:val="30"/>
        </w:rPr>
        <w:t>……………………………………………………………1</w:t>
      </w:r>
      <w:r>
        <w:rPr>
          <w:rFonts w:hint="eastAsia" w:ascii="Times New Roman" w:hAnsi="Times New Roman" w:eastAsia="黑体"/>
          <w:sz w:val="30"/>
          <w:szCs w:val="30"/>
          <w:lang w:val="en-US" w:eastAsia="zh-CN"/>
        </w:rPr>
        <w:t>7</w:t>
      </w:r>
    </w:p>
    <w:p w14:paraId="54B21E55">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4.6应急结束条件和程序</w:t>
      </w:r>
      <w:r>
        <w:rPr>
          <w:rFonts w:ascii="Times New Roman" w:hAnsi="Times New Roman" w:eastAsia="黑体"/>
          <w:sz w:val="30"/>
          <w:szCs w:val="30"/>
        </w:rPr>
        <w:t>………………………………………………1</w:t>
      </w:r>
      <w:r>
        <w:rPr>
          <w:rFonts w:hint="eastAsia" w:ascii="Times New Roman" w:hAnsi="Times New Roman" w:eastAsia="黑体"/>
          <w:sz w:val="30"/>
          <w:szCs w:val="30"/>
          <w:lang w:val="en-US" w:eastAsia="zh-CN"/>
        </w:rPr>
        <w:t>7</w:t>
      </w:r>
    </w:p>
    <w:p w14:paraId="0DD507BB">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
          <w:sz w:val="30"/>
          <w:szCs w:val="30"/>
        </w:rPr>
        <w:t>5.</w:t>
      </w:r>
      <w:r>
        <w:rPr>
          <w:rFonts w:ascii="Times New Roman" w:hAnsi="Times New Roman" w:eastAsia="黑体"/>
          <w:sz w:val="30"/>
          <w:szCs w:val="30"/>
        </w:rPr>
        <w:t>后期处置……………………………………………………………1</w:t>
      </w:r>
      <w:r>
        <w:rPr>
          <w:rFonts w:hint="eastAsia" w:ascii="Times New Roman" w:hAnsi="Times New Roman" w:eastAsia="黑体"/>
          <w:sz w:val="30"/>
          <w:szCs w:val="30"/>
          <w:lang w:val="en-US" w:eastAsia="zh-CN"/>
        </w:rPr>
        <w:t>8</w:t>
      </w:r>
    </w:p>
    <w:p w14:paraId="79CE058E">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
          <w:sz w:val="30"/>
          <w:szCs w:val="30"/>
        </w:rPr>
        <w:t>5.1</w:t>
      </w:r>
      <w:r>
        <w:rPr>
          <w:rFonts w:ascii="Times New Roman" w:hAnsi="Times New Roman" w:eastAsia="仿宋_GB2312"/>
          <w:sz w:val="30"/>
          <w:szCs w:val="30"/>
        </w:rPr>
        <w:t>善后处置</w:t>
      </w:r>
      <w:r>
        <w:rPr>
          <w:rFonts w:ascii="Times New Roman" w:hAnsi="Times New Roman" w:eastAsia="黑体"/>
          <w:sz w:val="30"/>
          <w:szCs w:val="30"/>
        </w:rPr>
        <w:t>……………………………………………………………1</w:t>
      </w:r>
      <w:r>
        <w:rPr>
          <w:rFonts w:hint="eastAsia" w:ascii="Times New Roman" w:hAnsi="Times New Roman" w:eastAsia="黑体"/>
          <w:sz w:val="30"/>
          <w:szCs w:val="30"/>
          <w:lang w:val="en-US" w:eastAsia="zh-CN"/>
        </w:rPr>
        <w:t>8</w:t>
      </w:r>
    </w:p>
    <w:p w14:paraId="066C17D1">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5.2保险与理赔</w:t>
      </w:r>
      <w:r>
        <w:rPr>
          <w:rFonts w:ascii="Times New Roman" w:hAnsi="Times New Roman" w:eastAsia="黑体"/>
          <w:sz w:val="30"/>
          <w:szCs w:val="30"/>
        </w:rPr>
        <w:t>…………………………………………………………1</w:t>
      </w:r>
      <w:r>
        <w:rPr>
          <w:rFonts w:hint="eastAsia" w:ascii="Times New Roman" w:hAnsi="Times New Roman" w:eastAsia="黑体"/>
          <w:sz w:val="30"/>
          <w:szCs w:val="30"/>
          <w:lang w:val="en-US" w:eastAsia="zh-CN"/>
        </w:rPr>
        <w:t>8</w:t>
      </w:r>
    </w:p>
    <w:p w14:paraId="52EAB0B1">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5.3调查与总结</w:t>
      </w:r>
      <w:r>
        <w:rPr>
          <w:rFonts w:ascii="Times New Roman" w:hAnsi="Times New Roman" w:eastAsia="黑体"/>
          <w:sz w:val="30"/>
          <w:szCs w:val="30"/>
        </w:rPr>
        <w:t>…………………………………………………………1</w:t>
      </w:r>
      <w:r>
        <w:rPr>
          <w:rFonts w:hint="eastAsia" w:ascii="Times New Roman" w:hAnsi="Times New Roman" w:eastAsia="黑体"/>
          <w:sz w:val="30"/>
          <w:szCs w:val="30"/>
          <w:lang w:val="en-US" w:eastAsia="zh-CN"/>
        </w:rPr>
        <w:t>8</w:t>
      </w:r>
    </w:p>
    <w:p w14:paraId="7B3FA5FD">
      <w:pPr>
        <w:pStyle w:val="14"/>
        <w:spacing w:line="590" w:lineRule="exact"/>
        <w:jc w:val="distribute"/>
        <w:rPr>
          <w:rFonts w:hint="default" w:ascii="Times New Roman" w:hAnsi="Times New Roman" w:eastAsia="黑体"/>
          <w:sz w:val="30"/>
          <w:szCs w:val="30"/>
          <w:lang w:val="en-US" w:eastAsia="zh-CN"/>
        </w:rPr>
      </w:pPr>
      <w:r>
        <w:rPr>
          <w:rFonts w:ascii="Times New Roman" w:hAnsi="Times New Roman" w:eastAsia="仿宋"/>
          <w:sz w:val="30"/>
          <w:szCs w:val="30"/>
        </w:rPr>
        <w:t>6.</w:t>
      </w:r>
      <w:r>
        <w:rPr>
          <w:rFonts w:ascii="Times New Roman" w:hAnsi="Times New Roman" w:eastAsia="黑体"/>
          <w:sz w:val="30"/>
          <w:szCs w:val="30"/>
        </w:rPr>
        <w:t>应急保障……………………………………………………………</w:t>
      </w:r>
      <w:r>
        <w:rPr>
          <w:rFonts w:hint="eastAsia" w:ascii="Times New Roman" w:hAnsi="Times New Roman" w:eastAsia="黑体"/>
          <w:sz w:val="30"/>
          <w:szCs w:val="30"/>
          <w:lang w:val="en-US" w:eastAsia="zh-CN"/>
        </w:rPr>
        <w:t>19</w:t>
      </w:r>
    </w:p>
    <w:p w14:paraId="52824FF2">
      <w:pPr>
        <w:pStyle w:val="14"/>
        <w:spacing w:line="590" w:lineRule="exact"/>
        <w:jc w:val="distribute"/>
        <w:rPr>
          <w:rFonts w:hint="default" w:ascii="Times New Roman" w:hAnsi="Times New Roman" w:eastAsia="黑体"/>
          <w:sz w:val="30"/>
          <w:szCs w:val="30"/>
          <w:lang w:val="en-US" w:eastAsia="zh-CN"/>
        </w:rPr>
      </w:pPr>
      <w:r>
        <w:rPr>
          <w:rFonts w:ascii="Times New Roman" w:hAnsi="Times New Roman" w:eastAsia="仿宋"/>
          <w:sz w:val="30"/>
          <w:szCs w:val="30"/>
        </w:rPr>
        <w:t>6.1</w:t>
      </w:r>
      <w:r>
        <w:rPr>
          <w:rFonts w:ascii="Times New Roman" w:hAnsi="Times New Roman" w:eastAsia="仿宋_GB2312"/>
          <w:sz w:val="30"/>
          <w:szCs w:val="30"/>
        </w:rPr>
        <w:t>通信保障</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658D053C">
      <w:pPr>
        <w:pStyle w:val="14"/>
        <w:spacing w:line="590" w:lineRule="exact"/>
        <w:jc w:val="distribute"/>
        <w:rPr>
          <w:rFonts w:hint="default" w:ascii="Times New Roman" w:hAnsi="Times New Roman" w:eastAsia="黑体"/>
          <w:sz w:val="30"/>
          <w:szCs w:val="30"/>
          <w:lang w:val="en-US" w:eastAsia="zh-CN"/>
        </w:rPr>
      </w:pPr>
      <w:r>
        <w:rPr>
          <w:rFonts w:ascii="Times New Roman" w:hAnsi="Times New Roman" w:eastAsia="仿宋_GB2312"/>
          <w:sz w:val="30"/>
          <w:szCs w:val="30"/>
        </w:rPr>
        <w:t>6.2应急物资与装备保障</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0DFD7112">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6.3救援队伍保障</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38CDFA22">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6.4应急经费保障</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46FF5963">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6.5技术保障</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5E9CEBE7">
      <w:pPr>
        <w:pStyle w:val="14"/>
        <w:spacing w:line="590" w:lineRule="exact"/>
        <w:jc w:val="distribute"/>
        <w:rPr>
          <w:rFonts w:ascii="Times New Roman" w:hAnsi="Times New Roman" w:eastAsia="仿宋_GB2312"/>
          <w:sz w:val="30"/>
          <w:szCs w:val="30"/>
        </w:rPr>
      </w:pPr>
      <w:r>
        <w:rPr>
          <w:rFonts w:ascii="Times New Roman" w:hAnsi="Times New Roman" w:eastAsia="仿宋_GB2312"/>
          <w:sz w:val="30"/>
          <w:szCs w:val="30"/>
        </w:rPr>
        <w:t>6.6责任与奖惩</w:t>
      </w:r>
      <w:r>
        <w:rPr>
          <w:rFonts w:ascii="Times New Roman" w:hAnsi="Times New Roman" w:eastAsia="黑体"/>
          <w:sz w:val="30"/>
          <w:szCs w:val="30"/>
        </w:rPr>
        <w:t>…………………………………………………………</w:t>
      </w:r>
      <w:r>
        <w:rPr>
          <w:rFonts w:hint="eastAsia" w:ascii="Times New Roman" w:hAnsi="Times New Roman" w:eastAsia="黑体"/>
          <w:sz w:val="30"/>
          <w:szCs w:val="30"/>
          <w:lang w:val="en-US" w:eastAsia="zh-CN"/>
        </w:rPr>
        <w:t>19</w:t>
      </w:r>
    </w:p>
    <w:p w14:paraId="2C808031">
      <w:pPr>
        <w:pStyle w:val="14"/>
        <w:spacing w:line="590" w:lineRule="exact"/>
        <w:jc w:val="distribute"/>
        <w:rPr>
          <w:rFonts w:hint="default" w:ascii="Times New Roman" w:hAnsi="Times New Roman" w:eastAsia="仿宋"/>
          <w:sz w:val="30"/>
          <w:szCs w:val="30"/>
          <w:lang w:val="en-US"/>
        </w:rPr>
      </w:pPr>
      <w:r>
        <w:rPr>
          <w:rFonts w:ascii="Times New Roman" w:hAnsi="Times New Roman" w:eastAsia="仿宋"/>
          <w:sz w:val="30"/>
          <w:szCs w:val="30"/>
        </w:rPr>
        <w:t>7.</w:t>
      </w:r>
      <w:r>
        <w:rPr>
          <w:rFonts w:ascii="Times New Roman" w:hAnsi="Times New Roman" w:eastAsia="黑体"/>
          <w:sz w:val="30"/>
          <w:szCs w:val="30"/>
        </w:rPr>
        <w:t>监督管理……………………………………………………………</w:t>
      </w:r>
      <w:r>
        <w:rPr>
          <w:rFonts w:hint="eastAsia" w:ascii="Times New Roman" w:hAnsi="Times New Roman" w:eastAsia="黑体"/>
          <w:sz w:val="30"/>
          <w:szCs w:val="30"/>
          <w:lang w:val="en-US" w:eastAsia="zh-CN"/>
        </w:rPr>
        <w:t>20</w:t>
      </w:r>
    </w:p>
    <w:p w14:paraId="4FBFE044">
      <w:pPr>
        <w:pStyle w:val="14"/>
        <w:spacing w:line="590" w:lineRule="exact"/>
        <w:jc w:val="distribute"/>
        <w:rPr>
          <w:rFonts w:hint="default" w:ascii="Times New Roman" w:hAnsi="Times New Roman" w:eastAsia="黑体"/>
          <w:sz w:val="30"/>
          <w:szCs w:val="30"/>
          <w:lang w:val="en-US" w:eastAsia="zh-CN"/>
        </w:rPr>
      </w:pPr>
      <w:r>
        <w:rPr>
          <w:rFonts w:ascii="Times New Roman" w:hAnsi="Times New Roman" w:eastAsia="仿宋"/>
          <w:sz w:val="30"/>
          <w:szCs w:val="30"/>
        </w:rPr>
        <w:t>7.1</w:t>
      </w:r>
      <w:r>
        <w:rPr>
          <w:rFonts w:ascii="Times New Roman" w:hAnsi="Times New Roman" w:eastAsia="仿宋_GB2312"/>
          <w:sz w:val="30"/>
          <w:szCs w:val="30"/>
        </w:rPr>
        <w:t>宣传培训</w:t>
      </w:r>
      <w:r>
        <w:rPr>
          <w:rFonts w:ascii="Times New Roman" w:hAnsi="Times New Roman" w:eastAsia="黑体"/>
          <w:sz w:val="30"/>
          <w:szCs w:val="30"/>
        </w:rPr>
        <w:t>……………………………………………………………</w:t>
      </w:r>
      <w:r>
        <w:rPr>
          <w:rFonts w:hint="eastAsia" w:ascii="Times New Roman" w:hAnsi="Times New Roman" w:eastAsia="黑体"/>
          <w:sz w:val="30"/>
          <w:szCs w:val="30"/>
          <w:lang w:val="en-US" w:eastAsia="zh-CN"/>
        </w:rPr>
        <w:t>20</w:t>
      </w:r>
    </w:p>
    <w:p w14:paraId="16A17518">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7.2演练</w:t>
      </w:r>
      <w:r>
        <w:rPr>
          <w:rFonts w:ascii="Times New Roman" w:hAnsi="Times New Roman" w:eastAsia="黑体"/>
          <w:sz w:val="30"/>
          <w:szCs w:val="30"/>
        </w:rPr>
        <w:t>…………………………………………………………………2</w:t>
      </w:r>
      <w:r>
        <w:rPr>
          <w:rFonts w:hint="eastAsia" w:ascii="Times New Roman" w:hAnsi="Times New Roman" w:eastAsia="黑体"/>
          <w:sz w:val="30"/>
          <w:szCs w:val="30"/>
          <w:lang w:val="en-US" w:eastAsia="zh-CN"/>
        </w:rPr>
        <w:t>0</w:t>
      </w:r>
    </w:p>
    <w:p w14:paraId="13CE4AFD">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7.3预案制定与更新</w:t>
      </w:r>
      <w:r>
        <w:rPr>
          <w:rFonts w:ascii="Times New Roman" w:hAnsi="Times New Roman" w:eastAsia="黑体"/>
          <w:sz w:val="30"/>
          <w:szCs w:val="30"/>
        </w:rPr>
        <w:t>……………………………………………………2</w:t>
      </w:r>
      <w:r>
        <w:rPr>
          <w:rFonts w:hint="eastAsia" w:ascii="Times New Roman" w:hAnsi="Times New Roman" w:eastAsia="黑体"/>
          <w:sz w:val="30"/>
          <w:szCs w:val="30"/>
          <w:lang w:val="en-US" w:eastAsia="zh-CN"/>
        </w:rPr>
        <w:t>0</w:t>
      </w:r>
    </w:p>
    <w:p w14:paraId="5A9D1403">
      <w:pPr>
        <w:pStyle w:val="14"/>
        <w:spacing w:line="590" w:lineRule="exact"/>
        <w:jc w:val="distribute"/>
        <w:rPr>
          <w:rFonts w:hint="eastAsia" w:ascii="Times New Roman" w:hAnsi="Times New Roman" w:eastAsia="黑体"/>
          <w:sz w:val="30"/>
          <w:szCs w:val="30"/>
          <w:lang w:eastAsia="zh-CN"/>
        </w:rPr>
      </w:pPr>
      <w:r>
        <w:rPr>
          <w:rFonts w:ascii="Times New Roman" w:hAnsi="Times New Roman" w:eastAsia="仿宋_GB2312"/>
          <w:sz w:val="30"/>
          <w:szCs w:val="30"/>
        </w:rPr>
        <w:t>7.4预案发生时间</w:t>
      </w:r>
      <w:r>
        <w:rPr>
          <w:rFonts w:ascii="Times New Roman" w:hAnsi="Times New Roman" w:eastAsia="黑体"/>
          <w:sz w:val="30"/>
          <w:szCs w:val="30"/>
        </w:rPr>
        <w:t>………………………………………………………2</w:t>
      </w:r>
      <w:r>
        <w:rPr>
          <w:rFonts w:hint="eastAsia" w:ascii="Times New Roman" w:hAnsi="Times New Roman" w:eastAsia="黑体"/>
          <w:sz w:val="30"/>
          <w:szCs w:val="30"/>
          <w:lang w:val="en-US" w:eastAsia="zh-CN"/>
        </w:rPr>
        <w:t>1</w:t>
      </w:r>
      <w:bookmarkStart w:id="4" w:name="_GoBack"/>
      <w:bookmarkEnd w:id="4"/>
    </w:p>
    <w:p w14:paraId="20225680">
      <w:pPr>
        <w:pStyle w:val="14"/>
        <w:spacing w:line="560" w:lineRule="exact"/>
        <w:ind w:firstLine="640" w:firstLineChars="200"/>
        <w:jc w:val="left"/>
        <w:rPr>
          <w:rFonts w:hint="default" w:ascii="Times New Roman" w:hAnsi="Times New Roman" w:eastAsia="仿宋" w:cs="Times New Roman"/>
          <w:sz w:val="32"/>
          <w:szCs w:val="32"/>
        </w:rPr>
      </w:pPr>
    </w:p>
    <w:p w14:paraId="3F42BBF9">
      <w:pPr>
        <w:pStyle w:val="14"/>
        <w:spacing w:line="560" w:lineRule="exact"/>
        <w:ind w:firstLine="640" w:firstLineChars="200"/>
        <w:jc w:val="left"/>
        <w:rPr>
          <w:rFonts w:hint="default" w:ascii="Times New Roman" w:hAnsi="Times New Roman" w:eastAsia="仿宋" w:cs="Times New Roman"/>
          <w:sz w:val="32"/>
          <w:szCs w:val="32"/>
        </w:rPr>
      </w:pPr>
    </w:p>
    <w:p w14:paraId="2BDE4953">
      <w:pPr>
        <w:pStyle w:val="14"/>
        <w:spacing w:line="560" w:lineRule="exact"/>
        <w:ind w:firstLine="640" w:firstLineChars="200"/>
        <w:jc w:val="left"/>
        <w:rPr>
          <w:rFonts w:hint="default" w:ascii="Times New Roman" w:hAnsi="Times New Roman" w:eastAsia="仿宋" w:cs="Times New Roman"/>
          <w:sz w:val="32"/>
          <w:szCs w:val="32"/>
        </w:rPr>
      </w:pPr>
    </w:p>
    <w:p w14:paraId="1619CBD8">
      <w:pPr>
        <w:pStyle w:val="14"/>
        <w:spacing w:line="560" w:lineRule="exact"/>
        <w:ind w:firstLine="640" w:firstLineChars="200"/>
        <w:jc w:val="left"/>
        <w:rPr>
          <w:rFonts w:hint="default" w:ascii="Times New Roman" w:hAnsi="Times New Roman" w:eastAsia="仿宋" w:cs="Times New Roman"/>
          <w:sz w:val="32"/>
          <w:szCs w:val="32"/>
        </w:rPr>
        <w:sectPr>
          <w:pgSz w:w="11906" w:h="16838"/>
          <w:pgMar w:top="1531" w:right="1531" w:bottom="1531" w:left="1531" w:header="851" w:footer="992" w:gutter="0"/>
          <w:pgBorders>
            <w:top w:val="none" w:sz="0" w:space="0"/>
            <w:left w:val="none" w:sz="0" w:space="0"/>
            <w:bottom w:val="none" w:sz="0" w:space="0"/>
            <w:right w:val="none" w:sz="0" w:space="0"/>
          </w:pgBorders>
          <w:cols w:space="425" w:num="1"/>
          <w:docGrid w:type="lines" w:linePitch="312" w:charSpace="0"/>
        </w:sectPr>
      </w:pPr>
    </w:p>
    <w:p w14:paraId="312B55DE">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1.</w:t>
      </w:r>
      <w:r>
        <w:rPr>
          <w:rFonts w:hint="eastAsia" w:ascii="黑体" w:hAnsi="黑体" w:eastAsia="黑体" w:cs="黑体"/>
          <w:sz w:val="32"/>
          <w:szCs w:val="32"/>
        </w:rPr>
        <w:t>总则</w:t>
      </w:r>
    </w:p>
    <w:p w14:paraId="52B4E1DA">
      <w:pPr>
        <w:pStyle w:val="14"/>
        <w:spacing w:line="560" w:lineRule="exact"/>
        <w:ind w:firstLine="640" w:firstLineChars="200"/>
        <w:jc w:val="left"/>
        <w:rPr>
          <w:rFonts w:ascii="Times New Roman" w:hAnsi="Times New Roman" w:eastAsia="仿宋" w:cs="Times New Roman"/>
          <w:sz w:val="32"/>
          <w:szCs w:val="32"/>
        </w:rPr>
      </w:pPr>
      <w:r>
        <w:rPr>
          <w:rFonts w:hint="default" w:ascii="Times New Roman" w:hAnsi="Times New Roman" w:eastAsia="仿宋" w:cs="Times New Roman"/>
          <w:sz w:val="32"/>
          <w:szCs w:val="32"/>
        </w:rPr>
        <w:t>1.1</w:t>
      </w:r>
      <w:r>
        <w:rPr>
          <w:rFonts w:hint="default" w:ascii="Times New Roman" w:hAnsi="Times New Roman" w:eastAsia="仿宋_GB2312" w:cs="Times New Roman"/>
          <w:b/>
          <w:bCs/>
          <w:color w:val="auto"/>
          <w:spacing w:val="-4"/>
          <w:sz w:val="32"/>
          <w:szCs w:val="32"/>
        </w:rPr>
        <w:t>编制目的</w:t>
      </w:r>
    </w:p>
    <w:p w14:paraId="6C3A0292">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城市公共排水是城市基础设施的重要组成部分，与人民群众的生活息息相关。为做好全市</w:t>
      </w: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应急</w:t>
      </w:r>
      <w:r>
        <w:rPr>
          <w:rFonts w:hint="default" w:ascii="Times New Roman" w:hAnsi="Times New Roman" w:eastAsia="仿宋_GB2312" w:cs="Times New Roman"/>
          <w:color w:val="auto"/>
          <w:spacing w:val="-4"/>
          <w:sz w:val="32"/>
          <w:szCs w:val="32"/>
          <w:lang w:eastAsia="zh-CN"/>
        </w:rPr>
        <w:t>管理</w:t>
      </w:r>
      <w:r>
        <w:rPr>
          <w:rFonts w:hint="default" w:ascii="Times New Roman" w:hAnsi="Times New Roman" w:eastAsia="仿宋_GB2312" w:cs="Times New Roman"/>
          <w:color w:val="auto"/>
          <w:spacing w:val="-4"/>
          <w:sz w:val="32"/>
          <w:szCs w:val="32"/>
        </w:rPr>
        <w:t>工作，指导应急抢险，及时、有序、高效、妥善处置事故，最大限度减少事故可能造成的损失，保护人民群众生命财产安全，维护社会稳定。</w:t>
      </w:r>
    </w:p>
    <w:p w14:paraId="667373ED">
      <w:pPr>
        <w:pStyle w:val="14"/>
        <w:spacing w:line="560" w:lineRule="exact"/>
        <w:ind w:firstLine="640" w:firstLineChars="200"/>
        <w:jc w:val="left"/>
        <w:rPr>
          <w:rFonts w:ascii="Times New Roman" w:hAnsi="Times New Roman" w:eastAsia="仿宋" w:cs="Times New Roman"/>
          <w:sz w:val="32"/>
          <w:szCs w:val="32"/>
        </w:rPr>
      </w:pPr>
      <w:r>
        <w:rPr>
          <w:rFonts w:hint="default" w:ascii="Times New Roman" w:hAnsi="Times New Roman" w:eastAsia="仿宋" w:cs="Times New Roman"/>
          <w:sz w:val="32"/>
          <w:szCs w:val="32"/>
        </w:rPr>
        <w:t>1.2</w:t>
      </w:r>
      <w:r>
        <w:rPr>
          <w:rFonts w:hint="default" w:ascii="Times New Roman" w:hAnsi="Times New Roman" w:eastAsia="仿宋_GB2312" w:cs="Times New Roman"/>
          <w:b/>
          <w:bCs/>
          <w:color w:val="auto"/>
          <w:spacing w:val="-4"/>
          <w:sz w:val="32"/>
          <w:szCs w:val="32"/>
        </w:rPr>
        <w:t>工作原则</w:t>
      </w:r>
    </w:p>
    <w:p w14:paraId="2DC9FD10">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坚持</w:t>
      </w:r>
      <w:r>
        <w:rPr>
          <w:rFonts w:hint="eastAsia"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安全第一，预防为主</w:t>
      </w:r>
      <w:r>
        <w:rPr>
          <w:rFonts w:hint="eastAsia"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的方针，按照统一指挥，分级管理，属地为主，各有关部门分工协作，互相配合，协同开展</w:t>
      </w:r>
      <w:r>
        <w:rPr>
          <w:rFonts w:hint="default" w:ascii="Times New Roman" w:hAnsi="Times New Roman" w:eastAsia="仿宋_GB2312" w:cs="Times New Roman"/>
          <w:color w:val="auto"/>
          <w:spacing w:val="-4"/>
          <w:sz w:val="32"/>
          <w:szCs w:val="32"/>
          <w:lang w:eastAsia="zh-CN"/>
        </w:rPr>
        <w:t>城市</w:t>
      </w:r>
      <w:r>
        <w:rPr>
          <w:rFonts w:hint="default" w:ascii="Times New Roman" w:hAnsi="Times New Roman" w:eastAsia="仿宋_GB2312" w:cs="Times New Roman"/>
          <w:color w:val="auto"/>
          <w:spacing w:val="-4"/>
          <w:sz w:val="32"/>
          <w:szCs w:val="32"/>
        </w:rPr>
        <w:t>公共排水事故应急处置工作。</w:t>
      </w:r>
    </w:p>
    <w:p w14:paraId="76FB3C7B">
      <w:pPr>
        <w:pStyle w:val="14"/>
        <w:spacing w:line="560" w:lineRule="exact"/>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1.3</w:t>
      </w:r>
      <w:r>
        <w:rPr>
          <w:rFonts w:hint="default" w:ascii="Times New Roman" w:hAnsi="Times New Roman" w:eastAsia="仿宋_GB2312" w:cs="Times New Roman"/>
          <w:b/>
          <w:bCs/>
          <w:color w:val="auto"/>
          <w:spacing w:val="-4"/>
          <w:sz w:val="32"/>
          <w:szCs w:val="32"/>
        </w:rPr>
        <w:t>编制依据</w:t>
      </w:r>
    </w:p>
    <w:p w14:paraId="4F2DE8F4">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根据《中华人民共和国突发事件应对法》</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lang w:val="en-US" w:eastAsia="zh-CN"/>
        </w:rPr>
        <w:t>中华人民共和国防洪法</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《城镇排水与污水处理条例》</w:t>
      </w:r>
      <w:r>
        <w:rPr>
          <w:rFonts w:hint="eastAsia" w:ascii="Times New Roman" w:hAnsi="Times New Roman" w:eastAsia="仿宋_GB2312" w:cs="Times New Roman"/>
          <w:color w:val="auto"/>
          <w:spacing w:val="-4"/>
          <w:sz w:val="32"/>
          <w:szCs w:val="32"/>
          <w:lang w:eastAsia="zh-CN"/>
        </w:rPr>
        <w:t>《</w:t>
      </w:r>
      <w:r>
        <w:rPr>
          <w:rFonts w:hint="eastAsia" w:ascii="Times New Roman" w:hAnsi="Times New Roman" w:eastAsia="仿宋_GB2312" w:cs="Times New Roman"/>
          <w:color w:val="auto"/>
          <w:spacing w:val="-4"/>
          <w:sz w:val="32"/>
          <w:szCs w:val="32"/>
          <w:lang w:val="en-US" w:eastAsia="zh-CN"/>
        </w:rPr>
        <w:t>虎林市突发公共事件总体应急预案</w:t>
      </w:r>
      <w:r>
        <w:rPr>
          <w:rFonts w:hint="eastAsia"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lang w:eastAsia="zh-CN"/>
        </w:rPr>
        <w:t>等相关法律法规</w:t>
      </w:r>
      <w:r>
        <w:rPr>
          <w:rFonts w:hint="eastAsia" w:ascii="Times New Roman" w:hAnsi="Times New Roman" w:eastAsia="仿宋_GB2312" w:cs="Times New Roman"/>
          <w:color w:val="auto"/>
          <w:spacing w:val="-4"/>
          <w:sz w:val="32"/>
          <w:szCs w:val="32"/>
          <w:lang w:val="en-US" w:eastAsia="zh-CN"/>
        </w:rPr>
        <w:t>和规范性文件</w:t>
      </w:r>
      <w:r>
        <w:rPr>
          <w:rFonts w:hint="default" w:ascii="Times New Roman" w:hAnsi="Times New Roman" w:eastAsia="仿宋_GB2312" w:cs="Times New Roman"/>
          <w:color w:val="auto"/>
          <w:spacing w:val="-4"/>
          <w:sz w:val="32"/>
          <w:szCs w:val="32"/>
        </w:rPr>
        <w:t>，结合我市实际情况，制定本预案。</w:t>
      </w:r>
    </w:p>
    <w:p w14:paraId="53A12387">
      <w:pPr>
        <w:pStyle w:val="14"/>
        <w:spacing w:line="560" w:lineRule="exact"/>
        <w:ind w:firstLine="640" w:firstLineChars="200"/>
        <w:jc w:val="left"/>
        <w:rPr>
          <w:rFonts w:ascii="Times New Roman" w:hAnsi="Times New Roman" w:eastAsia="仿宋" w:cs="Times New Roman"/>
          <w:sz w:val="32"/>
          <w:szCs w:val="32"/>
        </w:rPr>
      </w:pPr>
      <w:r>
        <w:rPr>
          <w:rFonts w:hint="default" w:ascii="Times New Roman" w:hAnsi="Times New Roman" w:eastAsia="仿宋" w:cs="Times New Roman"/>
          <w:sz w:val="32"/>
          <w:szCs w:val="32"/>
        </w:rPr>
        <w:t>1.4</w:t>
      </w:r>
      <w:r>
        <w:rPr>
          <w:rFonts w:hint="default" w:ascii="Times New Roman" w:hAnsi="Times New Roman" w:eastAsia="仿宋_GB2312" w:cs="Times New Roman"/>
          <w:b/>
          <w:bCs/>
          <w:color w:val="auto"/>
          <w:spacing w:val="-4"/>
          <w:sz w:val="32"/>
          <w:szCs w:val="32"/>
        </w:rPr>
        <w:t>适用范围</w:t>
      </w:r>
    </w:p>
    <w:p w14:paraId="35C05C4F">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本预案适用于</w:t>
      </w:r>
      <w:r>
        <w:rPr>
          <w:rFonts w:hint="eastAsia" w:ascii="Times New Roman" w:hAnsi="Times New Roman" w:eastAsia="仿宋_GB2312" w:cs="Times New Roman"/>
          <w:color w:val="auto"/>
          <w:spacing w:val="-4"/>
          <w:sz w:val="32"/>
          <w:szCs w:val="32"/>
          <w:lang w:val="en-US" w:eastAsia="zh-CN"/>
        </w:rPr>
        <w:t>虎林</w:t>
      </w:r>
      <w:r>
        <w:rPr>
          <w:rFonts w:hint="default" w:ascii="Times New Roman" w:hAnsi="Times New Roman" w:eastAsia="仿宋_GB2312" w:cs="Times New Roman"/>
          <w:color w:val="auto"/>
          <w:spacing w:val="-4"/>
          <w:sz w:val="32"/>
          <w:szCs w:val="32"/>
        </w:rPr>
        <w:t>市</w:t>
      </w:r>
      <w:r>
        <w:rPr>
          <w:rFonts w:hint="eastAsia" w:ascii="Times New Roman" w:hAnsi="Times New Roman" w:eastAsia="仿宋_GB2312" w:cs="Times New Roman"/>
          <w:color w:val="auto"/>
          <w:spacing w:val="-4"/>
          <w:sz w:val="32"/>
          <w:szCs w:val="32"/>
          <w:lang w:val="en-US" w:eastAsia="zh-CN"/>
        </w:rPr>
        <w:t>城区</w:t>
      </w:r>
      <w:r>
        <w:rPr>
          <w:rFonts w:hint="default" w:ascii="Times New Roman" w:hAnsi="Times New Roman" w:eastAsia="仿宋_GB2312" w:cs="Times New Roman"/>
          <w:color w:val="auto"/>
          <w:spacing w:val="-4"/>
          <w:sz w:val="32"/>
          <w:szCs w:val="32"/>
        </w:rPr>
        <w:t>内发生的城市公共排水事故应急处置工作。</w:t>
      </w:r>
    </w:p>
    <w:p w14:paraId="4DE8217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eastAsia" w:ascii="Times New Roman" w:hAnsi="Times New Roman" w:eastAsia="仿宋_GB2312" w:cs="Times New Roman"/>
          <w:color w:val="auto"/>
          <w:spacing w:val="-4"/>
          <w:sz w:val="32"/>
          <w:szCs w:val="32"/>
          <w:lang w:val="en-US" w:eastAsia="zh-CN"/>
        </w:rPr>
        <w:t>虎林市城区</w:t>
      </w:r>
      <w:r>
        <w:rPr>
          <w:rFonts w:hint="default" w:ascii="Times New Roman" w:hAnsi="Times New Roman" w:eastAsia="仿宋_GB2312" w:cs="Times New Roman"/>
          <w:color w:val="auto"/>
          <w:spacing w:val="-4"/>
          <w:sz w:val="32"/>
          <w:szCs w:val="32"/>
        </w:rPr>
        <w:t>内</w:t>
      </w:r>
      <w:r>
        <w:rPr>
          <w:rFonts w:hint="default" w:ascii="Times New Roman" w:hAnsi="Times New Roman" w:eastAsia="仿宋_GB2312" w:cs="Times New Roman"/>
          <w:color w:val="auto"/>
          <w:spacing w:val="-4"/>
          <w:sz w:val="32"/>
          <w:szCs w:val="32"/>
          <w:lang w:eastAsia="zh-CN"/>
        </w:rPr>
        <w:t>由以下原因引</w:t>
      </w:r>
      <w:r>
        <w:rPr>
          <w:rFonts w:hint="default" w:ascii="Times New Roman" w:hAnsi="Times New Roman" w:eastAsia="仿宋_GB2312" w:cs="Times New Roman"/>
          <w:color w:val="auto"/>
          <w:spacing w:val="-4"/>
          <w:sz w:val="32"/>
          <w:szCs w:val="32"/>
        </w:rPr>
        <w:t>发</w:t>
      </w:r>
      <w:r>
        <w:rPr>
          <w:rFonts w:hint="default" w:ascii="Times New Roman" w:hAnsi="Times New Roman" w:eastAsia="仿宋_GB2312" w:cs="Times New Roman"/>
          <w:color w:val="auto"/>
          <w:spacing w:val="-4"/>
          <w:sz w:val="32"/>
          <w:szCs w:val="32"/>
          <w:lang w:eastAsia="zh-CN"/>
        </w:rPr>
        <w:t>的</w:t>
      </w:r>
      <w:r>
        <w:rPr>
          <w:rFonts w:hint="default" w:ascii="Times New Roman" w:hAnsi="Times New Roman" w:eastAsia="仿宋_GB2312" w:cs="Times New Roman"/>
          <w:color w:val="auto"/>
          <w:spacing w:val="-4"/>
          <w:sz w:val="32"/>
          <w:szCs w:val="32"/>
        </w:rPr>
        <w:t>城市公共排水设施主干线连续</w:t>
      </w:r>
      <w:r>
        <w:rPr>
          <w:rFonts w:hint="default" w:ascii="Times New Roman" w:hAnsi="Times New Roman" w:eastAsia="仿宋_GB2312" w:cs="Times New Roman"/>
          <w:color w:val="auto"/>
          <w:spacing w:val="-4"/>
          <w:sz w:val="32"/>
          <w:szCs w:val="32"/>
          <w:lang w:val="en-US" w:eastAsia="zh-CN"/>
        </w:rPr>
        <w:t>24小时以上</w:t>
      </w:r>
      <w:r>
        <w:rPr>
          <w:rFonts w:hint="default" w:ascii="Times New Roman" w:hAnsi="Times New Roman" w:eastAsia="仿宋_GB2312" w:cs="Times New Roman"/>
          <w:color w:val="auto"/>
          <w:spacing w:val="-4"/>
          <w:sz w:val="32"/>
          <w:szCs w:val="32"/>
        </w:rPr>
        <w:t>不能正常排水</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或者造成</w:t>
      </w:r>
      <w:r>
        <w:rPr>
          <w:rFonts w:hint="default" w:ascii="Times New Roman" w:hAnsi="Times New Roman" w:eastAsia="仿宋_GB2312" w:cs="Times New Roman"/>
          <w:color w:val="auto"/>
          <w:spacing w:val="-4"/>
          <w:sz w:val="32"/>
          <w:szCs w:val="32"/>
          <w:lang w:eastAsia="zh-CN"/>
        </w:rPr>
        <w:t>不同程度</w:t>
      </w:r>
      <w:r>
        <w:rPr>
          <w:rFonts w:hint="default" w:ascii="Times New Roman" w:hAnsi="Times New Roman" w:eastAsia="仿宋_GB2312" w:cs="Times New Roman"/>
          <w:color w:val="auto"/>
          <w:spacing w:val="-4"/>
          <w:sz w:val="32"/>
          <w:szCs w:val="32"/>
        </w:rPr>
        <w:t>人</w:t>
      </w:r>
      <w:r>
        <w:rPr>
          <w:rFonts w:hint="default" w:ascii="Times New Roman" w:hAnsi="Times New Roman" w:eastAsia="仿宋_GB2312" w:cs="Times New Roman"/>
          <w:color w:val="auto"/>
          <w:spacing w:val="-4"/>
          <w:sz w:val="32"/>
          <w:szCs w:val="32"/>
          <w:lang w:eastAsia="zh-CN"/>
        </w:rPr>
        <w:t>员伤亡的</w:t>
      </w:r>
      <w:r>
        <w:rPr>
          <w:rFonts w:hint="default" w:ascii="Times New Roman" w:hAnsi="Times New Roman" w:eastAsia="仿宋_GB2312" w:cs="Times New Roman"/>
          <w:color w:val="auto"/>
          <w:spacing w:val="-4"/>
          <w:sz w:val="32"/>
          <w:szCs w:val="32"/>
        </w:rPr>
        <w:t>排水事故</w:t>
      </w:r>
      <w:r>
        <w:rPr>
          <w:rFonts w:hint="default" w:ascii="Times New Roman" w:hAnsi="Times New Roman" w:eastAsia="仿宋_GB2312" w:cs="Times New Roman"/>
          <w:color w:val="auto"/>
          <w:spacing w:val="-4"/>
          <w:sz w:val="32"/>
          <w:szCs w:val="32"/>
          <w:lang w:eastAsia="zh-CN"/>
        </w:rPr>
        <w:t>均适用本预案。</w:t>
      </w:r>
      <w:r>
        <w:rPr>
          <w:rFonts w:hint="default" w:ascii="Times New Roman" w:hAnsi="Times New Roman" w:eastAsia="仿宋_GB2312" w:cs="Times New Roman"/>
          <w:color w:val="auto"/>
          <w:spacing w:val="-4"/>
          <w:sz w:val="32"/>
          <w:szCs w:val="32"/>
        </w:rPr>
        <w:t>主要包括：</w:t>
      </w:r>
    </w:p>
    <w:p w14:paraId="6E29EAB1">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（1）暴雨、泥石流、山洪淤塞管道，造成无法正常排洪及设施损坏。</w:t>
      </w:r>
    </w:p>
    <w:p w14:paraId="1F029651">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（2）穆棱河水位抬高，造成市区排水倒灌、设施损坏及人员伤亡。</w:t>
      </w:r>
    </w:p>
    <w:p w14:paraId="72872DA3">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（3）公共排水设施遭受生物、化学、毒剂、病毒、放射性物质污染等。</w:t>
      </w:r>
    </w:p>
    <w:p w14:paraId="264E381F">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（4）可燃性有机气体等易燃易爆物质侵害排水设施造成燃烧或者爆炸导致排水设施损坏。</w:t>
      </w:r>
    </w:p>
    <w:p w14:paraId="1C966DD0">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（5）城市供热供水主管道爆裂造成大量积水，无法正常排放，严重影响正常道路交通等。</w:t>
      </w:r>
    </w:p>
    <w:p w14:paraId="2C919FA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（6）地震、地面塌陷造成城市排水管线断裂。</w:t>
      </w:r>
    </w:p>
    <w:p w14:paraId="1FA8E2FB">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（7）大量泥浆、油污、杂物等严重堵塞排水设施，造成大面积道路积水。</w:t>
      </w:r>
    </w:p>
    <w:p w14:paraId="2C0D0222">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（8）泵站等因停电、故障导致无法正常使用，造成道路大面积积水。</w:t>
      </w:r>
    </w:p>
    <w:p w14:paraId="4BE44D9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（9）其他原因造成城市公共排水事故的。</w:t>
      </w:r>
    </w:p>
    <w:p w14:paraId="2EACBB2C">
      <w:pPr>
        <w:pStyle w:val="14"/>
        <w:spacing w:line="560" w:lineRule="exact"/>
        <w:ind w:firstLine="640" w:firstLineChars="200"/>
        <w:jc w:val="left"/>
        <w:rPr>
          <w:rFonts w:ascii="Times New Roman" w:hAnsi="Times New Roman" w:eastAsia="仿宋" w:cs="Times New Roman"/>
          <w:sz w:val="32"/>
          <w:szCs w:val="32"/>
        </w:rPr>
      </w:pPr>
      <w:r>
        <w:rPr>
          <w:rFonts w:hint="default" w:ascii="Times New Roman" w:hAnsi="Times New Roman" w:eastAsia="仿宋" w:cs="Times New Roman"/>
          <w:sz w:val="32"/>
          <w:szCs w:val="32"/>
        </w:rPr>
        <w:t>1.5</w:t>
      </w:r>
      <w:r>
        <w:rPr>
          <w:rFonts w:hint="default" w:ascii="Times New Roman" w:hAnsi="Times New Roman" w:eastAsia="仿宋_GB2312" w:cs="Times New Roman"/>
          <w:b/>
          <w:bCs/>
          <w:color w:val="auto"/>
          <w:spacing w:val="-4"/>
          <w:sz w:val="32"/>
          <w:szCs w:val="32"/>
        </w:rPr>
        <w:t>事故分级</w:t>
      </w:r>
    </w:p>
    <w:p w14:paraId="1EE67FAF">
      <w:pPr>
        <w:pStyle w:val="8"/>
        <w:shd w:val="clear" w:color="auto"/>
        <w:spacing w:before="0" w:beforeAutospacing="0" w:after="0" w:afterAutospacing="0" w:line="560" w:lineRule="exact"/>
        <w:ind w:firstLine="624" w:firstLineChars="200"/>
        <w:rPr>
          <w:rFonts w:hint="default" w:ascii="Times New Roman" w:hAnsi="Times New Roman" w:eastAsia="仿宋_GB2312" w:cs="Times New Roman"/>
          <w:color w:val="auto"/>
          <w:spacing w:val="-4"/>
          <w:kern w:val="2"/>
          <w:sz w:val="32"/>
          <w:szCs w:val="32"/>
          <w:lang w:eastAsia="zh-CN"/>
        </w:rPr>
      </w:pPr>
      <w:r>
        <w:rPr>
          <w:rFonts w:hint="default" w:ascii="Times New Roman" w:hAnsi="Times New Roman" w:eastAsia="仿宋_GB2312" w:cs="Times New Roman"/>
          <w:color w:val="auto"/>
          <w:spacing w:val="-4"/>
          <w:kern w:val="2"/>
          <w:sz w:val="32"/>
          <w:szCs w:val="32"/>
        </w:rPr>
        <w:t>城市公共排水事故按照</w:t>
      </w:r>
      <w:r>
        <w:rPr>
          <w:rFonts w:hint="default" w:ascii="Times New Roman" w:hAnsi="Times New Roman" w:eastAsia="仿宋_GB2312" w:cs="Times New Roman"/>
          <w:color w:val="auto"/>
          <w:spacing w:val="-4"/>
          <w:kern w:val="2"/>
          <w:sz w:val="32"/>
          <w:szCs w:val="32"/>
          <w:lang w:eastAsia="zh-CN"/>
        </w:rPr>
        <w:t>社会危害程度</w:t>
      </w:r>
      <w:r>
        <w:rPr>
          <w:rFonts w:hint="default" w:ascii="Times New Roman" w:hAnsi="Times New Roman" w:eastAsia="仿宋_GB2312" w:cs="Times New Roman"/>
          <w:color w:val="auto"/>
          <w:spacing w:val="-4"/>
          <w:kern w:val="2"/>
          <w:sz w:val="32"/>
          <w:szCs w:val="32"/>
        </w:rPr>
        <w:t>、</w:t>
      </w:r>
      <w:r>
        <w:rPr>
          <w:rFonts w:hint="default" w:ascii="Times New Roman" w:hAnsi="Times New Roman" w:eastAsia="仿宋_GB2312" w:cs="Times New Roman"/>
          <w:color w:val="auto"/>
          <w:spacing w:val="-4"/>
          <w:kern w:val="2"/>
          <w:sz w:val="32"/>
          <w:szCs w:val="32"/>
          <w:lang w:eastAsia="zh-CN"/>
        </w:rPr>
        <w:t>影响范围、持续时间</w:t>
      </w:r>
      <w:r>
        <w:rPr>
          <w:rFonts w:hint="default" w:ascii="Times New Roman" w:hAnsi="Times New Roman" w:eastAsia="仿宋_GB2312" w:cs="Times New Roman"/>
          <w:color w:val="auto"/>
          <w:spacing w:val="-4"/>
          <w:kern w:val="2"/>
          <w:sz w:val="32"/>
          <w:szCs w:val="32"/>
        </w:rPr>
        <w:t>等因素，由低到高分为一般（</w:t>
      </w:r>
      <w:r>
        <w:rPr>
          <w:rFonts w:hint="default" w:ascii="Times New Roman" w:hAnsi="Times New Roman" w:eastAsia="仿宋_GB2312" w:cs="Times New Roman"/>
          <w:color w:val="auto"/>
          <w:spacing w:val="-4"/>
          <w:kern w:val="2"/>
          <w:sz w:val="32"/>
          <w:szCs w:val="32"/>
          <w:lang w:eastAsia="zh-CN"/>
        </w:rPr>
        <w:t>四</w:t>
      </w:r>
      <w:r>
        <w:rPr>
          <w:rFonts w:hint="default" w:ascii="Times New Roman" w:hAnsi="Times New Roman" w:eastAsia="仿宋_GB2312" w:cs="Times New Roman"/>
          <w:color w:val="auto"/>
          <w:spacing w:val="-4"/>
          <w:kern w:val="2"/>
          <w:sz w:val="32"/>
          <w:szCs w:val="32"/>
        </w:rPr>
        <w:t>级）、较大（</w:t>
      </w:r>
      <w:r>
        <w:rPr>
          <w:rFonts w:hint="default" w:ascii="Times New Roman" w:hAnsi="Times New Roman" w:eastAsia="仿宋_GB2312" w:cs="Times New Roman"/>
          <w:color w:val="auto"/>
          <w:spacing w:val="-4"/>
          <w:kern w:val="2"/>
          <w:sz w:val="32"/>
          <w:szCs w:val="32"/>
          <w:lang w:eastAsia="zh-CN"/>
        </w:rPr>
        <w:t>三</w:t>
      </w:r>
      <w:r>
        <w:rPr>
          <w:rFonts w:hint="default" w:ascii="Times New Roman" w:hAnsi="Times New Roman" w:eastAsia="仿宋_GB2312" w:cs="Times New Roman"/>
          <w:color w:val="auto"/>
          <w:spacing w:val="-4"/>
          <w:kern w:val="2"/>
          <w:sz w:val="32"/>
          <w:szCs w:val="32"/>
        </w:rPr>
        <w:t>级）、重大（</w:t>
      </w:r>
      <w:r>
        <w:rPr>
          <w:rFonts w:hint="default" w:ascii="Times New Roman" w:hAnsi="Times New Roman" w:eastAsia="仿宋_GB2312" w:cs="Times New Roman"/>
          <w:color w:val="auto"/>
          <w:spacing w:val="-4"/>
          <w:kern w:val="2"/>
          <w:sz w:val="32"/>
          <w:szCs w:val="32"/>
          <w:lang w:eastAsia="zh-CN"/>
        </w:rPr>
        <w:t>二</w:t>
      </w:r>
      <w:r>
        <w:rPr>
          <w:rFonts w:hint="default" w:ascii="Times New Roman" w:hAnsi="Times New Roman" w:eastAsia="仿宋_GB2312" w:cs="Times New Roman"/>
          <w:color w:val="auto"/>
          <w:spacing w:val="-4"/>
          <w:kern w:val="2"/>
          <w:sz w:val="32"/>
          <w:szCs w:val="32"/>
        </w:rPr>
        <w:t>级）、特别重大（</w:t>
      </w:r>
      <w:r>
        <w:rPr>
          <w:rFonts w:hint="default" w:ascii="Times New Roman" w:hAnsi="Times New Roman" w:eastAsia="仿宋_GB2312" w:cs="Times New Roman"/>
          <w:color w:val="auto"/>
          <w:spacing w:val="-4"/>
          <w:kern w:val="2"/>
          <w:sz w:val="32"/>
          <w:szCs w:val="32"/>
          <w:lang w:eastAsia="zh-CN"/>
        </w:rPr>
        <w:t>一</w:t>
      </w:r>
      <w:r>
        <w:rPr>
          <w:rFonts w:hint="default" w:ascii="Times New Roman" w:hAnsi="Times New Roman" w:eastAsia="仿宋_GB2312" w:cs="Times New Roman"/>
          <w:color w:val="auto"/>
          <w:spacing w:val="-4"/>
          <w:kern w:val="2"/>
          <w:sz w:val="32"/>
          <w:szCs w:val="32"/>
        </w:rPr>
        <w:t>级）</w:t>
      </w:r>
      <w:r>
        <w:rPr>
          <w:rFonts w:hint="default" w:ascii="Times New Roman" w:hAnsi="Times New Roman" w:eastAsia="仿宋_GB2312" w:cs="Times New Roman"/>
          <w:color w:val="auto"/>
          <w:spacing w:val="-4"/>
          <w:kern w:val="2"/>
          <w:sz w:val="32"/>
          <w:szCs w:val="32"/>
          <w:lang w:eastAsia="zh-CN"/>
        </w:rPr>
        <w:t>四</w:t>
      </w:r>
      <w:r>
        <w:rPr>
          <w:rFonts w:hint="default" w:ascii="Times New Roman" w:hAnsi="Times New Roman" w:eastAsia="仿宋_GB2312" w:cs="Times New Roman"/>
          <w:color w:val="auto"/>
          <w:spacing w:val="-4"/>
          <w:kern w:val="2"/>
          <w:sz w:val="32"/>
          <w:szCs w:val="32"/>
        </w:rPr>
        <w:t>个级别。</w:t>
      </w:r>
      <w:r>
        <w:rPr>
          <w:rFonts w:hint="default" w:ascii="Times New Roman" w:hAnsi="Times New Roman" w:eastAsia="仿宋_GB2312" w:cs="Times New Roman"/>
          <w:color w:val="auto"/>
          <w:spacing w:val="-4"/>
          <w:kern w:val="2"/>
          <w:sz w:val="32"/>
          <w:szCs w:val="32"/>
          <w:lang w:eastAsia="zh-CN"/>
        </w:rPr>
        <w:t>分别为：</w:t>
      </w:r>
    </w:p>
    <w:p w14:paraId="045FCE78">
      <w:pPr>
        <w:pStyle w:val="8"/>
        <w:shd w:val="clear" w:color="auto"/>
        <w:spacing w:before="0" w:beforeAutospacing="0" w:after="0" w:afterAutospacing="0" w:line="560" w:lineRule="exact"/>
        <w:ind w:firstLine="624" w:firstLineChars="200"/>
        <w:rPr>
          <w:rFonts w:hint="default" w:ascii="Times New Roman" w:hAnsi="Times New Roman" w:eastAsia="仿宋_GB2312" w:cs="Times New Roman"/>
          <w:color w:val="auto"/>
          <w:spacing w:val="-4"/>
          <w:kern w:val="2"/>
          <w:sz w:val="32"/>
          <w:szCs w:val="32"/>
        </w:rPr>
      </w:pPr>
      <w:r>
        <w:rPr>
          <w:rFonts w:hint="default" w:ascii="Times New Roman" w:hAnsi="Times New Roman" w:eastAsia="仿宋_GB2312" w:cs="Times New Roman"/>
          <w:color w:val="auto"/>
          <w:spacing w:val="-4"/>
          <w:kern w:val="2"/>
          <w:sz w:val="32"/>
          <w:szCs w:val="32"/>
        </w:rPr>
        <w:t>一般城市公共排水事故（</w:t>
      </w:r>
      <w:r>
        <w:rPr>
          <w:rFonts w:hint="default" w:ascii="Times New Roman" w:hAnsi="Times New Roman" w:eastAsia="仿宋_GB2312" w:cs="Times New Roman"/>
          <w:color w:val="auto"/>
          <w:spacing w:val="-4"/>
          <w:kern w:val="2"/>
          <w:sz w:val="32"/>
          <w:szCs w:val="32"/>
          <w:lang w:eastAsia="zh-CN"/>
        </w:rPr>
        <w:t>四</w:t>
      </w:r>
      <w:r>
        <w:rPr>
          <w:rFonts w:hint="default" w:ascii="Times New Roman" w:hAnsi="Times New Roman" w:eastAsia="仿宋_GB2312" w:cs="Times New Roman"/>
          <w:color w:val="auto"/>
          <w:spacing w:val="-4"/>
          <w:kern w:val="2"/>
          <w:sz w:val="32"/>
          <w:szCs w:val="32"/>
        </w:rPr>
        <w:t>级）</w:t>
      </w:r>
      <w:r>
        <w:rPr>
          <w:rFonts w:hint="default" w:ascii="Times New Roman" w:hAnsi="Times New Roman" w:eastAsia="仿宋_GB2312" w:cs="Times New Roman"/>
          <w:color w:val="auto"/>
          <w:spacing w:val="-4"/>
          <w:kern w:val="2"/>
          <w:sz w:val="32"/>
          <w:szCs w:val="32"/>
          <w:lang w:eastAsia="zh-CN"/>
        </w:rPr>
        <w:t>：</w:t>
      </w:r>
      <w:r>
        <w:rPr>
          <w:rFonts w:hint="default" w:ascii="Times New Roman" w:hAnsi="Times New Roman" w:eastAsia="仿宋_GB2312" w:cs="Times New Roman"/>
          <w:color w:val="auto"/>
          <w:spacing w:val="-4"/>
          <w:kern w:val="2"/>
          <w:sz w:val="32"/>
          <w:szCs w:val="32"/>
        </w:rPr>
        <w:t>城市公共排水设施主干线连续</w:t>
      </w:r>
      <w:r>
        <w:rPr>
          <w:rFonts w:hint="default" w:ascii="Times New Roman" w:hAnsi="Times New Roman" w:eastAsia="仿宋_GB2312" w:cs="Times New Roman"/>
          <w:b w:val="0"/>
          <w:bCs w:val="0"/>
          <w:color w:val="auto"/>
          <w:spacing w:val="-4"/>
          <w:kern w:val="2"/>
          <w:sz w:val="32"/>
          <w:szCs w:val="32"/>
          <w:lang w:val="en-US" w:eastAsia="zh-CN"/>
        </w:rPr>
        <w:t>24</w:t>
      </w:r>
      <w:r>
        <w:rPr>
          <w:rFonts w:hint="default" w:ascii="Times New Roman" w:hAnsi="Times New Roman" w:eastAsia="仿宋_GB2312" w:cs="Times New Roman"/>
          <w:b w:val="0"/>
          <w:bCs w:val="0"/>
          <w:color w:val="auto"/>
          <w:spacing w:val="-4"/>
          <w:kern w:val="2"/>
          <w:sz w:val="32"/>
          <w:szCs w:val="32"/>
        </w:rPr>
        <w:t>小时</w:t>
      </w:r>
      <w:r>
        <w:rPr>
          <w:rFonts w:hint="default" w:ascii="Times New Roman" w:hAnsi="Times New Roman" w:eastAsia="仿宋_GB2312" w:cs="Times New Roman"/>
          <w:b w:val="0"/>
          <w:bCs w:val="0"/>
          <w:color w:val="auto"/>
          <w:spacing w:val="-4"/>
          <w:kern w:val="2"/>
          <w:sz w:val="32"/>
          <w:szCs w:val="32"/>
          <w:lang w:eastAsia="zh-CN"/>
        </w:rPr>
        <w:t>内</w:t>
      </w:r>
      <w:r>
        <w:rPr>
          <w:rFonts w:hint="default" w:ascii="Times New Roman" w:hAnsi="Times New Roman" w:eastAsia="仿宋_GB2312" w:cs="Times New Roman"/>
          <w:color w:val="auto"/>
          <w:spacing w:val="-4"/>
          <w:kern w:val="2"/>
          <w:sz w:val="32"/>
          <w:szCs w:val="32"/>
        </w:rPr>
        <w:t>不能正常排水</w:t>
      </w:r>
      <w:r>
        <w:rPr>
          <w:rFonts w:hint="default" w:ascii="Times New Roman" w:hAnsi="Times New Roman" w:eastAsia="仿宋_GB2312" w:cs="Times New Roman"/>
          <w:color w:val="auto"/>
          <w:spacing w:val="-4"/>
          <w:kern w:val="2"/>
          <w:sz w:val="32"/>
          <w:szCs w:val="32"/>
          <w:lang w:eastAsia="zh-CN"/>
        </w:rPr>
        <w:t>、或</w:t>
      </w:r>
      <w:r>
        <w:rPr>
          <w:rFonts w:hint="default" w:ascii="Times New Roman" w:hAnsi="Times New Roman" w:eastAsia="仿宋_GB2312" w:cs="Times New Roman"/>
          <w:color w:val="auto"/>
          <w:spacing w:val="-4"/>
          <w:kern w:val="2"/>
          <w:sz w:val="32"/>
          <w:szCs w:val="32"/>
        </w:rPr>
        <w:t>造成3人以下死亡</w:t>
      </w:r>
      <w:r>
        <w:rPr>
          <w:rFonts w:hint="default" w:ascii="Times New Roman" w:hAnsi="Times New Roman" w:eastAsia="仿宋_GB2312" w:cs="Times New Roman"/>
          <w:color w:val="auto"/>
          <w:spacing w:val="-4"/>
          <w:kern w:val="2"/>
          <w:sz w:val="32"/>
          <w:szCs w:val="32"/>
          <w:lang w:eastAsia="zh-CN"/>
        </w:rPr>
        <w:t>、</w:t>
      </w:r>
      <w:r>
        <w:rPr>
          <w:rFonts w:hint="default" w:ascii="Times New Roman" w:hAnsi="Times New Roman" w:eastAsia="仿宋_GB2312" w:cs="Times New Roman"/>
          <w:color w:val="auto"/>
          <w:spacing w:val="-4"/>
          <w:kern w:val="2"/>
          <w:sz w:val="32"/>
          <w:szCs w:val="32"/>
        </w:rPr>
        <w:t>或10人以下重伤</w:t>
      </w:r>
      <w:r>
        <w:rPr>
          <w:rFonts w:hint="default" w:ascii="Times New Roman" w:hAnsi="Times New Roman" w:eastAsia="仿宋_GB2312" w:cs="Times New Roman"/>
          <w:color w:val="auto"/>
          <w:spacing w:val="-4"/>
          <w:kern w:val="2"/>
          <w:sz w:val="32"/>
          <w:szCs w:val="32"/>
          <w:lang w:eastAsia="zh-CN"/>
        </w:rPr>
        <w:t>的，</w:t>
      </w:r>
      <w:r>
        <w:rPr>
          <w:rFonts w:hint="default" w:ascii="Times New Roman" w:hAnsi="Times New Roman" w:eastAsia="仿宋_GB2312" w:cs="Times New Roman"/>
          <w:color w:val="auto"/>
          <w:spacing w:val="-4"/>
          <w:kern w:val="2"/>
          <w:sz w:val="32"/>
          <w:szCs w:val="32"/>
        </w:rPr>
        <w:t>对区域排水、社会秩序造成一定影响的事故。</w:t>
      </w:r>
    </w:p>
    <w:p w14:paraId="65BB3FA5">
      <w:pPr>
        <w:pStyle w:val="8"/>
        <w:shd w:val="clear" w:color="auto"/>
        <w:spacing w:before="0" w:beforeAutospacing="0" w:after="0" w:afterAutospacing="0" w:line="560" w:lineRule="exact"/>
        <w:ind w:firstLine="624" w:firstLineChars="200"/>
        <w:rPr>
          <w:rFonts w:hint="default" w:ascii="Times New Roman" w:hAnsi="Times New Roman" w:eastAsia="仿宋_GB2312" w:cs="Times New Roman"/>
          <w:color w:val="auto"/>
          <w:spacing w:val="-4"/>
          <w:kern w:val="2"/>
          <w:sz w:val="32"/>
          <w:szCs w:val="32"/>
        </w:rPr>
      </w:pPr>
      <w:r>
        <w:rPr>
          <w:rFonts w:hint="default" w:ascii="Times New Roman" w:hAnsi="Times New Roman" w:eastAsia="仿宋_GB2312" w:cs="Times New Roman"/>
          <w:color w:val="auto"/>
          <w:spacing w:val="-4"/>
          <w:kern w:val="2"/>
          <w:sz w:val="32"/>
          <w:szCs w:val="32"/>
        </w:rPr>
        <w:t>较大城市公共排水事故（</w:t>
      </w:r>
      <w:r>
        <w:rPr>
          <w:rFonts w:hint="default" w:ascii="Times New Roman" w:hAnsi="Times New Roman" w:eastAsia="仿宋_GB2312" w:cs="Times New Roman"/>
          <w:color w:val="auto"/>
          <w:spacing w:val="-4"/>
          <w:kern w:val="2"/>
          <w:sz w:val="32"/>
          <w:szCs w:val="32"/>
          <w:lang w:eastAsia="zh-CN"/>
        </w:rPr>
        <w:t>三</w:t>
      </w:r>
      <w:r>
        <w:rPr>
          <w:rFonts w:hint="default" w:ascii="Times New Roman" w:hAnsi="Times New Roman" w:eastAsia="仿宋_GB2312" w:cs="Times New Roman"/>
          <w:color w:val="auto"/>
          <w:spacing w:val="-4"/>
          <w:kern w:val="2"/>
          <w:sz w:val="32"/>
          <w:szCs w:val="32"/>
        </w:rPr>
        <w:t>级）</w:t>
      </w:r>
      <w:r>
        <w:rPr>
          <w:rFonts w:hint="default" w:ascii="Times New Roman" w:hAnsi="Times New Roman" w:eastAsia="仿宋_GB2312" w:cs="Times New Roman"/>
          <w:color w:val="auto"/>
          <w:spacing w:val="-4"/>
          <w:kern w:val="2"/>
          <w:sz w:val="32"/>
          <w:szCs w:val="32"/>
          <w:lang w:eastAsia="zh-CN"/>
        </w:rPr>
        <w:t>：</w:t>
      </w:r>
      <w:r>
        <w:rPr>
          <w:rFonts w:hint="default" w:ascii="Times New Roman" w:hAnsi="Times New Roman" w:eastAsia="仿宋_GB2312" w:cs="Times New Roman"/>
          <w:color w:val="auto"/>
          <w:spacing w:val="-4"/>
          <w:kern w:val="2"/>
          <w:sz w:val="32"/>
          <w:szCs w:val="32"/>
        </w:rPr>
        <w:t>城市公共排水设施主干线连续</w:t>
      </w:r>
      <w:r>
        <w:rPr>
          <w:rFonts w:hint="default" w:ascii="Times New Roman" w:hAnsi="Times New Roman" w:eastAsia="仿宋_GB2312" w:cs="Times New Roman"/>
          <w:b/>
          <w:bCs/>
          <w:color w:val="auto"/>
          <w:spacing w:val="-4"/>
          <w:kern w:val="2"/>
          <w:sz w:val="32"/>
          <w:szCs w:val="32"/>
          <w:lang w:val="en-US" w:eastAsia="zh-CN"/>
        </w:rPr>
        <w:t>36</w:t>
      </w:r>
      <w:r>
        <w:rPr>
          <w:rFonts w:hint="default" w:ascii="Times New Roman" w:hAnsi="Times New Roman" w:eastAsia="仿宋_GB2312" w:cs="Times New Roman"/>
          <w:b/>
          <w:bCs/>
          <w:color w:val="auto"/>
          <w:spacing w:val="-4"/>
          <w:kern w:val="2"/>
          <w:sz w:val="32"/>
          <w:szCs w:val="32"/>
        </w:rPr>
        <w:t>小时</w:t>
      </w:r>
      <w:r>
        <w:rPr>
          <w:rFonts w:hint="default" w:ascii="Times New Roman" w:hAnsi="Times New Roman" w:eastAsia="仿宋_GB2312" w:cs="Times New Roman"/>
          <w:b/>
          <w:bCs/>
          <w:color w:val="auto"/>
          <w:spacing w:val="-4"/>
          <w:kern w:val="2"/>
          <w:sz w:val="32"/>
          <w:szCs w:val="32"/>
          <w:lang w:eastAsia="zh-CN"/>
        </w:rPr>
        <w:t>内</w:t>
      </w:r>
      <w:r>
        <w:rPr>
          <w:rFonts w:hint="default" w:ascii="Times New Roman" w:hAnsi="Times New Roman" w:eastAsia="仿宋_GB2312" w:cs="Times New Roman"/>
          <w:color w:val="auto"/>
          <w:spacing w:val="-4"/>
          <w:kern w:val="2"/>
          <w:sz w:val="32"/>
          <w:szCs w:val="32"/>
        </w:rPr>
        <w:t>不能正常排水</w:t>
      </w:r>
      <w:r>
        <w:rPr>
          <w:rFonts w:hint="default" w:ascii="Times New Roman" w:hAnsi="Times New Roman" w:eastAsia="仿宋_GB2312" w:cs="Times New Roman"/>
          <w:color w:val="auto"/>
          <w:spacing w:val="-4"/>
          <w:kern w:val="2"/>
          <w:sz w:val="32"/>
          <w:szCs w:val="32"/>
          <w:lang w:eastAsia="zh-CN"/>
        </w:rPr>
        <w:t>、或</w:t>
      </w:r>
      <w:r>
        <w:rPr>
          <w:rFonts w:hint="default" w:ascii="Times New Roman" w:hAnsi="Times New Roman" w:eastAsia="仿宋_GB2312" w:cs="Times New Roman"/>
          <w:color w:val="auto"/>
          <w:spacing w:val="-4"/>
          <w:kern w:val="2"/>
          <w:sz w:val="32"/>
          <w:szCs w:val="32"/>
        </w:rPr>
        <w:t>造成3人以上10人以下死亡</w:t>
      </w:r>
      <w:r>
        <w:rPr>
          <w:rFonts w:hint="default" w:ascii="Times New Roman" w:hAnsi="Times New Roman" w:eastAsia="仿宋_GB2312" w:cs="Times New Roman"/>
          <w:color w:val="auto"/>
          <w:spacing w:val="-4"/>
          <w:kern w:val="2"/>
          <w:sz w:val="32"/>
          <w:szCs w:val="32"/>
          <w:lang w:eastAsia="zh-CN"/>
        </w:rPr>
        <w:t>、</w:t>
      </w:r>
      <w:r>
        <w:rPr>
          <w:rFonts w:hint="default" w:ascii="Times New Roman" w:hAnsi="Times New Roman" w:eastAsia="仿宋_GB2312" w:cs="Times New Roman"/>
          <w:color w:val="auto"/>
          <w:spacing w:val="-4"/>
          <w:kern w:val="2"/>
          <w:sz w:val="32"/>
          <w:szCs w:val="32"/>
        </w:rPr>
        <w:t>或10人以上50人以下重伤的，对区域排水、公共安全、社会秩序造成较大影响的事故。</w:t>
      </w:r>
    </w:p>
    <w:p w14:paraId="2A2B5648">
      <w:pPr>
        <w:pStyle w:val="8"/>
        <w:shd w:val="clear" w:color="auto"/>
        <w:spacing w:before="0" w:beforeAutospacing="0" w:after="0" w:afterAutospacing="0" w:line="560" w:lineRule="exact"/>
        <w:ind w:firstLine="624" w:firstLineChars="200"/>
        <w:rPr>
          <w:rFonts w:hint="default" w:ascii="Times New Roman" w:hAnsi="Times New Roman" w:eastAsia="仿宋_GB2312" w:cs="Times New Roman"/>
          <w:color w:val="auto"/>
          <w:spacing w:val="-4"/>
          <w:kern w:val="2"/>
          <w:sz w:val="32"/>
          <w:szCs w:val="32"/>
        </w:rPr>
      </w:pPr>
      <w:r>
        <w:rPr>
          <w:rFonts w:hint="default" w:ascii="Times New Roman" w:hAnsi="Times New Roman" w:eastAsia="仿宋_GB2312" w:cs="Times New Roman"/>
          <w:color w:val="auto"/>
          <w:spacing w:val="-4"/>
          <w:kern w:val="2"/>
          <w:sz w:val="32"/>
          <w:szCs w:val="32"/>
        </w:rPr>
        <w:t>重大城市公共排水突发事故(</w:t>
      </w:r>
      <w:r>
        <w:rPr>
          <w:rFonts w:hint="default" w:ascii="Times New Roman" w:hAnsi="Times New Roman" w:eastAsia="仿宋_GB2312" w:cs="Times New Roman"/>
          <w:color w:val="auto"/>
          <w:spacing w:val="-4"/>
          <w:kern w:val="2"/>
          <w:sz w:val="32"/>
          <w:szCs w:val="32"/>
          <w:lang w:eastAsia="zh-CN"/>
        </w:rPr>
        <w:t>二</w:t>
      </w:r>
      <w:r>
        <w:rPr>
          <w:rFonts w:hint="default" w:ascii="Times New Roman" w:hAnsi="Times New Roman" w:eastAsia="仿宋_GB2312" w:cs="Times New Roman"/>
          <w:color w:val="auto"/>
          <w:spacing w:val="-4"/>
          <w:kern w:val="2"/>
          <w:sz w:val="32"/>
          <w:szCs w:val="32"/>
        </w:rPr>
        <w:t>级)，城市公共排水设施主干线连续</w:t>
      </w:r>
      <w:r>
        <w:rPr>
          <w:rFonts w:hint="default" w:ascii="Times New Roman" w:hAnsi="Times New Roman" w:eastAsia="仿宋_GB2312" w:cs="Times New Roman"/>
          <w:b/>
          <w:bCs/>
          <w:color w:val="auto"/>
          <w:spacing w:val="-4"/>
          <w:kern w:val="2"/>
          <w:sz w:val="32"/>
          <w:szCs w:val="32"/>
          <w:lang w:val="en-US" w:eastAsia="zh-CN"/>
        </w:rPr>
        <w:t>48</w:t>
      </w:r>
      <w:r>
        <w:rPr>
          <w:rFonts w:hint="default" w:ascii="Times New Roman" w:hAnsi="Times New Roman" w:eastAsia="仿宋_GB2312" w:cs="Times New Roman"/>
          <w:b/>
          <w:bCs/>
          <w:color w:val="auto"/>
          <w:spacing w:val="-4"/>
          <w:kern w:val="2"/>
          <w:sz w:val="32"/>
          <w:szCs w:val="32"/>
        </w:rPr>
        <w:t>小时</w:t>
      </w:r>
      <w:r>
        <w:rPr>
          <w:rFonts w:hint="default" w:ascii="Times New Roman" w:hAnsi="Times New Roman" w:eastAsia="仿宋_GB2312" w:cs="Times New Roman"/>
          <w:b/>
          <w:bCs/>
          <w:color w:val="auto"/>
          <w:spacing w:val="-4"/>
          <w:kern w:val="2"/>
          <w:sz w:val="32"/>
          <w:szCs w:val="32"/>
          <w:lang w:eastAsia="zh-CN"/>
        </w:rPr>
        <w:t>内</w:t>
      </w:r>
      <w:r>
        <w:rPr>
          <w:rFonts w:hint="default" w:ascii="Times New Roman" w:hAnsi="Times New Roman" w:eastAsia="仿宋_GB2312" w:cs="Times New Roman"/>
          <w:color w:val="auto"/>
          <w:spacing w:val="-4"/>
          <w:kern w:val="2"/>
          <w:sz w:val="32"/>
          <w:szCs w:val="32"/>
        </w:rPr>
        <w:t>不能正常排水</w:t>
      </w:r>
      <w:r>
        <w:rPr>
          <w:rFonts w:hint="default" w:ascii="Times New Roman" w:hAnsi="Times New Roman" w:eastAsia="仿宋_GB2312" w:cs="Times New Roman"/>
          <w:color w:val="auto"/>
          <w:spacing w:val="-4"/>
          <w:kern w:val="2"/>
          <w:sz w:val="32"/>
          <w:szCs w:val="32"/>
          <w:lang w:eastAsia="zh-CN"/>
        </w:rPr>
        <w:t>、或</w:t>
      </w:r>
      <w:r>
        <w:rPr>
          <w:rFonts w:hint="default" w:ascii="Times New Roman" w:hAnsi="Times New Roman" w:eastAsia="仿宋_GB2312" w:cs="Times New Roman"/>
          <w:color w:val="auto"/>
          <w:spacing w:val="-4"/>
          <w:kern w:val="2"/>
          <w:sz w:val="32"/>
          <w:szCs w:val="32"/>
        </w:rPr>
        <w:t>造成10人以上30人以下死亡，或50人以上100人以下重伤，对区域排水、公共安全、社会秩序造成重大影响的事故。</w:t>
      </w:r>
    </w:p>
    <w:p w14:paraId="6260D97C">
      <w:pPr>
        <w:pStyle w:val="8"/>
        <w:shd w:val="clear" w:color="auto"/>
        <w:spacing w:before="0" w:beforeAutospacing="0" w:after="0" w:afterAutospacing="0" w:line="560" w:lineRule="exact"/>
        <w:ind w:firstLine="624" w:firstLineChars="200"/>
        <w:rPr>
          <w:rFonts w:hint="default" w:ascii="Times New Roman" w:hAnsi="Times New Roman" w:eastAsia="仿宋_GB2312" w:cs="Times New Roman"/>
          <w:color w:val="auto"/>
          <w:spacing w:val="-4"/>
          <w:kern w:val="2"/>
          <w:sz w:val="32"/>
          <w:szCs w:val="32"/>
        </w:rPr>
      </w:pPr>
      <w:r>
        <w:rPr>
          <w:rFonts w:hint="default" w:ascii="Times New Roman" w:hAnsi="Times New Roman" w:eastAsia="仿宋_GB2312" w:cs="Times New Roman"/>
          <w:color w:val="auto"/>
          <w:spacing w:val="-4"/>
          <w:kern w:val="2"/>
          <w:sz w:val="32"/>
          <w:szCs w:val="32"/>
        </w:rPr>
        <w:t>特别重大城市公共排水突发事故（</w:t>
      </w:r>
      <w:r>
        <w:rPr>
          <w:rFonts w:hint="default" w:ascii="Times New Roman" w:hAnsi="Times New Roman" w:eastAsia="仿宋_GB2312" w:cs="Times New Roman"/>
          <w:color w:val="auto"/>
          <w:spacing w:val="-4"/>
          <w:kern w:val="2"/>
          <w:sz w:val="32"/>
          <w:szCs w:val="32"/>
          <w:lang w:eastAsia="zh-CN"/>
        </w:rPr>
        <w:t>一</w:t>
      </w:r>
      <w:r>
        <w:rPr>
          <w:rFonts w:hint="default" w:ascii="Times New Roman" w:hAnsi="Times New Roman" w:eastAsia="仿宋_GB2312" w:cs="Times New Roman"/>
          <w:color w:val="auto"/>
          <w:spacing w:val="-4"/>
          <w:kern w:val="2"/>
          <w:sz w:val="32"/>
          <w:szCs w:val="32"/>
        </w:rPr>
        <w:t>级），城市公共排水设施主干线连续</w:t>
      </w:r>
      <w:r>
        <w:rPr>
          <w:rFonts w:hint="default" w:ascii="Times New Roman" w:hAnsi="Times New Roman" w:eastAsia="仿宋_GB2312" w:cs="Times New Roman"/>
          <w:b/>
          <w:bCs/>
          <w:color w:val="auto"/>
          <w:spacing w:val="-4"/>
          <w:kern w:val="2"/>
          <w:sz w:val="32"/>
          <w:szCs w:val="32"/>
          <w:lang w:val="en-US" w:eastAsia="zh-CN"/>
        </w:rPr>
        <w:t>72</w:t>
      </w:r>
      <w:r>
        <w:rPr>
          <w:rFonts w:hint="default" w:ascii="Times New Roman" w:hAnsi="Times New Roman" w:eastAsia="仿宋_GB2312" w:cs="Times New Roman"/>
          <w:b/>
          <w:bCs/>
          <w:color w:val="auto"/>
          <w:spacing w:val="-4"/>
          <w:kern w:val="2"/>
          <w:sz w:val="32"/>
          <w:szCs w:val="32"/>
        </w:rPr>
        <w:t>小时</w:t>
      </w:r>
      <w:r>
        <w:rPr>
          <w:rFonts w:hint="default" w:ascii="Times New Roman" w:hAnsi="Times New Roman" w:eastAsia="仿宋_GB2312" w:cs="Times New Roman"/>
          <w:b/>
          <w:bCs/>
          <w:color w:val="auto"/>
          <w:spacing w:val="-4"/>
          <w:kern w:val="2"/>
          <w:sz w:val="32"/>
          <w:szCs w:val="32"/>
          <w:lang w:eastAsia="zh-CN"/>
        </w:rPr>
        <w:t>内</w:t>
      </w:r>
      <w:r>
        <w:rPr>
          <w:rFonts w:hint="default" w:ascii="Times New Roman" w:hAnsi="Times New Roman" w:eastAsia="仿宋_GB2312" w:cs="Times New Roman"/>
          <w:color w:val="auto"/>
          <w:spacing w:val="-4"/>
          <w:kern w:val="2"/>
          <w:sz w:val="32"/>
          <w:szCs w:val="32"/>
        </w:rPr>
        <w:t>不能正常排水</w:t>
      </w:r>
      <w:r>
        <w:rPr>
          <w:rFonts w:hint="default" w:ascii="Times New Roman" w:hAnsi="Times New Roman" w:eastAsia="仿宋_GB2312" w:cs="Times New Roman"/>
          <w:color w:val="auto"/>
          <w:spacing w:val="-4"/>
          <w:kern w:val="2"/>
          <w:sz w:val="32"/>
          <w:szCs w:val="32"/>
          <w:lang w:eastAsia="zh-CN"/>
        </w:rPr>
        <w:t>、或</w:t>
      </w:r>
      <w:r>
        <w:rPr>
          <w:rFonts w:hint="default" w:ascii="Times New Roman" w:hAnsi="Times New Roman" w:eastAsia="仿宋_GB2312" w:cs="Times New Roman"/>
          <w:color w:val="auto"/>
          <w:spacing w:val="-4"/>
          <w:kern w:val="2"/>
          <w:sz w:val="32"/>
          <w:szCs w:val="32"/>
        </w:rPr>
        <w:t>造成30人以上死亡</w:t>
      </w:r>
      <w:r>
        <w:rPr>
          <w:rFonts w:hint="default" w:ascii="Times New Roman" w:hAnsi="Times New Roman" w:eastAsia="仿宋_GB2312" w:cs="Times New Roman"/>
          <w:color w:val="auto"/>
          <w:spacing w:val="-4"/>
          <w:kern w:val="2"/>
          <w:sz w:val="32"/>
          <w:szCs w:val="32"/>
          <w:lang w:eastAsia="zh-CN"/>
        </w:rPr>
        <w:t>、</w:t>
      </w:r>
      <w:r>
        <w:rPr>
          <w:rFonts w:hint="default" w:ascii="Times New Roman" w:hAnsi="Times New Roman" w:eastAsia="仿宋_GB2312" w:cs="Times New Roman"/>
          <w:color w:val="auto"/>
          <w:spacing w:val="-4"/>
          <w:kern w:val="2"/>
          <w:sz w:val="32"/>
          <w:szCs w:val="32"/>
        </w:rPr>
        <w:t>或100人以上重伤，对区域排水、公共安全、社会秩序造成特别重大影响的事故。</w:t>
      </w:r>
    </w:p>
    <w:p w14:paraId="17B521C6">
      <w:pPr>
        <w:pStyle w:val="14"/>
        <w:spacing w:line="560" w:lineRule="exact"/>
        <w:ind w:firstLine="624" w:firstLineChars="200"/>
        <w:jc w:val="left"/>
        <w:rPr>
          <w:rFonts w:hint="eastAsia" w:ascii="黑体" w:hAnsi="黑体" w:eastAsia="黑体" w:cs="黑体"/>
          <w:sz w:val="32"/>
          <w:szCs w:val="32"/>
        </w:rPr>
      </w:pPr>
      <w:r>
        <w:rPr>
          <w:rFonts w:hint="default" w:ascii="Times New Roman" w:hAnsi="Times New Roman" w:eastAsia="仿宋_GB2312" w:cs="Times New Roman"/>
          <w:color w:val="auto"/>
          <w:spacing w:val="-4"/>
          <w:sz w:val="32"/>
          <w:szCs w:val="32"/>
        </w:rPr>
        <w:t>2.</w:t>
      </w:r>
      <w:r>
        <w:rPr>
          <w:rFonts w:hint="eastAsia" w:ascii="黑体" w:hAnsi="黑体" w:eastAsia="黑体" w:cs="黑体"/>
          <w:sz w:val="32"/>
          <w:szCs w:val="32"/>
        </w:rPr>
        <w:t>组织指挥机构及职责</w:t>
      </w:r>
    </w:p>
    <w:p w14:paraId="4A20461F">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2.1</w:t>
      </w:r>
      <w:r>
        <w:rPr>
          <w:rFonts w:hint="default" w:ascii="Times New Roman" w:hAnsi="Times New Roman" w:eastAsia="仿宋_GB2312" w:cs="Times New Roman"/>
          <w:b/>
          <w:bCs/>
          <w:color w:val="auto"/>
          <w:spacing w:val="-4"/>
          <w:sz w:val="32"/>
          <w:szCs w:val="32"/>
        </w:rPr>
        <w:t>领导机构</w:t>
      </w:r>
    </w:p>
    <w:p w14:paraId="23B5AB2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成立市</w:t>
      </w: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应急指挥部（简称市应急指挥部，下同），作为非常设机构，统一领导全市公共排水事故应急处置工作。</w:t>
      </w:r>
    </w:p>
    <w:p w14:paraId="56BDA33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总 指 挥：市政府分管</w:t>
      </w:r>
      <w:r>
        <w:rPr>
          <w:rFonts w:hint="default" w:ascii="Times New Roman" w:hAnsi="Times New Roman" w:eastAsia="仿宋_GB2312" w:cs="Times New Roman"/>
          <w:color w:val="auto"/>
          <w:spacing w:val="-4"/>
          <w:sz w:val="32"/>
          <w:szCs w:val="32"/>
          <w:lang w:val="en-US" w:eastAsia="zh-CN"/>
        </w:rPr>
        <w:t>住建</w:t>
      </w:r>
      <w:r>
        <w:rPr>
          <w:rFonts w:hint="default" w:ascii="Times New Roman" w:hAnsi="Times New Roman" w:eastAsia="仿宋_GB2312" w:cs="Times New Roman"/>
          <w:color w:val="auto"/>
          <w:spacing w:val="-4"/>
          <w:sz w:val="32"/>
          <w:szCs w:val="32"/>
        </w:rPr>
        <w:t>副市长</w:t>
      </w:r>
    </w:p>
    <w:p w14:paraId="25F40C2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副总指挥：</w:t>
      </w:r>
      <w:r>
        <w:rPr>
          <w:rFonts w:hint="default" w:ascii="Times New Roman" w:hAnsi="Times New Roman" w:eastAsia="仿宋_GB2312" w:cs="Times New Roman"/>
          <w:color w:val="auto"/>
          <w:spacing w:val="-4"/>
          <w:sz w:val="32"/>
          <w:szCs w:val="32"/>
          <w:lang w:eastAsia="zh-CN"/>
        </w:rPr>
        <w:t>市住建局</w:t>
      </w:r>
      <w:r>
        <w:rPr>
          <w:rFonts w:hint="default" w:ascii="Times New Roman" w:hAnsi="Times New Roman" w:eastAsia="仿宋_GB2312" w:cs="Times New Roman"/>
          <w:color w:val="auto"/>
          <w:spacing w:val="-4"/>
          <w:sz w:val="32"/>
          <w:szCs w:val="32"/>
        </w:rPr>
        <w:t>局长</w:t>
      </w:r>
    </w:p>
    <w:p w14:paraId="6E6F8E2C">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成员单位：市委宣传部(市政府新闻办)、市财政局、市生态环境局、市住建局、市城市管理综合行政执法大队、市卫健</w:t>
      </w:r>
      <w:r>
        <w:rPr>
          <w:rFonts w:hint="eastAsia" w:ascii="Times New Roman" w:hAnsi="Times New Roman" w:eastAsia="仿宋_GB2312"/>
          <w:sz w:val="30"/>
          <w:szCs w:val="30"/>
          <w:lang w:val="en-US" w:eastAsia="zh-CN"/>
        </w:rPr>
        <w:t>局</w:t>
      </w:r>
      <w:r>
        <w:rPr>
          <w:rFonts w:hint="default" w:ascii="Times New Roman" w:hAnsi="Times New Roman" w:eastAsia="仿宋_GB2312" w:cs="Times New Roman"/>
          <w:color w:val="auto"/>
          <w:spacing w:val="-4"/>
          <w:sz w:val="32"/>
          <w:szCs w:val="32"/>
        </w:rPr>
        <w:t>、市交通运输局、市公安局、</w:t>
      </w:r>
      <w:r>
        <w:rPr>
          <w:rFonts w:hint="default" w:ascii="Times New Roman" w:hAnsi="Times New Roman" w:eastAsia="仿宋_GB2312" w:cs="Times New Roman"/>
          <w:color w:val="auto"/>
          <w:spacing w:val="-4"/>
          <w:sz w:val="32"/>
          <w:szCs w:val="32"/>
          <w:lang w:val="en-US" w:eastAsia="zh-CN"/>
        </w:rPr>
        <w:t>市应急局、</w:t>
      </w:r>
      <w:r>
        <w:rPr>
          <w:rFonts w:hint="default" w:ascii="Times New Roman" w:hAnsi="Times New Roman" w:eastAsia="仿宋_GB2312" w:cs="Times New Roman"/>
          <w:color w:val="auto"/>
          <w:spacing w:val="-4"/>
          <w:sz w:val="32"/>
          <w:szCs w:val="32"/>
        </w:rPr>
        <w:t>市气象局、市公安局交通管理大队、市消防救援</w:t>
      </w:r>
      <w:r>
        <w:rPr>
          <w:rFonts w:hint="eastAsia" w:ascii="Times New Roman" w:hAnsi="Times New Roman" w:eastAsia="仿宋_GB2312" w:cs="Times New Roman"/>
          <w:color w:val="auto"/>
          <w:spacing w:val="-4"/>
          <w:sz w:val="32"/>
          <w:szCs w:val="32"/>
          <w:lang w:eastAsia="zh-CN"/>
        </w:rPr>
        <w:t>大</w:t>
      </w:r>
      <w:r>
        <w:rPr>
          <w:rFonts w:hint="default" w:ascii="Times New Roman" w:hAnsi="Times New Roman" w:eastAsia="仿宋_GB2312" w:cs="Times New Roman"/>
          <w:color w:val="auto"/>
          <w:spacing w:val="-4"/>
          <w:sz w:val="32"/>
          <w:szCs w:val="32"/>
        </w:rPr>
        <w:t>队、市供水公司、</w:t>
      </w:r>
      <w:r>
        <w:rPr>
          <w:rFonts w:hint="eastAsia" w:ascii="Times New Roman" w:hAnsi="Times New Roman" w:eastAsia="仿宋_GB2312" w:cs="Times New Roman"/>
          <w:color w:val="auto"/>
          <w:spacing w:val="-4"/>
          <w:sz w:val="32"/>
          <w:szCs w:val="32"/>
          <w:lang w:val="en-US" w:eastAsia="zh-CN"/>
        </w:rPr>
        <w:t>虎林</w:t>
      </w:r>
      <w:r>
        <w:rPr>
          <w:rFonts w:hint="default" w:ascii="Times New Roman" w:hAnsi="Times New Roman" w:eastAsia="仿宋_GB2312" w:cs="Times New Roman"/>
          <w:color w:val="auto"/>
          <w:spacing w:val="-4"/>
          <w:sz w:val="32"/>
          <w:szCs w:val="32"/>
        </w:rPr>
        <w:t>供电公司、市通信管理办公室、市热力公司。</w:t>
      </w:r>
    </w:p>
    <w:p w14:paraId="490715B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市应急指挥部成员单位可根据应急处置工作需要进行调整。</w:t>
      </w:r>
    </w:p>
    <w:p w14:paraId="7DA8F6D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职责：</w:t>
      </w:r>
    </w:p>
    <w:p w14:paraId="01CAB19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（1）负责统一指挥、组织协调全市</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应急处置工作。</w:t>
      </w:r>
    </w:p>
    <w:p w14:paraId="6DB8B5E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（2）完成市政府下达的各项指令。</w:t>
      </w:r>
    </w:p>
    <w:p w14:paraId="2745308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（3）负责本预案启动，向市政府报告事故情况和采取的应急措施。</w:t>
      </w:r>
    </w:p>
    <w:p w14:paraId="468B5A7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（4）贯彻市政府应急工作原则和方案，组织实施</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应急预案。</w:t>
      </w:r>
    </w:p>
    <w:p w14:paraId="068C7D7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（5）负责组织对事故发生地进行技术支持和支援。</w:t>
      </w:r>
    </w:p>
    <w:p w14:paraId="029A2C1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（6）负责组织建立</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应急处置体系。</w:t>
      </w:r>
    </w:p>
    <w:p w14:paraId="34AD68A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2.2</w:t>
      </w:r>
      <w:r>
        <w:rPr>
          <w:rFonts w:hint="default" w:ascii="Times New Roman" w:hAnsi="Times New Roman" w:eastAsia="仿宋_GB2312" w:cs="Times New Roman"/>
          <w:b/>
          <w:bCs/>
          <w:color w:val="auto"/>
          <w:spacing w:val="-4"/>
          <w:sz w:val="32"/>
          <w:szCs w:val="32"/>
        </w:rPr>
        <w:t>办事机构</w:t>
      </w:r>
    </w:p>
    <w:p w14:paraId="611933E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市应急指挥部下设办公室，作为常设机构，负责应急指挥部的日常业务处理，办公地点设在</w:t>
      </w:r>
      <w:r>
        <w:rPr>
          <w:rFonts w:hint="default" w:ascii="Times New Roman" w:hAnsi="Times New Roman" w:eastAsia="仿宋_GB2312" w:cs="Times New Roman"/>
          <w:color w:val="auto"/>
          <w:spacing w:val="-4"/>
          <w:sz w:val="32"/>
          <w:szCs w:val="32"/>
          <w:lang w:eastAsia="zh-CN"/>
        </w:rPr>
        <w:t>市住建局</w:t>
      </w:r>
      <w:r>
        <w:rPr>
          <w:rFonts w:hint="default" w:ascii="Times New Roman" w:hAnsi="Times New Roman" w:eastAsia="仿宋_GB2312" w:cs="Times New Roman"/>
          <w:color w:val="auto"/>
          <w:spacing w:val="-4"/>
          <w:sz w:val="32"/>
          <w:szCs w:val="32"/>
        </w:rPr>
        <w:t>。</w:t>
      </w:r>
    </w:p>
    <w:p w14:paraId="5DAE53C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主  任：市住建局局长</w:t>
      </w:r>
    </w:p>
    <w:p w14:paraId="79F884F6">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副主任：</w:t>
      </w:r>
      <w:r>
        <w:rPr>
          <w:rFonts w:hint="default" w:ascii="Times New Roman" w:hAnsi="Times New Roman" w:eastAsia="仿宋_GB2312" w:cs="Times New Roman"/>
          <w:color w:val="auto"/>
          <w:spacing w:val="-4"/>
          <w:sz w:val="32"/>
          <w:szCs w:val="32"/>
          <w:lang w:eastAsia="zh-CN"/>
        </w:rPr>
        <w:t>市住建局</w:t>
      </w:r>
      <w:r>
        <w:rPr>
          <w:rFonts w:hint="default" w:ascii="Times New Roman" w:hAnsi="Times New Roman" w:eastAsia="仿宋_GB2312" w:cs="Times New Roman"/>
          <w:color w:val="auto"/>
          <w:spacing w:val="-4"/>
          <w:sz w:val="32"/>
          <w:szCs w:val="32"/>
        </w:rPr>
        <w:t>副局长</w:t>
      </w:r>
    </w:p>
    <w:p w14:paraId="4D8D1B1A">
      <w:pPr>
        <w:pStyle w:val="14"/>
        <w:spacing w:line="560" w:lineRule="exact"/>
        <w:ind w:firstLine="1872" w:firstLineChars="6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市政设施维护中心主任</w:t>
      </w:r>
    </w:p>
    <w:p w14:paraId="01D058AC">
      <w:pPr>
        <w:pStyle w:val="14"/>
        <w:spacing w:line="560" w:lineRule="exact"/>
        <w:ind w:firstLine="624" w:firstLineChars="200"/>
        <w:jc w:val="left"/>
        <w:rPr>
          <w:rFonts w:hint="eastAsia"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成  员：市政设施维护中心</w:t>
      </w:r>
      <w:r>
        <w:rPr>
          <w:rFonts w:hint="eastAsia" w:ascii="Times New Roman" w:hAnsi="Times New Roman" w:eastAsia="仿宋_GB2312" w:cs="Times New Roman"/>
          <w:color w:val="auto"/>
          <w:spacing w:val="-4"/>
          <w:sz w:val="32"/>
          <w:szCs w:val="32"/>
          <w:lang w:eastAsia="zh-CN"/>
        </w:rPr>
        <w:t>副主任、市政设施维护中心相关科室负责人</w:t>
      </w:r>
    </w:p>
    <w:p w14:paraId="06C1987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职责：</w:t>
      </w:r>
    </w:p>
    <w:p w14:paraId="3B11156B">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（1）负责传达落实市应急指挥部的各项指令。</w:t>
      </w:r>
    </w:p>
    <w:p w14:paraId="7755B59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（2）负责牵头编制、修订</w:t>
      </w: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应急预案，指导</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pacing w:val="-4"/>
          <w:sz w:val="32"/>
          <w:szCs w:val="32"/>
        </w:rPr>
        <w:t>公共排水事故应急预案的制定、修订和组织实施。</w:t>
      </w:r>
    </w:p>
    <w:p w14:paraId="77932A39">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（3）负责组织排查并督促及时消除公共排水事故的安全隐患。</w:t>
      </w:r>
    </w:p>
    <w:p w14:paraId="4DE4C09D">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（4）负责应急工作信息收集、整理、核实、通报、上报等工作。</w:t>
      </w:r>
    </w:p>
    <w:p w14:paraId="715BC122">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（5）负责具体组织协调全市城市公共排水事故应急处置工作。</w:t>
      </w:r>
    </w:p>
    <w:p w14:paraId="23AA9ABF">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（6）负责向市应急指挥部提出发布公共排水事故预警建议。</w:t>
      </w:r>
    </w:p>
    <w:p w14:paraId="2DE5BB1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（7）负责联络协调专家组成员。</w:t>
      </w:r>
    </w:p>
    <w:p w14:paraId="745142F1">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（8）负责协调组织建立城市公共排水应急抢险队伍、技术支持系统，组织开展应急演练、宣传教育和培训工作。</w:t>
      </w:r>
    </w:p>
    <w:p w14:paraId="0F3DA392">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2.3</w:t>
      </w:r>
      <w:r>
        <w:rPr>
          <w:rFonts w:hint="default" w:ascii="Times New Roman" w:hAnsi="Times New Roman" w:eastAsia="仿宋_GB2312" w:cs="Times New Roman"/>
          <w:b/>
          <w:bCs/>
          <w:color w:val="auto"/>
          <w:spacing w:val="-4"/>
          <w:sz w:val="32"/>
          <w:szCs w:val="32"/>
        </w:rPr>
        <w:t>市应急指挥部成员单位职责</w:t>
      </w:r>
    </w:p>
    <w:p w14:paraId="1E2088D2">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（1）市委宣传部（市政府新闻办）:负责组织新闻媒体对事故抢修抢险等应急处置情况进行宣传</w:t>
      </w:r>
      <w:r>
        <w:rPr>
          <w:rFonts w:hint="eastAsia" w:ascii="Times New Roman" w:hAnsi="Times New Roman" w:eastAsia="仿宋_GB2312" w:cs="Times New Roman"/>
          <w:color w:val="auto"/>
          <w:spacing w:val="-4"/>
          <w:sz w:val="32"/>
          <w:szCs w:val="32"/>
          <w:lang w:eastAsia="zh-CN"/>
        </w:rPr>
        <w:t>报道</w:t>
      </w:r>
      <w:r>
        <w:rPr>
          <w:rFonts w:hint="default" w:ascii="Times New Roman" w:hAnsi="Times New Roman" w:eastAsia="仿宋_GB2312" w:cs="Times New Roman"/>
          <w:color w:val="auto"/>
          <w:spacing w:val="-4"/>
          <w:sz w:val="32"/>
          <w:szCs w:val="32"/>
        </w:rPr>
        <w:t>。</w:t>
      </w:r>
    </w:p>
    <w:p w14:paraId="245227EF">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（2）市财政局：负责解决</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应急保障资金。</w:t>
      </w:r>
    </w:p>
    <w:p w14:paraId="7AA4A52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（3）市生态环境局：负责对污染源的监控；对环境污染问题，提出应急处置方案，并对环境污染处置作出评估。</w:t>
      </w:r>
    </w:p>
    <w:p w14:paraId="77A440F0">
      <w:pPr>
        <w:pStyle w:val="14"/>
        <w:spacing w:line="560" w:lineRule="exact"/>
        <w:ind w:firstLine="624" w:firstLineChars="200"/>
        <w:jc w:val="left"/>
        <w:rPr>
          <w:rFonts w:hint="default" w:ascii="Times New Roman" w:hAnsi="Times New Roman" w:eastAsia="仿宋_GB2312" w:cs="Times New Roman"/>
          <w:color w:val="auto"/>
          <w:spacing w:val="-4"/>
          <w:sz w:val="32"/>
          <w:szCs w:val="32"/>
          <w:lang w:val="en-US" w:eastAsia="zh-CN"/>
        </w:rPr>
      </w:pPr>
      <w:r>
        <w:rPr>
          <w:rFonts w:hint="default" w:ascii="Times New Roman" w:hAnsi="Times New Roman" w:eastAsia="仿宋_GB2312" w:cs="Times New Roman"/>
          <w:color w:val="auto"/>
          <w:spacing w:val="-4"/>
          <w:sz w:val="32"/>
          <w:szCs w:val="32"/>
        </w:rPr>
        <w:t>（4）市住建局：负责具体组织协调全市城市公共排水事故应急处置工作</w:t>
      </w:r>
      <w:r>
        <w:rPr>
          <w:rFonts w:hint="default" w:ascii="Times New Roman" w:hAnsi="Times New Roman" w:eastAsia="仿宋_GB2312" w:cs="Times New Roman"/>
          <w:color w:val="auto"/>
          <w:spacing w:val="-4"/>
          <w:sz w:val="32"/>
          <w:szCs w:val="32"/>
          <w:lang w:eastAsia="zh-CN"/>
        </w:rPr>
        <w:t>，负责组织专家、</w:t>
      </w:r>
      <w:r>
        <w:rPr>
          <w:rFonts w:hint="default" w:ascii="Times New Roman" w:hAnsi="Times New Roman" w:eastAsia="仿宋_GB2312" w:cs="Times New Roman"/>
          <w:color w:val="auto"/>
          <w:spacing w:val="-4"/>
          <w:sz w:val="32"/>
          <w:szCs w:val="32"/>
        </w:rPr>
        <w:t>队伍、</w:t>
      </w:r>
      <w:r>
        <w:rPr>
          <w:rFonts w:hint="default" w:ascii="Times New Roman" w:hAnsi="Times New Roman" w:eastAsia="仿宋_GB2312" w:cs="Times New Roman"/>
          <w:color w:val="auto"/>
          <w:spacing w:val="-4"/>
          <w:sz w:val="32"/>
          <w:szCs w:val="32"/>
          <w:lang w:eastAsia="zh-CN"/>
        </w:rPr>
        <w:t>机械设备</w:t>
      </w:r>
      <w:r>
        <w:rPr>
          <w:rFonts w:hint="default" w:ascii="Times New Roman" w:hAnsi="Times New Roman" w:eastAsia="仿宋_GB2312" w:cs="Times New Roman"/>
          <w:color w:val="auto"/>
          <w:spacing w:val="-4"/>
          <w:sz w:val="32"/>
          <w:szCs w:val="32"/>
        </w:rPr>
        <w:t>的调配，制定预警</w:t>
      </w:r>
      <w:r>
        <w:rPr>
          <w:rFonts w:hint="default" w:ascii="Times New Roman" w:hAnsi="Times New Roman" w:eastAsia="仿宋_GB2312" w:cs="Times New Roman"/>
          <w:color w:val="auto"/>
          <w:spacing w:val="-4"/>
          <w:sz w:val="32"/>
          <w:szCs w:val="32"/>
          <w:lang w:eastAsia="zh-CN"/>
        </w:rPr>
        <w:t>联动工作</w:t>
      </w:r>
      <w:r>
        <w:rPr>
          <w:rFonts w:hint="default" w:ascii="Times New Roman" w:hAnsi="Times New Roman" w:eastAsia="仿宋_GB2312" w:cs="Times New Roman"/>
          <w:color w:val="auto"/>
          <w:spacing w:val="-4"/>
          <w:sz w:val="32"/>
          <w:szCs w:val="32"/>
        </w:rPr>
        <w:t>机制</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负责</w:t>
      </w:r>
      <w:r>
        <w:rPr>
          <w:rFonts w:hint="default" w:ascii="Times New Roman" w:hAnsi="Times New Roman" w:eastAsia="仿宋_GB2312" w:cs="Times New Roman"/>
          <w:color w:val="auto"/>
          <w:spacing w:val="-4"/>
          <w:sz w:val="32"/>
          <w:szCs w:val="32"/>
          <w:lang w:eastAsia="zh-CN"/>
        </w:rPr>
        <w:t>组织城市公共排水事故</w:t>
      </w:r>
      <w:r>
        <w:rPr>
          <w:rFonts w:hint="default" w:ascii="Times New Roman" w:hAnsi="Times New Roman" w:eastAsia="仿宋_GB2312" w:cs="Times New Roman"/>
          <w:color w:val="auto"/>
          <w:spacing w:val="-4"/>
          <w:sz w:val="32"/>
          <w:szCs w:val="32"/>
        </w:rPr>
        <w:t>应急抢修工作。</w:t>
      </w:r>
    </w:p>
    <w:p w14:paraId="5843A3DE">
      <w:pPr>
        <w:pStyle w:val="14"/>
        <w:spacing w:line="560" w:lineRule="exact"/>
        <w:ind w:firstLine="624" w:firstLineChars="200"/>
        <w:jc w:val="left"/>
        <w:rPr>
          <w:rFonts w:hint="default" w:ascii="Times New Roman" w:hAnsi="Times New Roman" w:eastAsia="仿宋_GB2312" w:cs="Times New Roman"/>
          <w:color w:val="auto"/>
          <w:spacing w:val="-4"/>
          <w:sz w:val="32"/>
          <w:szCs w:val="32"/>
          <w:lang w:val="en-US" w:eastAsia="zh-CN"/>
        </w:rPr>
      </w:pPr>
      <w:r>
        <w:rPr>
          <w:rFonts w:hint="default" w:ascii="Times New Roman" w:hAnsi="Times New Roman" w:eastAsia="仿宋_GB2312" w:cs="Times New Roman"/>
          <w:color w:val="auto"/>
          <w:spacing w:val="-4"/>
          <w:sz w:val="32"/>
          <w:szCs w:val="32"/>
        </w:rPr>
        <w:t>（5）市城市管理综合行政执法大队：负责协调解决</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抢修时的掘路、占道问题</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负责提供抢险所需部分运输车辆，并</w:t>
      </w:r>
      <w:r>
        <w:rPr>
          <w:rFonts w:hint="eastAsia" w:ascii="Times New Roman" w:hAnsi="Times New Roman" w:eastAsia="仿宋_GB2312" w:cs="Times New Roman"/>
          <w:color w:val="auto"/>
          <w:spacing w:val="-4"/>
          <w:sz w:val="32"/>
          <w:szCs w:val="32"/>
          <w:lang w:eastAsia="zh-CN"/>
        </w:rPr>
        <w:t>配合产权单位对</w:t>
      </w:r>
      <w:r>
        <w:rPr>
          <w:rFonts w:hint="default" w:ascii="Times New Roman" w:hAnsi="Times New Roman" w:eastAsia="仿宋_GB2312" w:cs="Times New Roman"/>
          <w:color w:val="auto"/>
          <w:spacing w:val="-4"/>
          <w:sz w:val="32"/>
          <w:szCs w:val="32"/>
        </w:rPr>
        <w:t>道路积水、淤泥等进行清</w:t>
      </w:r>
      <w:r>
        <w:rPr>
          <w:rFonts w:hint="default" w:ascii="Times New Roman" w:hAnsi="Times New Roman" w:eastAsia="仿宋_GB2312" w:cs="Times New Roman"/>
          <w:color w:val="auto"/>
          <w:spacing w:val="-4"/>
          <w:sz w:val="32"/>
          <w:szCs w:val="32"/>
          <w:lang w:eastAsia="zh-CN"/>
        </w:rPr>
        <w:t>理</w:t>
      </w:r>
      <w:r>
        <w:rPr>
          <w:rFonts w:hint="default" w:ascii="Times New Roman" w:hAnsi="Times New Roman" w:eastAsia="仿宋_GB2312" w:cs="Times New Roman"/>
          <w:color w:val="auto"/>
          <w:spacing w:val="-4"/>
          <w:sz w:val="32"/>
          <w:szCs w:val="32"/>
        </w:rPr>
        <w:t>。</w:t>
      </w:r>
    </w:p>
    <w:p w14:paraId="3998F2B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6</w:t>
      </w:r>
      <w:r>
        <w:rPr>
          <w:rFonts w:hint="default" w:ascii="Times New Roman" w:hAnsi="Times New Roman" w:eastAsia="仿宋_GB2312" w:cs="Times New Roman"/>
          <w:color w:val="auto"/>
          <w:spacing w:val="-4"/>
          <w:sz w:val="32"/>
          <w:szCs w:val="32"/>
        </w:rPr>
        <w:t>）市卫健</w:t>
      </w:r>
      <w:r>
        <w:rPr>
          <w:rFonts w:hint="eastAsia" w:ascii="Times New Roman" w:hAnsi="Times New Roman" w:eastAsia="仿宋_GB2312" w:cs="Times New Roman"/>
          <w:color w:val="auto"/>
          <w:spacing w:val="-4"/>
          <w:sz w:val="32"/>
          <w:szCs w:val="32"/>
          <w:lang w:eastAsia="zh-CN"/>
        </w:rPr>
        <w:t>局</w:t>
      </w:r>
      <w:r>
        <w:rPr>
          <w:rFonts w:hint="default" w:ascii="Times New Roman" w:hAnsi="Times New Roman" w:eastAsia="仿宋_GB2312" w:cs="Times New Roman"/>
          <w:color w:val="auto"/>
          <w:spacing w:val="-4"/>
          <w:sz w:val="32"/>
          <w:szCs w:val="32"/>
        </w:rPr>
        <w:t>：负责</w:t>
      </w: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的紧急医疗救护工作。</w:t>
      </w:r>
    </w:p>
    <w:p w14:paraId="7CEB8E8E">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7</w:t>
      </w:r>
      <w:r>
        <w:rPr>
          <w:rFonts w:hint="default" w:ascii="Times New Roman" w:hAnsi="Times New Roman" w:eastAsia="仿宋_GB2312" w:cs="Times New Roman"/>
          <w:color w:val="auto"/>
          <w:spacing w:val="-4"/>
          <w:sz w:val="32"/>
          <w:szCs w:val="32"/>
        </w:rPr>
        <w:t>）市交通运输局：负责事故抢险物资和抢险人员运送</w:t>
      </w:r>
      <w:r>
        <w:rPr>
          <w:rFonts w:hint="default" w:ascii="Times New Roman" w:hAnsi="Times New Roman" w:eastAsia="仿宋_GB2312" w:cs="Times New Roman"/>
          <w:color w:val="auto"/>
          <w:spacing w:val="-4"/>
          <w:sz w:val="32"/>
          <w:szCs w:val="32"/>
          <w:lang w:eastAsia="zh-CN"/>
        </w:rPr>
        <w:t>车辆保障，组织应急处置所需特种车辆</w:t>
      </w:r>
      <w:r>
        <w:rPr>
          <w:rFonts w:hint="default" w:ascii="Times New Roman" w:hAnsi="Times New Roman" w:eastAsia="仿宋_GB2312" w:cs="Times New Roman"/>
          <w:color w:val="auto"/>
          <w:spacing w:val="-4"/>
          <w:sz w:val="32"/>
          <w:szCs w:val="32"/>
        </w:rPr>
        <w:t>。</w:t>
      </w:r>
    </w:p>
    <w:p w14:paraId="4B30B5F9">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（8）市应急局：</w:t>
      </w:r>
      <w:r>
        <w:rPr>
          <w:rFonts w:hint="default" w:ascii="Times New Roman" w:hAnsi="Times New Roman" w:eastAsia="仿宋_GB2312" w:cs="Times New Roman"/>
          <w:color w:val="auto"/>
          <w:spacing w:val="-4"/>
          <w:sz w:val="32"/>
          <w:szCs w:val="32"/>
          <w:u w:val="none"/>
        </w:rPr>
        <w:t>负责</w:t>
      </w:r>
      <w:r>
        <w:rPr>
          <w:rFonts w:hint="default" w:ascii="Times New Roman" w:hAnsi="Times New Roman" w:eastAsia="仿宋_GB2312" w:cs="Times New Roman"/>
          <w:color w:val="auto"/>
          <w:spacing w:val="-4"/>
          <w:sz w:val="32"/>
          <w:szCs w:val="32"/>
          <w:u w:val="none"/>
          <w:lang w:eastAsia="zh-CN"/>
        </w:rPr>
        <w:t>组织协调</w:t>
      </w:r>
      <w:r>
        <w:rPr>
          <w:rFonts w:hint="default" w:ascii="Times New Roman" w:hAnsi="Times New Roman" w:eastAsia="仿宋_GB2312" w:cs="Times New Roman"/>
          <w:color w:val="auto"/>
          <w:spacing w:val="-4"/>
          <w:sz w:val="32"/>
          <w:szCs w:val="32"/>
          <w:u w:val="none"/>
          <w:lang w:val="en-US" w:eastAsia="zh-CN"/>
        </w:rPr>
        <w:t>公共排水</w:t>
      </w:r>
      <w:r>
        <w:rPr>
          <w:rFonts w:hint="default" w:ascii="Times New Roman" w:hAnsi="Times New Roman" w:eastAsia="仿宋_GB2312" w:cs="Times New Roman"/>
          <w:color w:val="auto"/>
          <w:spacing w:val="-4"/>
          <w:sz w:val="32"/>
          <w:szCs w:val="32"/>
          <w:u w:val="none"/>
        </w:rPr>
        <w:t>事故的调查处理工作</w:t>
      </w:r>
      <w:r>
        <w:rPr>
          <w:rFonts w:hint="default" w:ascii="Times New Roman" w:hAnsi="Times New Roman" w:eastAsia="仿宋_GB2312" w:cs="Times New Roman"/>
          <w:color w:val="auto"/>
          <w:spacing w:val="-4"/>
          <w:sz w:val="32"/>
          <w:szCs w:val="32"/>
          <w:u w:val="none"/>
          <w:lang w:eastAsia="zh-CN"/>
        </w:rPr>
        <w:t>。</w:t>
      </w:r>
      <w:r>
        <w:rPr>
          <w:rFonts w:hint="default" w:ascii="Times New Roman" w:hAnsi="Times New Roman" w:eastAsia="仿宋_GB2312" w:cs="Times New Roman"/>
          <w:color w:val="auto"/>
          <w:spacing w:val="-4"/>
          <w:sz w:val="32"/>
          <w:szCs w:val="32"/>
        </w:rPr>
        <w:t>负责组织协调各通讯运营公司，确保通讯畅通。</w:t>
      </w:r>
    </w:p>
    <w:p w14:paraId="13080212">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9</w:t>
      </w:r>
      <w:r>
        <w:rPr>
          <w:rFonts w:hint="default" w:ascii="Times New Roman" w:hAnsi="Times New Roman" w:eastAsia="仿宋_GB2312" w:cs="Times New Roman"/>
          <w:color w:val="auto"/>
          <w:spacing w:val="-4"/>
          <w:sz w:val="32"/>
          <w:szCs w:val="32"/>
        </w:rPr>
        <w:t>）市公安局：负责组织处理因发生</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引发的社会治安问题。</w:t>
      </w:r>
    </w:p>
    <w:p w14:paraId="555FF8C5">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10</w:t>
      </w:r>
      <w:r>
        <w:rPr>
          <w:rFonts w:hint="default" w:ascii="Times New Roman" w:hAnsi="Times New Roman" w:eastAsia="仿宋_GB2312" w:cs="Times New Roman"/>
          <w:color w:val="auto"/>
          <w:spacing w:val="-4"/>
          <w:sz w:val="32"/>
          <w:szCs w:val="32"/>
        </w:rPr>
        <w:t>）市气象局：负责适时气象服务，随时向市应急指挥部提供事发地的天气情况。</w:t>
      </w:r>
    </w:p>
    <w:p w14:paraId="56E4A68C">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11</w:t>
      </w:r>
      <w:r>
        <w:rPr>
          <w:rFonts w:hint="default" w:ascii="Times New Roman" w:hAnsi="Times New Roman" w:eastAsia="仿宋_GB2312" w:cs="Times New Roman"/>
          <w:color w:val="auto"/>
          <w:spacing w:val="-4"/>
          <w:sz w:val="32"/>
          <w:szCs w:val="32"/>
        </w:rPr>
        <w:t>）市公安局交通管理大队：负责对城市积水和淹水区域实行交通管制，维护交通秩序，疏散无关人员，确保人民生命财产安全。</w:t>
      </w:r>
    </w:p>
    <w:p w14:paraId="77E689BD">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12</w:t>
      </w:r>
      <w:r>
        <w:rPr>
          <w:rFonts w:hint="default" w:ascii="Times New Roman" w:hAnsi="Times New Roman" w:eastAsia="仿宋_GB2312" w:cs="Times New Roman"/>
          <w:color w:val="auto"/>
          <w:spacing w:val="-4"/>
          <w:sz w:val="32"/>
          <w:szCs w:val="32"/>
        </w:rPr>
        <w:t>）市消防救援</w:t>
      </w:r>
      <w:r>
        <w:rPr>
          <w:rFonts w:hint="eastAsia" w:ascii="Times New Roman" w:hAnsi="Times New Roman" w:eastAsia="仿宋_GB2312" w:cs="Times New Roman"/>
          <w:color w:val="auto"/>
          <w:spacing w:val="-4"/>
          <w:sz w:val="32"/>
          <w:szCs w:val="32"/>
          <w:lang w:eastAsia="zh-CN"/>
        </w:rPr>
        <w:t>大</w:t>
      </w:r>
      <w:r>
        <w:rPr>
          <w:rFonts w:hint="default" w:ascii="Times New Roman" w:hAnsi="Times New Roman" w:eastAsia="仿宋_GB2312" w:cs="Times New Roman"/>
          <w:color w:val="auto"/>
          <w:spacing w:val="-4"/>
          <w:sz w:val="32"/>
          <w:szCs w:val="32"/>
        </w:rPr>
        <w:t>队：负责处置可燃性有机气体等易燃易爆物质进入排水设施造成燃烧或者爆炸等火灾事故</w:t>
      </w:r>
      <w:r>
        <w:rPr>
          <w:rFonts w:hint="default" w:ascii="Times New Roman" w:hAnsi="Times New Roman" w:eastAsia="仿宋_GB2312" w:cs="Times New Roman"/>
          <w:color w:val="auto"/>
          <w:spacing w:val="-4"/>
          <w:sz w:val="32"/>
          <w:szCs w:val="32"/>
          <w:lang w:eastAsia="zh-CN"/>
        </w:rPr>
        <w:t>，及抢险救援工作</w:t>
      </w:r>
      <w:r>
        <w:rPr>
          <w:rFonts w:hint="default" w:ascii="Times New Roman" w:hAnsi="Times New Roman" w:eastAsia="仿宋_GB2312" w:cs="Times New Roman"/>
          <w:color w:val="auto"/>
          <w:spacing w:val="-4"/>
          <w:sz w:val="32"/>
          <w:szCs w:val="32"/>
        </w:rPr>
        <w:t>。</w:t>
      </w:r>
    </w:p>
    <w:p w14:paraId="30907B92">
      <w:pPr>
        <w:pStyle w:val="14"/>
        <w:spacing w:line="560" w:lineRule="exact"/>
        <w:ind w:left="0" w:leftChars="0"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13</w:t>
      </w:r>
      <w:r>
        <w:rPr>
          <w:rFonts w:hint="default" w:ascii="Times New Roman" w:hAnsi="Times New Roman" w:eastAsia="仿宋_GB2312" w:cs="Times New Roman"/>
          <w:color w:val="auto"/>
          <w:spacing w:val="-4"/>
          <w:sz w:val="32"/>
          <w:szCs w:val="32"/>
        </w:rPr>
        <w:t>）</w:t>
      </w:r>
      <w:r>
        <w:rPr>
          <w:rFonts w:hint="eastAsia" w:ascii="Times New Roman" w:hAnsi="Times New Roman" w:eastAsia="仿宋_GB2312" w:cs="Times New Roman"/>
          <w:color w:val="auto"/>
          <w:spacing w:val="-4"/>
          <w:sz w:val="32"/>
          <w:szCs w:val="32"/>
          <w:lang w:val="en-US" w:eastAsia="zh-CN"/>
        </w:rPr>
        <w:t>虎林</w:t>
      </w:r>
      <w:r>
        <w:rPr>
          <w:rFonts w:hint="default" w:ascii="Times New Roman" w:hAnsi="Times New Roman" w:eastAsia="仿宋_GB2312" w:cs="Times New Roman"/>
          <w:color w:val="auto"/>
          <w:spacing w:val="-4"/>
          <w:sz w:val="32"/>
          <w:szCs w:val="32"/>
        </w:rPr>
        <w:t>供电公司：负责协调解决应急处置用电问题。</w:t>
      </w:r>
    </w:p>
    <w:p w14:paraId="5D1227E4">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14</w:t>
      </w:r>
      <w:r>
        <w:rPr>
          <w:rFonts w:hint="default" w:ascii="Times New Roman" w:hAnsi="Times New Roman" w:eastAsia="仿宋_GB2312" w:cs="Times New Roman"/>
          <w:color w:val="auto"/>
          <w:spacing w:val="-4"/>
          <w:sz w:val="32"/>
          <w:szCs w:val="32"/>
        </w:rPr>
        <w:t>）市热力公司：负责协助解决供热管网爆裂造成公共排水事故的应急抢修工作。</w:t>
      </w:r>
      <w:r>
        <w:rPr>
          <w:rFonts w:hint="default" w:ascii="Times New Roman" w:hAnsi="Times New Roman" w:eastAsia="仿宋_GB2312" w:cs="Times New Roman"/>
          <w:color w:val="auto"/>
          <w:spacing w:val="-4"/>
          <w:sz w:val="32"/>
          <w:szCs w:val="32"/>
          <w:lang w:eastAsia="zh-CN"/>
        </w:rPr>
        <w:t>提供应急处置</w:t>
      </w:r>
      <w:r>
        <w:rPr>
          <w:rFonts w:hint="default" w:ascii="Times New Roman" w:hAnsi="Times New Roman" w:eastAsia="仿宋_GB2312" w:cs="Times New Roman"/>
          <w:color w:val="auto"/>
          <w:spacing w:val="-4"/>
          <w:sz w:val="32"/>
          <w:szCs w:val="32"/>
        </w:rPr>
        <w:t>急需</w:t>
      </w:r>
      <w:r>
        <w:rPr>
          <w:rFonts w:hint="default" w:ascii="Times New Roman" w:hAnsi="Times New Roman" w:eastAsia="仿宋_GB2312" w:cs="Times New Roman"/>
          <w:color w:val="auto"/>
          <w:spacing w:val="-4"/>
          <w:sz w:val="32"/>
          <w:szCs w:val="32"/>
          <w:lang w:eastAsia="zh-CN"/>
        </w:rPr>
        <w:t>的</w:t>
      </w:r>
      <w:r>
        <w:rPr>
          <w:rFonts w:hint="default" w:ascii="Times New Roman" w:hAnsi="Times New Roman" w:eastAsia="仿宋_GB2312" w:cs="Times New Roman"/>
          <w:color w:val="auto"/>
          <w:spacing w:val="-4"/>
          <w:sz w:val="32"/>
          <w:szCs w:val="32"/>
        </w:rPr>
        <w:t>物资</w:t>
      </w:r>
      <w:r>
        <w:rPr>
          <w:rFonts w:hint="default" w:ascii="Times New Roman" w:hAnsi="Times New Roman" w:eastAsia="仿宋_GB2312" w:cs="Times New Roman"/>
          <w:color w:val="auto"/>
          <w:spacing w:val="-4"/>
          <w:sz w:val="32"/>
          <w:szCs w:val="32"/>
          <w:lang w:eastAsia="zh-CN"/>
        </w:rPr>
        <w:t>设备保障。</w:t>
      </w:r>
    </w:p>
    <w:p w14:paraId="1F4E0B97">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val="en-US" w:eastAsia="zh-CN"/>
        </w:rPr>
        <w:t>15</w:t>
      </w:r>
      <w:r>
        <w:rPr>
          <w:rFonts w:hint="default" w:ascii="Times New Roman" w:hAnsi="Times New Roman" w:eastAsia="仿宋_GB2312" w:cs="Times New Roman"/>
          <w:color w:val="auto"/>
          <w:spacing w:val="-4"/>
          <w:sz w:val="32"/>
          <w:szCs w:val="32"/>
        </w:rPr>
        <w:t>）市供水公司：负责协助解决供水管网爆裂造成公共排水事故的应急抢修工作。</w:t>
      </w:r>
      <w:r>
        <w:rPr>
          <w:rFonts w:hint="default" w:ascii="Times New Roman" w:hAnsi="Times New Roman" w:eastAsia="仿宋_GB2312" w:cs="Times New Roman"/>
          <w:color w:val="auto"/>
          <w:spacing w:val="-4"/>
          <w:sz w:val="32"/>
          <w:szCs w:val="32"/>
          <w:lang w:eastAsia="zh-CN"/>
        </w:rPr>
        <w:t>提供应急处置</w:t>
      </w:r>
      <w:r>
        <w:rPr>
          <w:rFonts w:hint="default" w:ascii="Times New Roman" w:hAnsi="Times New Roman" w:eastAsia="仿宋_GB2312" w:cs="Times New Roman"/>
          <w:color w:val="auto"/>
          <w:spacing w:val="-4"/>
          <w:sz w:val="32"/>
          <w:szCs w:val="32"/>
        </w:rPr>
        <w:t>急需</w:t>
      </w:r>
      <w:r>
        <w:rPr>
          <w:rFonts w:hint="default" w:ascii="Times New Roman" w:hAnsi="Times New Roman" w:eastAsia="仿宋_GB2312" w:cs="Times New Roman"/>
          <w:color w:val="auto"/>
          <w:spacing w:val="-4"/>
          <w:sz w:val="32"/>
          <w:szCs w:val="32"/>
          <w:lang w:eastAsia="zh-CN"/>
        </w:rPr>
        <w:t>的</w:t>
      </w:r>
      <w:r>
        <w:rPr>
          <w:rFonts w:hint="default" w:ascii="Times New Roman" w:hAnsi="Times New Roman" w:eastAsia="仿宋_GB2312" w:cs="Times New Roman"/>
          <w:color w:val="auto"/>
          <w:spacing w:val="-4"/>
          <w:sz w:val="32"/>
          <w:szCs w:val="32"/>
        </w:rPr>
        <w:t>物资</w:t>
      </w:r>
      <w:r>
        <w:rPr>
          <w:rFonts w:hint="default" w:ascii="Times New Roman" w:hAnsi="Times New Roman" w:eastAsia="仿宋_GB2312" w:cs="Times New Roman"/>
          <w:color w:val="auto"/>
          <w:spacing w:val="-4"/>
          <w:sz w:val="32"/>
          <w:szCs w:val="32"/>
          <w:lang w:eastAsia="zh-CN"/>
        </w:rPr>
        <w:t>设备保障。</w:t>
      </w:r>
    </w:p>
    <w:p w14:paraId="39CBED35">
      <w:pPr>
        <w:pStyle w:val="14"/>
        <w:spacing w:line="560" w:lineRule="exact"/>
        <w:ind w:firstLine="624" w:firstLineChars="200"/>
        <w:jc w:val="left"/>
        <w:rPr>
          <w:rFonts w:hint="default" w:ascii="Times New Roman" w:hAnsi="Times New Roman" w:eastAsia="仿宋_GB2312" w:cs="Times New Roman"/>
          <w:color w:val="auto"/>
          <w:spacing w:val="-4"/>
          <w:sz w:val="32"/>
          <w:szCs w:val="32"/>
          <w:lang w:val="en-US" w:eastAsia="zh-CN"/>
        </w:rPr>
      </w:pPr>
      <w:r>
        <w:rPr>
          <w:rFonts w:hint="eastAsia" w:ascii="Times New Roman" w:hAnsi="Times New Roman" w:eastAsia="仿宋_GB2312" w:cs="Times New Roman"/>
          <w:color w:val="auto"/>
          <w:spacing w:val="-4"/>
          <w:sz w:val="32"/>
          <w:szCs w:val="32"/>
          <w:lang w:eastAsia="zh-CN"/>
        </w:rPr>
        <w:t>（</w:t>
      </w:r>
      <w:r>
        <w:rPr>
          <w:rFonts w:hint="eastAsia" w:ascii="Times New Roman" w:hAnsi="Times New Roman" w:eastAsia="仿宋_GB2312" w:cs="Times New Roman"/>
          <w:color w:val="auto"/>
          <w:spacing w:val="-4"/>
          <w:sz w:val="32"/>
          <w:szCs w:val="32"/>
          <w:lang w:val="en-US" w:eastAsia="zh-CN"/>
        </w:rPr>
        <w:t>16</w:t>
      </w:r>
      <w:r>
        <w:rPr>
          <w:rFonts w:hint="eastAsia" w:ascii="Times New Roman" w:hAnsi="Times New Roman" w:eastAsia="仿宋_GB2312" w:cs="Times New Roman"/>
          <w:color w:val="auto"/>
          <w:spacing w:val="-4"/>
          <w:sz w:val="32"/>
          <w:szCs w:val="32"/>
          <w:lang w:eastAsia="zh-CN"/>
        </w:rPr>
        <w:t>）市通信管理办公室：</w:t>
      </w:r>
      <w:r>
        <w:rPr>
          <w:rFonts w:hint="eastAsia" w:ascii="Times New Roman" w:hAnsi="Times New Roman" w:eastAsia="仿宋_GB2312" w:cs="Times New Roman"/>
          <w:color w:val="auto"/>
          <w:spacing w:val="-4"/>
          <w:sz w:val="32"/>
          <w:szCs w:val="32"/>
          <w:lang w:val="en-US" w:eastAsia="zh-CN"/>
        </w:rPr>
        <w:t>协调各通讯运营公司，确保通讯畅通。</w:t>
      </w:r>
    </w:p>
    <w:p w14:paraId="282A397D">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2.4</w:t>
      </w:r>
      <w:r>
        <w:rPr>
          <w:rFonts w:hint="default" w:ascii="Times New Roman" w:hAnsi="Times New Roman" w:eastAsia="仿宋_GB2312" w:cs="Times New Roman"/>
          <w:b/>
          <w:bCs/>
          <w:color w:val="auto"/>
          <w:spacing w:val="-4"/>
          <w:sz w:val="32"/>
          <w:szCs w:val="32"/>
        </w:rPr>
        <w:t>工作机构</w:t>
      </w:r>
    </w:p>
    <w:p w14:paraId="119C3D4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由市应急指挥部成员单位组成5个应急工作小组，由市应急指挥部统一指挥。</w:t>
      </w:r>
    </w:p>
    <w:p w14:paraId="7F8EBCC1">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（1）抢险救援组</w:t>
      </w:r>
    </w:p>
    <w:p w14:paraId="0EBFE35D">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组长单位：</w:t>
      </w:r>
      <w:r>
        <w:rPr>
          <w:rFonts w:hint="default" w:ascii="Times New Roman" w:hAnsi="Times New Roman" w:eastAsia="仿宋_GB2312" w:cs="Times New Roman"/>
          <w:color w:val="auto"/>
          <w:spacing w:val="-4"/>
          <w:sz w:val="32"/>
          <w:szCs w:val="32"/>
          <w:lang w:eastAsia="zh-CN"/>
        </w:rPr>
        <w:t>市住建局</w:t>
      </w:r>
    </w:p>
    <w:p w14:paraId="64C14E1F">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成员单位：市卫健</w:t>
      </w:r>
      <w:r>
        <w:rPr>
          <w:rFonts w:hint="eastAsia" w:ascii="Times New Roman" w:hAnsi="Times New Roman" w:eastAsia="仿宋_GB2312" w:cs="Times New Roman"/>
          <w:color w:val="auto"/>
          <w:spacing w:val="-4"/>
          <w:sz w:val="32"/>
          <w:szCs w:val="32"/>
          <w:lang w:eastAsia="zh-CN"/>
        </w:rPr>
        <w:t>局</w:t>
      </w:r>
      <w:r>
        <w:rPr>
          <w:rFonts w:hint="default" w:ascii="Times New Roman" w:hAnsi="Times New Roman" w:eastAsia="仿宋_GB2312" w:cs="Times New Roman"/>
          <w:color w:val="auto"/>
          <w:spacing w:val="-4"/>
          <w:sz w:val="32"/>
          <w:szCs w:val="32"/>
        </w:rPr>
        <w:t>、市消防救援</w:t>
      </w:r>
      <w:r>
        <w:rPr>
          <w:rFonts w:hint="eastAsia" w:ascii="Times New Roman" w:hAnsi="Times New Roman" w:eastAsia="仿宋_GB2312" w:cs="Times New Roman"/>
          <w:color w:val="auto"/>
          <w:spacing w:val="-4"/>
          <w:sz w:val="32"/>
          <w:szCs w:val="32"/>
          <w:lang w:eastAsia="zh-CN"/>
        </w:rPr>
        <w:t>大</w:t>
      </w:r>
      <w:r>
        <w:rPr>
          <w:rFonts w:hint="default" w:ascii="Times New Roman" w:hAnsi="Times New Roman" w:eastAsia="仿宋_GB2312" w:cs="Times New Roman"/>
          <w:color w:val="auto"/>
          <w:spacing w:val="-4"/>
          <w:sz w:val="32"/>
          <w:szCs w:val="32"/>
        </w:rPr>
        <w:t>队、市供水公司、市热力公司等。</w:t>
      </w:r>
    </w:p>
    <w:p w14:paraId="283052B3">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负责</w:t>
      </w:r>
      <w:r>
        <w:rPr>
          <w:rFonts w:hint="default" w:ascii="Times New Roman" w:hAnsi="Times New Roman" w:eastAsia="仿宋_GB2312" w:cs="Times New Roman"/>
          <w:color w:val="auto"/>
          <w:spacing w:val="-4"/>
          <w:sz w:val="32"/>
          <w:szCs w:val="32"/>
          <w:lang w:eastAsia="zh-CN"/>
        </w:rPr>
        <w:t>公共排水事故</w:t>
      </w:r>
      <w:r>
        <w:rPr>
          <w:rFonts w:hint="default" w:ascii="Times New Roman" w:hAnsi="Times New Roman" w:eastAsia="仿宋_GB2312" w:cs="Times New Roman"/>
          <w:color w:val="auto"/>
          <w:spacing w:val="-4"/>
          <w:sz w:val="32"/>
          <w:szCs w:val="32"/>
        </w:rPr>
        <w:t>抢险工作。各成员单位接到险情通知后在20分钟内必须到达现场，负责协调组织各成员单位抢救遇险人员、对排水事故进行及时处理。</w:t>
      </w:r>
    </w:p>
    <w:p w14:paraId="66D666F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（2）交通运输组</w:t>
      </w:r>
    </w:p>
    <w:p w14:paraId="11EE482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组长单位：市交通运输局</w:t>
      </w:r>
    </w:p>
    <w:p w14:paraId="190A514B">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成员单位：</w:t>
      </w:r>
      <w:r>
        <w:rPr>
          <w:rFonts w:hint="default" w:ascii="Times New Roman" w:hAnsi="Times New Roman" w:eastAsia="仿宋_GB2312" w:cs="Times New Roman"/>
          <w:color w:val="auto"/>
          <w:spacing w:val="-4"/>
          <w:sz w:val="32"/>
          <w:szCs w:val="32"/>
          <w:lang w:eastAsia="zh-CN"/>
        </w:rPr>
        <w:t>市住建局、</w:t>
      </w:r>
      <w:r>
        <w:rPr>
          <w:rFonts w:hint="default" w:ascii="Times New Roman" w:hAnsi="Times New Roman" w:eastAsia="仿宋_GB2312" w:cs="Times New Roman"/>
          <w:color w:val="auto"/>
          <w:spacing w:val="-4"/>
          <w:sz w:val="32"/>
          <w:szCs w:val="32"/>
        </w:rPr>
        <w:t>市城市管理综合行政执法大队</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市公安局交通管理大队</w:t>
      </w:r>
      <w:r>
        <w:rPr>
          <w:rFonts w:hint="default" w:ascii="Times New Roman" w:hAnsi="Times New Roman" w:eastAsia="仿宋_GB2312" w:cs="Times New Roman"/>
          <w:color w:val="auto"/>
          <w:spacing w:val="-4"/>
          <w:sz w:val="32"/>
          <w:szCs w:val="32"/>
          <w:lang w:eastAsia="zh-CN"/>
        </w:rPr>
        <w:t>等</w:t>
      </w:r>
      <w:r>
        <w:rPr>
          <w:rFonts w:hint="default" w:ascii="Times New Roman" w:hAnsi="Times New Roman" w:eastAsia="仿宋_GB2312" w:cs="Times New Roman"/>
          <w:color w:val="auto"/>
          <w:spacing w:val="-4"/>
          <w:sz w:val="32"/>
          <w:szCs w:val="32"/>
        </w:rPr>
        <w:t>。</w:t>
      </w:r>
    </w:p>
    <w:p w14:paraId="33F7DFDD">
      <w:pPr>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负责事故抢险物资和抢险人员运送</w:t>
      </w:r>
      <w:r>
        <w:rPr>
          <w:rFonts w:hint="default" w:ascii="Times New Roman" w:hAnsi="Times New Roman" w:eastAsia="仿宋_GB2312" w:cs="Times New Roman"/>
          <w:color w:val="auto"/>
          <w:spacing w:val="-4"/>
          <w:sz w:val="32"/>
          <w:szCs w:val="32"/>
          <w:lang w:eastAsia="zh-CN"/>
        </w:rPr>
        <w:t>，提供特种车辆保障</w:t>
      </w:r>
      <w:r>
        <w:rPr>
          <w:rFonts w:hint="default" w:ascii="Times New Roman" w:hAnsi="Times New Roman" w:eastAsia="仿宋_GB2312" w:cs="Times New Roman"/>
          <w:color w:val="auto"/>
          <w:spacing w:val="-4"/>
          <w:sz w:val="32"/>
          <w:szCs w:val="32"/>
        </w:rPr>
        <w:t>。必要时实施交通管制，保证交通畅通。</w:t>
      </w:r>
    </w:p>
    <w:p w14:paraId="6E6C294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（3）物资供应组</w:t>
      </w:r>
    </w:p>
    <w:p w14:paraId="67AF9D02">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组长单位：</w:t>
      </w:r>
      <w:r>
        <w:rPr>
          <w:rFonts w:hint="default" w:ascii="Times New Roman" w:hAnsi="Times New Roman" w:eastAsia="仿宋_GB2312" w:cs="Times New Roman"/>
          <w:color w:val="auto"/>
          <w:spacing w:val="-4"/>
          <w:sz w:val="32"/>
          <w:szCs w:val="32"/>
          <w:lang w:eastAsia="zh-CN"/>
        </w:rPr>
        <w:t>市住建局</w:t>
      </w:r>
    </w:p>
    <w:p w14:paraId="0FBAD42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成员单位：市供水公司、市热力公司等。</w:t>
      </w:r>
    </w:p>
    <w:p w14:paraId="0923B8BB">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负责保障排水事故应急处置所需物资供应工作。</w:t>
      </w:r>
    </w:p>
    <w:p w14:paraId="1AA16641">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（4）治安保卫组</w:t>
      </w:r>
    </w:p>
    <w:p w14:paraId="221B38D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组长单位：市公安局</w:t>
      </w:r>
    </w:p>
    <w:p w14:paraId="11F0979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成员单位：</w:t>
      </w:r>
      <w:r>
        <w:rPr>
          <w:rFonts w:hint="default" w:ascii="Times New Roman" w:hAnsi="Times New Roman" w:eastAsia="仿宋_GB2312" w:cs="Times New Roman"/>
          <w:color w:val="auto"/>
          <w:spacing w:val="-4"/>
          <w:sz w:val="32"/>
          <w:szCs w:val="32"/>
          <w:lang w:eastAsia="zh-CN"/>
        </w:rPr>
        <w:t>事发地公安机关</w:t>
      </w:r>
      <w:r>
        <w:rPr>
          <w:rFonts w:hint="default" w:ascii="Times New Roman" w:hAnsi="Times New Roman" w:eastAsia="仿宋_GB2312" w:cs="Times New Roman"/>
          <w:color w:val="auto"/>
          <w:spacing w:val="-4"/>
          <w:sz w:val="32"/>
          <w:szCs w:val="32"/>
        </w:rPr>
        <w:t>。</w:t>
      </w:r>
    </w:p>
    <w:p w14:paraId="3D053DDD">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负责维护治安秩序、打击违法犯罪活动，保证事故发生地的社会公共安全。</w:t>
      </w:r>
    </w:p>
    <w:p w14:paraId="45B4C91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（5）宣传</w:t>
      </w:r>
      <w:r>
        <w:rPr>
          <w:rFonts w:hint="eastAsia" w:ascii="Times New Roman" w:hAnsi="Times New Roman" w:eastAsia="仿宋_GB2312" w:cs="Times New Roman"/>
          <w:color w:val="auto"/>
          <w:spacing w:val="-4"/>
          <w:sz w:val="32"/>
          <w:szCs w:val="32"/>
          <w:lang w:eastAsia="zh-CN"/>
        </w:rPr>
        <w:t>报道</w:t>
      </w:r>
      <w:r>
        <w:rPr>
          <w:rFonts w:hint="default" w:ascii="Times New Roman" w:hAnsi="Times New Roman" w:eastAsia="仿宋_GB2312" w:cs="Times New Roman"/>
          <w:color w:val="auto"/>
          <w:spacing w:val="-4"/>
          <w:sz w:val="32"/>
          <w:szCs w:val="32"/>
        </w:rPr>
        <w:t>组</w:t>
      </w:r>
    </w:p>
    <w:p w14:paraId="7AB197D3">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组长单位：市委宣传部</w:t>
      </w:r>
    </w:p>
    <w:p w14:paraId="529828F6">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成员单位：市政府新闻办、</w:t>
      </w:r>
      <w:r>
        <w:rPr>
          <w:rFonts w:hint="default" w:ascii="Times New Roman" w:hAnsi="Times New Roman" w:eastAsia="仿宋_GB2312" w:cs="Times New Roman"/>
          <w:color w:val="auto"/>
          <w:spacing w:val="-4"/>
          <w:sz w:val="32"/>
          <w:szCs w:val="32"/>
          <w:lang w:eastAsia="zh-CN"/>
        </w:rPr>
        <w:t>市住建局、事发地宣传部</w:t>
      </w:r>
      <w:r>
        <w:rPr>
          <w:rFonts w:hint="default" w:ascii="Times New Roman" w:hAnsi="Times New Roman" w:eastAsia="仿宋_GB2312" w:cs="Times New Roman"/>
          <w:color w:val="auto"/>
          <w:spacing w:val="-4"/>
          <w:sz w:val="32"/>
          <w:szCs w:val="32"/>
        </w:rPr>
        <w:t>等。</w:t>
      </w:r>
    </w:p>
    <w:p w14:paraId="592842A3">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负责对事故抢修抢险等应急处置情况新闻媒体</w:t>
      </w:r>
      <w:r>
        <w:rPr>
          <w:rFonts w:hint="eastAsia" w:ascii="Times New Roman" w:hAnsi="Times New Roman" w:eastAsia="仿宋_GB2312" w:cs="Times New Roman"/>
          <w:color w:val="auto"/>
          <w:spacing w:val="-4"/>
          <w:sz w:val="32"/>
          <w:szCs w:val="32"/>
          <w:lang w:eastAsia="zh-CN"/>
        </w:rPr>
        <w:t>报道</w:t>
      </w:r>
      <w:r>
        <w:rPr>
          <w:rFonts w:hint="default" w:ascii="Times New Roman" w:hAnsi="Times New Roman" w:eastAsia="仿宋_GB2312" w:cs="Times New Roman"/>
          <w:color w:val="auto"/>
          <w:spacing w:val="-4"/>
          <w:sz w:val="32"/>
          <w:szCs w:val="32"/>
        </w:rPr>
        <w:t>工作的协调和管理。</w:t>
      </w:r>
    </w:p>
    <w:p w14:paraId="146C0088">
      <w:pPr>
        <w:pStyle w:val="14"/>
        <w:ind w:firstLine="584" w:firstLineChars="200"/>
        <w:rPr>
          <w:rFonts w:ascii="Times New Roman" w:hAnsi="Times New Roman" w:eastAsia="仿宋_GB2312"/>
          <w:spacing w:val="-4"/>
          <w:sz w:val="30"/>
          <w:szCs w:val="30"/>
        </w:rPr>
      </w:pPr>
      <w:r>
        <w:rPr>
          <w:rFonts w:ascii="Times New Roman" w:hAnsi="Times New Roman" w:eastAsia="仿宋_GB2312"/>
          <w:spacing w:val="-4"/>
          <w:sz w:val="30"/>
          <w:szCs w:val="30"/>
        </w:rPr>
        <w:t>2.5</w:t>
      </w:r>
      <w:r>
        <w:rPr>
          <w:rFonts w:ascii="Times New Roman" w:hAnsi="Times New Roman" w:eastAsia="仿宋_GB2312"/>
          <w:b/>
          <w:bCs/>
          <w:spacing w:val="-4"/>
          <w:sz w:val="30"/>
          <w:szCs w:val="30"/>
        </w:rPr>
        <w:t>专家组</w:t>
      </w:r>
    </w:p>
    <w:p w14:paraId="7F4288D5">
      <w:pPr>
        <w:pStyle w:val="14"/>
        <w:ind w:firstLine="624" w:firstLineChars="200"/>
        <w:rPr>
          <w:rFonts w:ascii="Times New Roman" w:hAnsi="Times New Roman" w:eastAsia="仿宋_GB2312"/>
          <w:spacing w:val="-4"/>
          <w:sz w:val="30"/>
          <w:szCs w:val="30"/>
        </w:rPr>
      </w:pPr>
      <w:r>
        <w:rPr>
          <w:rFonts w:hint="default" w:ascii="Times New Roman" w:hAnsi="Times New Roman" w:eastAsia="仿宋_GB2312" w:cs="Times New Roman"/>
          <w:color w:val="auto"/>
          <w:spacing w:val="-4"/>
          <w:sz w:val="32"/>
          <w:szCs w:val="32"/>
        </w:rPr>
        <w:t>市应急指挥部办公室聘请城市公共排水系统设计、施工、维护、水处理、水污染等专业技术人员组成市城市公共排水事故应急处置专家组，由市应急指挥部统一领导。</w:t>
      </w:r>
    </w:p>
    <w:p w14:paraId="23BDD899">
      <w:pPr>
        <w:pStyle w:val="14"/>
        <w:spacing w:line="240" w:lineRule="exact"/>
        <w:ind w:firstLine="584" w:firstLineChars="200"/>
        <w:rPr>
          <w:rFonts w:ascii="Times New Roman" w:hAnsi="Times New Roman" w:eastAsia="仿宋_GB2312"/>
          <w:spacing w:val="-4"/>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5011"/>
        <w:gridCol w:w="2037"/>
      </w:tblGrid>
      <w:tr w14:paraId="6477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noWrap w:val="0"/>
            <w:vAlign w:val="center"/>
          </w:tcPr>
          <w:p w14:paraId="7AF869AC">
            <w:pPr>
              <w:pStyle w:val="14"/>
              <w:spacing w:line="560" w:lineRule="exact"/>
              <w:jc w:val="center"/>
              <w:rPr>
                <w:rFonts w:ascii="Times New Roman" w:hAnsi="Times New Roman" w:eastAsia="黑体"/>
                <w:spacing w:val="-4"/>
                <w:sz w:val="30"/>
                <w:szCs w:val="30"/>
              </w:rPr>
            </w:pPr>
            <w:r>
              <w:rPr>
                <w:rFonts w:ascii="Times New Roman" w:hAnsi="Times New Roman" w:eastAsia="黑体"/>
                <w:spacing w:val="-4"/>
                <w:sz w:val="30"/>
                <w:szCs w:val="30"/>
              </w:rPr>
              <w:t>姓  名</w:t>
            </w:r>
          </w:p>
        </w:tc>
        <w:tc>
          <w:tcPr>
            <w:tcW w:w="5011" w:type="dxa"/>
            <w:noWrap w:val="0"/>
            <w:vAlign w:val="center"/>
          </w:tcPr>
          <w:p w14:paraId="06F6B10D">
            <w:pPr>
              <w:pStyle w:val="14"/>
              <w:spacing w:line="560" w:lineRule="exact"/>
              <w:jc w:val="center"/>
              <w:rPr>
                <w:rFonts w:ascii="Times New Roman" w:hAnsi="Times New Roman" w:eastAsia="黑体"/>
                <w:spacing w:val="-4"/>
                <w:sz w:val="30"/>
                <w:szCs w:val="30"/>
              </w:rPr>
            </w:pPr>
            <w:r>
              <w:rPr>
                <w:rFonts w:ascii="Times New Roman" w:hAnsi="Times New Roman" w:eastAsia="黑体"/>
                <w:spacing w:val="-4"/>
                <w:sz w:val="30"/>
                <w:szCs w:val="30"/>
              </w:rPr>
              <w:t>职  务</w:t>
            </w:r>
          </w:p>
        </w:tc>
        <w:tc>
          <w:tcPr>
            <w:tcW w:w="2037" w:type="dxa"/>
            <w:noWrap w:val="0"/>
            <w:vAlign w:val="center"/>
          </w:tcPr>
          <w:p w14:paraId="6F0DAB86">
            <w:pPr>
              <w:pStyle w:val="14"/>
              <w:spacing w:line="560" w:lineRule="exact"/>
              <w:jc w:val="center"/>
              <w:rPr>
                <w:rFonts w:ascii="Times New Roman" w:hAnsi="Times New Roman" w:eastAsia="黑体"/>
                <w:spacing w:val="-4"/>
                <w:sz w:val="30"/>
                <w:szCs w:val="30"/>
              </w:rPr>
            </w:pPr>
            <w:r>
              <w:rPr>
                <w:rFonts w:ascii="Times New Roman" w:hAnsi="Times New Roman" w:eastAsia="黑体"/>
                <w:spacing w:val="-4"/>
                <w:sz w:val="30"/>
                <w:szCs w:val="30"/>
              </w:rPr>
              <w:t>职  称</w:t>
            </w:r>
          </w:p>
        </w:tc>
      </w:tr>
      <w:tr w14:paraId="04A5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noWrap w:val="0"/>
            <w:vAlign w:val="center"/>
          </w:tcPr>
          <w:p w14:paraId="55008942">
            <w:pPr>
              <w:pStyle w:val="14"/>
              <w:spacing w:line="560" w:lineRule="exact"/>
              <w:jc w:val="center"/>
              <w:rPr>
                <w:rFonts w:hint="eastAsia" w:ascii="Times New Roman" w:hAnsi="Times New Roman" w:eastAsia="仿宋_GB2312"/>
                <w:spacing w:val="-4"/>
                <w:sz w:val="28"/>
                <w:szCs w:val="28"/>
                <w:lang w:eastAsia="zh-CN"/>
              </w:rPr>
            </w:pPr>
            <w:r>
              <w:rPr>
                <w:rFonts w:hint="eastAsia" w:ascii="Times New Roman" w:hAnsi="Times New Roman" w:eastAsia="仿宋_GB2312"/>
                <w:spacing w:val="-4"/>
                <w:sz w:val="28"/>
                <w:szCs w:val="28"/>
                <w:lang w:eastAsia="zh-CN"/>
              </w:rPr>
              <w:t>魏枫</w:t>
            </w:r>
          </w:p>
        </w:tc>
        <w:tc>
          <w:tcPr>
            <w:tcW w:w="5011" w:type="dxa"/>
            <w:noWrap w:val="0"/>
            <w:vAlign w:val="center"/>
          </w:tcPr>
          <w:p w14:paraId="041DE38D">
            <w:pPr>
              <w:pStyle w:val="14"/>
              <w:spacing w:line="560" w:lineRule="exact"/>
              <w:jc w:val="center"/>
              <w:rPr>
                <w:rFonts w:hint="eastAsia" w:ascii="Times New Roman" w:hAnsi="Times New Roman" w:eastAsia="仿宋_GB2312"/>
                <w:spacing w:val="-4"/>
                <w:sz w:val="28"/>
                <w:szCs w:val="28"/>
                <w:lang w:eastAsia="zh-CN"/>
              </w:rPr>
            </w:pPr>
            <w:r>
              <w:rPr>
                <w:rFonts w:ascii="Times New Roman" w:hAnsi="Times New Roman" w:eastAsia="仿宋_GB2312"/>
                <w:spacing w:val="-4"/>
                <w:sz w:val="28"/>
                <w:szCs w:val="28"/>
              </w:rPr>
              <w:t>市住建局</w:t>
            </w:r>
            <w:r>
              <w:rPr>
                <w:rFonts w:hint="eastAsia" w:ascii="Times New Roman" w:hAnsi="Times New Roman" w:eastAsia="仿宋_GB2312"/>
                <w:spacing w:val="-4"/>
                <w:sz w:val="28"/>
                <w:szCs w:val="28"/>
                <w:lang w:eastAsia="zh-CN"/>
              </w:rPr>
              <w:t>市政设施维护中心</w:t>
            </w:r>
          </w:p>
        </w:tc>
        <w:tc>
          <w:tcPr>
            <w:tcW w:w="2037" w:type="dxa"/>
            <w:noWrap w:val="0"/>
            <w:vAlign w:val="center"/>
          </w:tcPr>
          <w:p w14:paraId="28CAF4EF">
            <w:pPr>
              <w:pStyle w:val="14"/>
              <w:spacing w:line="560" w:lineRule="exact"/>
              <w:jc w:val="center"/>
              <w:rPr>
                <w:rFonts w:ascii="Times New Roman" w:hAnsi="Times New Roman" w:eastAsia="仿宋_GB2312"/>
                <w:spacing w:val="-4"/>
                <w:sz w:val="28"/>
                <w:szCs w:val="28"/>
              </w:rPr>
            </w:pPr>
            <w:r>
              <w:rPr>
                <w:rFonts w:hint="eastAsia" w:ascii="Times New Roman" w:hAnsi="Times New Roman" w:eastAsia="仿宋_GB2312"/>
                <w:spacing w:val="-4"/>
                <w:sz w:val="28"/>
                <w:szCs w:val="28"/>
                <w:lang w:eastAsia="zh-CN"/>
              </w:rPr>
              <w:t>副高级</w:t>
            </w:r>
            <w:r>
              <w:rPr>
                <w:rFonts w:ascii="Times New Roman" w:hAnsi="Times New Roman" w:eastAsia="仿宋_GB2312"/>
                <w:spacing w:val="-4"/>
                <w:sz w:val="28"/>
                <w:szCs w:val="28"/>
              </w:rPr>
              <w:t>工程师</w:t>
            </w:r>
          </w:p>
        </w:tc>
      </w:tr>
    </w:tbl>
    <w:p w14:paraId="5CE34EBA">
      <w:pPr>
        <w:pStyle w:val="14"/>
        <w:ind w:firstLine="624" w:firstLineChars="200"/>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职责：</w:t>
      </w:r>
    </w:p>
    <w:p w14:paraId="4C81A6B7">
      <w:pPr>
        <w:pStyle w:val="14"/>
        <w:ind w:firstLine="624" w:firstLineChars="200"/>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按照市应急指挥部要求，研究分析事故信息和有关情况，为应急决策提供咨询或者建议；参与事故调查，对事故处置提供技术指导，提出建设性意见；受市应急指挥部的指派，为</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pacing w:val="-4"/>
          <w:sz w:val="32"/>
          <w:szCs w:val="32"/>
        </w:rPr>
        <w:t>事故应急处置提供技术支持。</w:t>
      </w:r>
    </w:p>
    <w:p w14:paraId="14817441">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3.</w:t>
      </w:r>
      <w:r>
        <w:rPr>
          <w:rFonts w:hint="eastAsia" w:ascii="黑体" w:hAnsi="黑体" w:eastAsia="黑体" w:cs="黑体"/>
          <w:sz w:val="32"/>
          <w:szCs w:val="32"/>
        </w:rPr>
        <w:t>预防与预警机制</w:t>
      </w:r>
    </w:p>
    <w:p w14:paraId="4795AD72">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3.1</w:t>
      </w:r>
      <w:r>
        <w:rPr>
          <w:rFonts w:hint="default" w:ascii="Times New Roman" w:hAnsi="Times New Roman" w:eastAsia="仿宋_GB2312" w:cs="Times New Roman"/>
          <w:b/>
          <w:bCs/>
          <w:color w:val="auto"/>
          <w:spacing w:val="-4"/>
          <w:sz w:val="32"/>
          <w:szCs w:val="32"/>
        </w:rPr>
        <w:t>信息监测与报告</w:t>
      </w:r>
    </w:p>
    <w:p w14:paraId="1C5A3494">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pacing w:val="-4"/>
          <w:sz w:val="32"/>
          <w:szCs w:val="32"/>
        </w:rPr>
        <w:t>政府及公共排水管理</w:t>
      </w:r>
      <w:r>
        <w:rPr>
          <w:rFonts w:hint="default" w:ascii="Times New Roman" w:hAnsi="Times New Roman" w:eastAsia="仿宋_GB2312" w:cs="Times New Roman"/>
          <w:color w:val="auto"/>
          <w:spacing w:val="-4"/>
          <w:sz w:val="32"/>
          <w:szCs w:val="32"/>
          <w:lang w:eastAsia="zh-CN"/>
        </w:rPr>
        <w:t>单位</w:t>
      </w:r>
      <w:r>
        <w:rPr>
          <w:rFonts w:hint="default" w:ascii="Times New Roman" w:hAnsi="Times New Roman" w:eastAsia="仿宋_GB2312" w:cs="Times New Roman"/>
          <w:color w:val="auto"/>
          <w:spacing w:val="-4"/>
          <w:sz w:val="32"/>
          <w:szCs w:val="32"/>
        </w:rPr>
        <w:t>随时了解掌握城市公共排水情况和动态。加强下水管道的疏通力度，</w:t>
      </w:r>
      <w:r>
        <w:rPr>
          <w:rFonts w:hint="default" w:ascii="Times New Roman" w:hAnsi="Times New Roman" w:eastAsia="仿宋_GB2312" w:cs="Times New Roman"/>
          <w:color w:val="auto"/>
          <w:spacing w:val="-4"/>
          <w:sz w:val="32"/>
          <w:szCs w:val="32"/>
          <w:lang w:eastAsia="zh-CN"/>
        </w:rPr>
        <w:t>及时</w:t>
      </w:r>
      <w:r>
        <w:rPr>
          <w:rFonts w:hint="default" w:ascii="Times New Roman" w:hAnsi="Times New Roman" w:eastAsia="仿宋_GB2312" w:cs="Times New Roman"/>
          <w:color w:val="auto"/>
          <w:spacing w:val="-4"/>
          <w:sz w:val="32"/>
          <w:szCs w:val="32"/>
        </w:rPr>
        <w:t>解决各类积水问题，制定管道疏通计划，保证大中型管道的疏通率达到100%。</w:t>
      </w:r>
      <w:r>
        <w:rPr>
          <w:rFonts w:hint="default" w:ascii="Times New Roman" w:hAnsi="Times New Roman" w:eastAsia="仿宋_GB2312" w:cs="Times New Roman"/>
          <w:color w:val="auto"/>
          <w:spacing w:val="-4"/>
          <w:sz w:val="32"/>
          <w:szCs w:val="32"/>
          <w:lang w:eastAsia="zh-CN"/>
        </w:rPr>
        <w:t>发生大量积水情况后</w:t>
      </w:r>
      <w:r>
        <w:rPr>
          <w:rFonts w:hint="default" w:ascii="Times New Roman" w:hAnsi="Times New Roman" w:eastAsia="仿宋_GB2312" w:cs="Times New Roman"/>
          <w:color w:val="auto"/>
          <w:spacing w:val="-4"/>
          <w:sz w:val="32"/>
          <w:szCs w:val="32"/>
        </w:rPr>
        <w:t>应当立即分析判断影响正常排水的程度，可能引发排水事故的，应当及时上报市应急指挥部办公室。</w:t>
      </w:r>
    </w:p>
    <w:p w14:paraId="1CE7A8FF">
      <w:pPr>
        <w:pStyle w:val="14"/>
        <w:spacing w:line="560" w:lineRule="exact"/>
        <w:ind w:firstLine="64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w:t>
      </w:r>
      <w:r>
        <w:rPr>
          <w:rFonts w:hint="default" w:ascii="Times New Roman" w:hAnsi="Times New Roman" w:eastAsia="仿宋_GB2312" w:cs="Times New Roman"/>
          <w:color w:val="auto"/>
          <w:spacing w:val="-4"/>
          <w:sz w:val="32"/>
          <w:szCs w:val="32"/>
          <w:lang w:val="en-US" w:eastAsia="zh-CN"/>
        </w:rPr>
        <w:t>2</w:t>
      </w:r>
      <w:r>
        <w:rPr>
          <w:rFonts w:hint="default" w:ascii="Times New Roman" w:hAnsi="Times New Roman" w:eastAsia="仿宋_GB2312" w:cs="Times New Roman"/>
          <w:b/>
          <w:bCs/>
          <w:color w:val="auto"/>
          <w:spacing w:val="-4"/>
          <w:sz w:val="32"/>
          <w:szCs w:val="32"/>
          <w:lang w:val="en-US" w:eastAsia="zh-CN"/>
        </w:rPr>
        <w:t>预防</w:t>
      </w:r>
      <w:r>
        <w:rPr>
          <w:rFonts w:hint="default" w:ascii="Times New Roman" w:hAnsi="Times New Roman" w:eastAsia="仿宋_GB2312" w:cs="Times New Roman"/>
          <w:b/>
          <w:bCs/>
          <w:color w:val="auto"/>
          <w:spacing w:val="-4"/>
          <w:sz w:val="32"/>
          <w:szCs w:val="32"/>
        </w:rPr>
        <w:t>准备</w:t>
      </w:r>
    </w:p>
    <w:p w14:paraId="6C88F11E">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（1）</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b w:val="0"/>
          <w:bCs w:val="0"/>
          <w:color w:val="auto"/>
          <w:spacing w:val="-4"/>
          <w:sz w:val="32"/>
          <w:szCs w:val="32"/>
        </w:rPr>
        <w:t>排水设施管理单位</w:t>
      </w:r>
      <w:r>
        <w:rPr>
          <w:rFonts w:hint="default" w:ascii="Times New Roman" w:hAnsi="Times New Roman" w:eastAsia="仿宋_GB2312" w:cs="Times New Roman"/>
          <w:b w:val="0"/>
          <w:bCs w:val="0"/>
          <w:color w:val="auto"/>
          <w:spacing w:val="-4"/>
          <w:sz w:val="32"/>
          <w:szCs w:val="32"/>
          <w:lang w:eastAsia="zh-CN"/>
        </w:rPr>
        <w:t>要</w:t>
      </w:r>
      <w:r>
        <w:rPr>
          <w:rFonts w:hint="default" w:ascii="Times New Roman" w:hAnsi="Times New Roman" w:eastAsia="仿宋_GB2312" w:cs="Times New Roman"/>
          <w:color w:val="auto"/>
          <w:spacing w:val="-4"/>
          <w:sz w:val="32"/>
          <w:szCs w:val="32"/>
          <w:lang w:val="en-US" w:eastAsia="zh-CN"/>
        </w:rPr>
        <w:t>制定应急工作预案，</w:t>
      </w:r>
      <w:r>
        <w:rPr>
          <w:rFonts w:hint="default" w:ascii="Times New Roman" w:hAnsi="Times New Roman" w:eastAsia="仿宋_GB2312" w:cs="Times New Roman"/>
          <w:color w:val="auto"/>
          <w:spacing w:val="-4"/>
          <w:sz w:val="32"/>
          <w:szCs w:val="32"/>
        </w:rPr>
        <w:t>按照专业储备的要求，储备一定数量的防汛排水、抢险救灾物资。</w:t>
      </w:r>
    </w:p>
    <w:p w14:paraId="2D999DC4">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（2）加强储备抢险物资种类和数量，如车载式水泵、发电机、临时排水泵和高扬程水泵，以满足事故抢险工作需要。建立现场抢修设备信息数据库，明确其类型、数量和存放位置，便于应急抢险统一调用。</w:t>
      </w:r>
    </w:p>
    <w:p w14:paraId="5ADEF45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pacing w:val="-4"/>
          <w:sz w:val="32"/>
          <w:szCs w:val="32"/>
        </w:rPr>
        <w:t>各</w:t>
      </w:r>
      <w:r>
        <w:rPr>
          <w:rFonts w:hint="default" w:ascii="Times New Roman" w:hAnsi="Times New Roman" w:eastAsia="仿宋_GB2312" w:cs="Times New Roman"/>
          <w:b w:val="0"/>
          <w:bCs w:val="0"/>
          <w:color w:val="auto"/>
          <w:spacing w:val="-4"/>
          <w:sz w:val="32"/>
          <w:szCs w:val="32"/>
        </w:rPr>
        <w:t>排水设施管理单位</w:t>
      </w:r>
      <w:r>
        <w:rPr>
          <w:rFonts w:hint="default" w:ascii="Times New Roman" w:hAnsi="Times New Roman" w:eastAsia="仿宋_GB2312" w:cs="Times New Roman"/>
          <w:color w:val="auto"/>
          <w:spacing w:val="-4"/>
          <w:sz w:val="32"/>
          <w:szCs w:val="32"/>
        </w:rPr>
        <w:t>应当确保通讯联络畅通，主要负责人应当保证手机24小时开通。</w:t>
      </w:r>
    </w:p>
    <w:p w14:paraId="18E1DE74">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w:t>
      </w:r>
      <w:r>
        <w:rPr>
          <w:rFonts w:hint="default" w:ascii="Times New Roman" w:hAnsi="Times New Roman" w:eastAsia="仿宋_GB2312" w:cs="Times New Roman"/>
          <w:color w:val="auto"/>
          <w:spacing w:val="-4"/>
          <w:sz w:val="32"/>
          <w:szCs w:val="32"/>
          <w:lang w:val="en-US" w:eastAsia="zh-CN"/>
        </w:rPr>
        <w:t>3</w:t>
      </w:r>
      <w:r>
        <w:rPr>
          <w:rFonts w:hint="default" w:ascii="Times New Roman" w:hAnsi="Times New Roman" w:eastAsia="仿宋_GB2312" w:cs="Times New Roman"/>
          <w:b/>
          <w:bCs/>
          <w:color w:val="auto"/>
          <w:spacing w:val="-4"/>
          <w:sz w:val="32"/>
          <w:szCs w:val="32"/>
        </w:rPr>
        <w:t>预警分级与发布</w:t>
      </w:r>
    </w:p>
    <w:p w14:paraId="52169283">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w:t>
      </w:r>
      <w:r>
        <w:rPr>
          <w:rFonts w:hint="default" w:ascii="Times New Roman" w:hAnsi="Times New Roman" w:eastAsia="仿宋_GB2312" w:cs="Times New Roman"/>
          <w:color w:val="auto"/>
          <w:spacing w:val="-4"/>
          <w:sz w:val="32"/>
          <w:szCs w:val="32"/>
          <w:lang w:val="en-US" w:eastAsia="zh-CN"/>
        </w:rPr>
        <w:t>3</w:t>
      </w:r>
      <w:r>
        <w:rPr>
          <w:rFonts w:hint="default" w:ascii="Times New Roman" w:hAnsi="Times New Roman" w:eastAsia="仿宋_GB2312" w:cs="Times New Roman"/>
          <w:color w:val="auto"/>
          <w:spacing w:val="-4"/>
          <w:sz w:val="32"/>
          <w:szCs w:val="32"/>
        </w:rPr>
        <w:t>.1预警分级标准</w:t>
      </w:r>
    </w:p>
    <w:p w14:paraId="55BB7120">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根据我市预测降雨量</w:t>
      </w:r>
      <w:r>
        <w:rPr>
          <w:rFonts w:hint="default" w:ascii="Times New Roman" w:hAnsi="Times New Roman" w:eastAsia="仿宋_GB2312" w:cs="Times New Roman"/>
          <w:color w:val="auto"/>
          <w:spacing w:val="-4"/>
          <w:sz w:val="32"/>
          <w:szCs w:val="32"/>
          <w:lang w:eastAsia="zh-CN"/>
        </w:rPr>
        <w:t>及其他原因引发的积水</w:t>
      </w:r>
      <w:r>
        <w:rPr>
          <w:rFonts w:hint="default" w:ascii="Times New Roman" w:hAnsi="Times New Roman" w:eastAsia="仿宋_GB2312" w:cs="Times New Roman"/>
          <w:color w:val="auto"/>
          <w:spacing w:val="-4"/>
          <w:sz w:val="32"/>
          <w:szCs w:val="32"/>
        </w:rPr>
        <w:t>情况，</w:t>
      </w:r>
      <w:r>
        <w:rPr>
          <w:rFonts w:hint="default" w:ascii="Times New Roman" w:hAnsi="Times New Roman" w:eastAsia="仿宋_GB2312" w:cs="Times New Roman"/>
          <w:color w:val="auto"/>
          <w:spacing w:val="-4"/>
          <w:sz w:val="32"/>
          <w:szCs w:val="32"/>
          <w:lang w:eastAsia="zh-CN"/>
        </w:rPr>
        <w:t>并与防洪、城市内涝情况结合，</w:t>
      </w:r>
      <w:r>
        <w:rPr>
          <w:rFonts w:hint="default" w:ascii="Times New Roman" w:hAnsi="Times New Roman" w:eastAsia="仿宋_GB2312" w:cs="Times New Roman"/>
          <w:color w:val="auto"/>
          <w:spacing w:val="-4"/>
          <w:sz w:val="32"/>
          <w:szCs w:val="32"/>
        </w:rPr>
        <w:t>将</w:t>
      </w: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预警级别由轻到重划分</w:t>
      </w:r>
      <w:r>
        <w:rPr>
          <w:rFonts w:hint="default" w:ascii="Times New Roman" w:hAnsi="Times New Roman" w:eastAsia="仿宋_GB2312" w:cs="Times New Roman"/>
          <w:color w:val="auto"/>
          <w:spacing w:val="-4"/>
          <w:sz w:val="32"/>
          <w:szCs w:val="32"/>
          <w:lang w:eastAsia="zh-CN"/>
        </w:rPr>
        <w:t>为四个级别，分别</w:t>
      </w:r>
      <w:r>
        <w:rPr>
          <w:rFonts w:hint="default" w:ascii="Times New Roman" w:hAnsi="Times New Roman" w:eastAsia="仿宋_GB2312" w:cs="Times New Roman"/>
          <w:color w:val="auto"/>
          <w:spacing w:val="-4"/>
          <w:sz w:val="32"/>
          <w:szCs w:val="32"/>
        </w:rPr>
        <w:t>为</w:t>
      </w:r>
      <w:r>
        <w:rPr>
          <w:rFonts w:hint="default" w:ascii="Times New Roman" w:hAnsi="Times New Roman" w:eastAsia="仿宋_GB2312" w:cs="Times New Roman"/>
          <w:color w:val="auto"/>
          <w:spacing w:val="-4"/>
          <w:sz w:val="32"/>
          <w:szCs w:val="32"/>
          <w:lang w:val="en-US" w:eastAsia="zh-CN"/>
        </w:rPr>
        <w:t>四级（一般）</w:t>
      </w: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eastAsia="zh-CN"/>
        </w:rPr>
        <w:t>三级（较大）</w:t>
      </w: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eastAsia="zh-CN"/>
        </w:rPr>
        <w:t>二级（重大）</w:t>
      </w: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color w:val="auto"/>
          <w:spacing w:val="-4"/>
          <w:sz w:val="32"/>
          <w:szCs w:val="32"/>
          <w:lang w:eastAsia="zh-CN"/>
        </w:rPr>
        <w:t>一</w:t>
      </w:r>
      <w:r>
        <w:rPr>
          <w:rFonts w:hint="default" w:ascii="Times New Roman" w:hAnsi="Times New Roman" w:eastAsia="仿宋_GB2312" w:cs="Times New Roman"/>
          <w:color w:val="auto"/>
          <w:spacing w:val="-4"/>
          <w:sz w:val="32"/>
          <w:szCs w:val="32"/>
        </w:rPr>
        <w:t>级</w:t>
      </w:r>
      <w:r>
        <w:rPr>
          <w:rFonts w:hint="default" w:ascii="Times New Roman" w:hAnsi="Times New Roman" w:eastAsia="仿宋_GB2312" w:cs="Times New Roman"/>
          <w:color w:val="auto"/>
          <w:spacing w:val="-4"/>
          <w:sz w:val="32"/>
          <w:szCs w:val="32"/>
          <w:lang w:eastAsia="zh-CN"/>
        </w:rPr>
        <w:t>（特别重大）</w:t>
      </w:r>
      <w:r>
        <w:rPr>
          <w:rFonts w:hint="default" w:ascii="Times New Roman" w:hAnsi="Times New Roman" w:eastAsia="仿宋_GB2312" w:cs="Times New Roman"/>
          <w:color w:val="auto"/>
          <w:spacing w:val="-4"/>
          <w:sz w:val="32"/>
          <w:szCs w:val="32"/>
        </w:rPr>
        <w:t>，分别用蓝、黄、橙、红色表示。</w:t>
      </w:r>
    </w:p>
    <w:tbl>
      <w:tblPr>
        <w:tblStyle w:val="9"/>
        <w:tblW w:w="906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6667"/>
        <w:gridCol w:w="1191"/>
      </w:tblGrid>
      <w:tr w14:paraId="4127F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061" w:type="dxa"/>
            <w:gridSpan w:val="3"/>
            <w:tcBorders>
              <w:top w:val="single" w:color="auto" w:sz="12" w:space="0"/>
              <w:left w:val="single" w:color="auto" w:sz="4" w:space="0"/>
              <w:bottom w:val="single" w:color="auto" w:sz="4" w:space="0"/>
              <w:right w:val="single" w:color="auto" w:sz="4" w:space="0"/>
            </w:tcBorders>
            <w:vAlign w:val="center"/>
          </w:tcPr>
          <w:p w14:paraId="2CE8EB59">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_GB2312" w:cs="Times New Roman"/>
                <w:color w:val="auto"/>
                <w:spacing w:val="-4"/>
                <w:sz w:val="32"/>
                <w:szCs w:val="32"/>
                <w:lang w:eastAsia="zh-CN"/>
              </w:rPr>
              <w:t>城市公共排水事故</w:t>
            </w:r>
            <w:r>
              <w:rPr>
                <w:rFonts w:hint="default" w:ascii="Times New Roman" w:hAnsi="Times New Roman" w:eastAsia="仿宋_GB2312" w:cs="Times New Roman"/>
                <w:color w:val="auto"/>
                <w:spacing w:val="-4"/>
                <w:sz w:val="32"/>
                <w:szCs w:val="32"/>
              </w:rPr>
              <w:t>预警级别</w:t>
            </w:r>
            <w:r>
              <w:rPr>
                <w:rFonts w:hint="default" w:ascii="Times New Roman" w:hAnsi="Times New Roman" w:eastAsia="仿宋_GB2312" w:cs="Times New Roman"/>
                <w:color w:val="auto"/>
                <w:spacing w:val="-4"/>
                <w:sz w:val="32"/>
                <w:szCs w:val="32"/>
                <w:lang w:eastAsia="zh-CN"/>
              </w:rPr>
              <w:t>判定表</w:t>
            </w:r>
          </w:p>
        </w:tc>
      </w:tr>
      <w:tr w14:paraId="1F7D0C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03" w:type="dxa"/>
            <w:tcBorders>
              <w:top w:val="single" w:color="auto" w:sz="12" w:space="0"/>
              <w:left w:val="single" w:color="auto" w:sz="4" w:space="0"/>
              <w:bottom w:val="single" w:color="auto" w:sz="4" w:space="0"/>
              <w:right w:val="single" w:color="auto" w:sz="4" w:space="0"/>
            </w:tcBorders>
            <w:vAlign w:val="center"/>
          </w:tcPr>
          <w:p w14:paraId="4EA91D84">
            <w:pPr>
              <w:adjustRightInd w:val="0"/>
              <w:snapToGrid w:val="0"/>
              <w:spacing w:line="360" w:lineRule="auto"/>
              <w:jc w:val="center"/>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spacing w:val="-4"/>
                <w:szCs w:val="21"/>
              </w:rPr>
              <w:t>级 别</w:t>
            </w:r>
          </w:p>
        </w:tc>
        <w:tc>
          <w:tcPr>
            <w:tcW w:w="6667" w:type="dxa"/>
            <w:tcBorders>
              <w:top w:val="single" w:color="auto" w:sz="12" w:space="0"/>
              <w:left w:val="single" w:color="auto" w:sz="4" w:space="0"/>
              <w:bottom w:val="single" w:color="auto" w:sz="4" w:space="0"/>
              <w:right w:val="single" w:color="auto" w:sz="4" w:space="0"/>
            </w:tcBorders>
            <w:vAlign w:val="center"/>
          </w:tcPr>
          <w:p w14:paraId="12C37A83">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判定标准</w:t>
            </w:r>
          </w:p>
        </w:tc>
        <w:tc>
          <w:tcPr>
            <w:tcW w:w="1191" w:type="dxa"/>
            <w:tcBorders>
              <w:top w:val="single" w:color="auto" w:sz="12" w:space="0"/>
              <w:left w:val="single" w:color="auto" w:sz="4" w:space="0"/>
              <w:bottom w:val="single" w:color="auto" w:sz="4" w:space="0"/>
              <w:right w:val="single" w:color="auto" w:sz="4" w:space="0"/>
            </w:tcBorders>
            <w:vAlign w:val="center"/>
          </w:tcPr>
          <w:p w14:paraId="2727D253">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 w:cs="Times New Roman"/>
                <w:szCs w:val="21"/>
              </w:rPr>
              <w:t>信</w:t>
            </w:r>
            <w:r>
              <w:rPr>
                <w:rFonts w:hint="default" w:ascii="Times New Roman" w:hAnsi="Times New Roman" w:eastAsia="仿宋_GB2312" w:cs="Times New Roman"/>
                <w:color w:val="auto"/>
                <w:spacing w:val="-4"/>
                <w:szCs w:val="21"/>
              </w:rPr>
              <w:t>号颜色</w:t>
            </w:r>
          </w:p>
        </w:tc>
      </w:tr>
      <w:tr w14:paraId="13792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203" w:type="dxa"/>
            <w:tcBorders>
              <w:top w:val="single" w:color="auto" w:sz="4" w:space="0"/>
              <w:left w:val="single" w:color="auto" w:sz="4" w:space="0"/>
              <w:bottom w:val="single" w:color="auto" w:sz="4" w:space="0"/>
              <w:right w:val="single" w:color="auto" w:sz="4" w:space="0"/>
            </w:tcBorders>
            <w:vAlign w:val="center"/>
          </w:tcPr>
          <w:p w14:paraId="2D9A7DF0">
            <w:pPr>
              <w:adjustRightInd w:val="0"/>
              <w:snapToGrid w:val="0"/>
              <w:spacing w:line="360" w:lineRule="auto"/>
              <w:jc w:val="center"/>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spacing w:val="-4"/>
                <w:szCs w:val="21"/>
                <w:lang w:eastAsia="zh-CN"/>
              </w:rPr>
              <w:t>四</w:t>
            </w:r>
            <w:r>
              <w:rPr>
                <w:rFonts w:hint="default" w:ascii="Times New Roman" w:hAnsi="Times New Roman" w:eastAsia="仿宋_GB2312" w:cs="Times New Roman"/>
                <w:color w:val="auto"/>
                <w:spacing w:val="-4"/>
                <w:szCs w:val="21"/>
              </w:rPr>
              <w:t>级</w:t>
            </w:r>
          </w:p>
        </w:tc>
        <w:tc>
          <w:tcPr>
            <w:tcW w:w="6667" w:type="dxa"/>
            <w:tcBorders>
              <w:top w:val="single" w:color="auto" w:sz="4" w:space="0"/>
              <w:left w:val="single" w:color="auto" w:sz="4" w:space="0"/>
              <w:bottom w:val="single" w:color="auto" w:sz="4" w:space="0"/>
              <w:right w:val="single" w:color="auto" w:sz="4" w:space="0"/>
            </w:tcBorders>
            <w:vAlign w:val="center"/>
          </w:tcPr>
          <w:p w14:paraId="51D690E0">
            <w:pPr>
              <w:adjustRightInd w:val="0"/>
              <w:snapToGrid w:val="0"/>
              <w:spacing w:line="240" w:lineRule="auto"/>
              <w:rPr>
                <w:rFonts w:hint="default" w:ascii="Times New Roman" w:hAnsi="Times New Roman" w:eastAsia="仿宋" w:cs="Times New Roman"/>
                <w:szCs w:val="21"/>
              </w:rPr>
            </w:pPr>
            <w:r>
              <w:rPr>
                <w:rFonts w:hint="default" w:ascii="Times New Roman" w:hAnsi="Times New Roman" w:eastAsia="仿宋_GB2312" w:cs="Times New Roman"/>
                <w:color w:val="auto"/>
                <w:spacing w:val="-4"/>
                <w:sz w:val="21"/>
                <w:szCs w:val="21"/>
              </w:rPr>
              <w:t>下</w:t>
            </w:r>
            <w:r>
              <w:rPr>
                <w:rFonts w:hint="default" w:ascii="Times New Roman" w:hAnsi="Times New Roman" w:eastAsia="仿宋_GB2312" w:cs="Times New Roman"/>
                <w:color w:val="auto"/>
                <w:spacing w:val="-4"/>
                <w:szCs w:val="21"/>
              </w:rPr>
              <w:t>列条件之一：</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1</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气象部门预报未来12小时内降雨量达到50 毫米以上，或者已达50 毫米以上且降雨可能持续。</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2</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积水时间超过30分钟，积水深度超过0.15米，积水范围超过1000平方米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下凹桥区，积水时间超过30分钟，积水深度超过0.</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rPr>
              <w:t>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4</w:t>
            </w:r>
            <w:r>
              <w:rPr>
                <w:rFonts w:hint="default" w:ascii="Times New Roman" w:hAnsi="Times New Roman" w:eastAsia="仿宋_GB2312" w:cs="Times New Roman"/>
                <w:color w:val="auto"/>
                <w:spacing w:val="-4"/>
                <w:szCs w:val="21"/>
                <w:lang w:eastAsia="zh-CN"/>
              </w:rPr>
              <w:t>）穆棱河等</w:t>
            </w:r>
            <w:r>
              <w:rPr>
                <w:rFonts w:hint="default" w:ascii="Times New Roman" w:hAnsi="Times New Roman" w:eastAsia="仿宋_GB2312" w:cs="Times New Roman"/>
                <w:color w:val="auto"/>
                <w:spacing w:val="-4"/>
                <w:szCs w:val="21"/>
              </w:rPr>
              <w:t>内河可能发生5年一遇以下洪水，局部阻水段有可能出槽</w:t>
            </w:r>
            <w:r>
              <w:rPr>
                <w:rFonts w:hint="default" w:ascii="Times New Roman" w:hAnsi="Times New Roman" w:eastAsia="仿宋_GB2312" w:cs="Times New Roman"/>
                <w:color w:val="auto"/>
                <w:spacing w:val="-4"/>
                <w:szCs w:val="21"/>
                <w:lang w:val="en-US" w:eastAsia="zh-CN"/>
              </w:rPr>
              <w:t>。</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5</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 w:val="21"/>
                <w:szCs w:val="21"/>
              </w:rPr>
              <w:t>城市公共排水设施主干线连续</w:t>
            </w:r>
            <w:r>
              <w:rPr>
                <w:rFonts w:hint="default" w:ascii="Times New Roman" w:hAnsi="Times New Roman" w:eastAsia="仿宋_GB2312" w:cs="Times New Roman"/>
                <w:color w:val="auto"/>
                <w:spacing w:val="-4"/>
                <w:sz w:val="21"/>
                <w:szCs w:val="21"/>
                <w:lang w:val="en-US" w:eastAsia="zh-CN"/>
              </w:rPr>
              <w:t>24</w:t>
            </w:r>
            <w:r>
              <w:rPr>
                <w:rFonts w:hint="default" w:ascii="Times New Roman" w:hAnsi="Times New Roman" w:eastAsia="仿宋_GB2312" w:cs="Times New Roman"/>
                <w:color w:val="auto"/>
                <w:spacing w:val="-4"/>
                <w:sz w:val="21"/>
                <w:szCs w:val="21"/>
              </w:rPr>
              <w:t>小时</w:t>
            </w:r>
            <w:r>
              <w:rPr>
                <w:rFonts w:hint="default" w:ascii="Times New Roman" w:hAnsi="Times New Roman" w:eastAsia="仿宋_GB2312" w:cs="Times New Roman"/>
                <w:color w:val="auto"/>
                <w:spacing w:val="-4"/>
                <w:sz w:val="21"/>
                <w:szCs w:val="21"/>
                <w:lang w:eastAsia="zh-CN"/>
              </w:rPr>
              <w:t>内</w:t>
            </w:r>
            <w:r>
              <w:rPr>
                <w:rFonts w:hint="default" w:ascii="Times New Roman" w:hAnsi="Times New Roman" w:eastAsia="仿宋_GB2312" w:cs="Times New Roman"/>
                <w:color w:val="auto"/>
                <w:spacing w:val="-4"/>
                <w:sz w:val="21"/>
                <w:szCs w:val="21"/>
              </w:rPr>
              <w:t>不能正常排水</w:t>
            </w:r>
            <w:r>
              <w:rPr>
                <w:rFonts w:hint="default" w:ascii="Times New Roman" w:hAnsi="Times New Roman" w:eastAsia="仿宋_GB2312" w:cs="Times New Roman"/>
                <w:color w:val="auto"/>
                <w:spacing w:val="-4"/>
                <w:sz w:val="21"/>
                <w:szCs w:val="21"/>
                <w:lang w:eastAsia="zh-CN"/>
              </w:rPr>
              <w:t>。</w:t>
            </w:r>
          </w:p>
        </w:tc>
        <w:tc>
          <w:tcPr>
            <w:tcW w:w="1191" w:type="dxa"/>
            <w:tcBorders>
              <w:top w:val="single" w:color="auto" w:sz="4" w:space="0"/>
              <w:left w:val="single" w:color="auto" w:sz="4" w:space="0"/>
              <w:bottom w:val="single" w:color="auto" w:sz="4" w:space="0"/>
              <w:right w:val="single" w:color="auto" w:sz="4" w:space="0"/>
            </w:tcBorders>
            <w:vAlign w:val="center"/>
          </w:tcPr>
          <w:p w14:paraId="3451EB93">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蓝色</w:t>
            </w:r>
          </w:p>
        </w:tc>
      </w:tr>
      <w:tr w14:paraId="61E46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203" w:type="dxa"/>
            <w:tcBorders>
              <w:top w:val="single" w:color="auto" w:sz="4" w:space="0"/>
              <w:left w:val="single" w:color="auto" w:sz="4" w:space="0"/>
              <w:bottom w:val="single" w:color="auto" w:sz="4" w:space="0"/>
              <w:right w:val="single" w:color="auto" w:sz="4" w:space="0"/>
            </w:tcBorders>
            <w:vAlign w:val="center"/>
          </w:tcPr>
          <w:p w14:paraId="0963B111">
            <w:pPr>
              <w:adjustRightInd w:val="0"/>
              <w:snapToGrid w:val="0"/>
              <w:spacing w:line="360" w:lineRule="auto"/>
              <w:jc w:val="center"/>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spacing w:val="-4"/>
                <w:szCs w:val="21"/>
                <w:lang w:eastAsia="zh-CN"/>
              </w:rPr>
              <w:t>三</w:t>
            </w:r>
            <w:r>
              <w:rPr>
                <w:rFonts w:hint="default" w:ascii="Times New Roman" w:hAnsi="Times New Roman" w:eastAsia="仿宋_GB2312" w:cs="Times New Roman"/>
                <w:color w:val="auto"/>
                <w:spacing w:val="-4"/>
                <w:szCs w:val="21"/>
              </w:rPr>
              <w:t>级</w:t>
            </w:r>
          </w:p>
        </w:tc>
        <w:tc>
          <w:tcPr>
            <w:tcW w:w="6667" w:type="dxa"/>
            <w:tcBorders>
              <w:top w:val="single" w:color="auto" w:sz="4" w:space="0"/>
              <w:left w:val="single" w:color="auto" w:sz="4" w:space="0"/>
              <w:bottom w:val="single" w:color="auto" w:sz="4" w:space="0"/>
              <w:right w:val="single" w:color="auto" w:sz="4" w:space="0"/>
            </w:tcBorders>
            <w:vAlign w:val="center"/>
          </w:tcPr>
          <w:p w14:paraId="16913836">
            <w:pPr>
              <w:adjustRightInd w:val="0"/>
              <w:snapToGrid w:val="0"/>
              <w:spacing w:line="240" w:lineRule="auto"/>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下列条件之一：</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1</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气象部门预报未来6小时内降雨量达到50 毫米以上，或者已达50 毫米以上且降雨可能持续。</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2</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积水时间超过30分钟，积水深度超过0.</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rPr>
              <w:t>米，积水范围超过1000平方米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下凹桥区，积水时间超过30分钟，积水深度超过</w:t>
            </w:r>
            <w:r>
              <w:rPr>
                <w:rFonts w:hint="default" w:ascii="Times New Roman" w:hAnsi="Times New Roman" w:eastAsia="仿宋_GB2312" w:cs="Times New Roman"/>
                <w:color w:val="auto"/>
                <w:spacing w:val="-4"/>
                <w:szCs w:val="21"/>
                <w:lang w:val="en-US" w:eastAsia="zh-CN"/>
              </w:rPr>
              <w:t>0.5</w:t>
            </w:r>
            <w:r>
              <w:rPr>
                <w:rFonts w:hint="default" w:ascii="Times New Roman" w:hAnsi="Times New Roman" w:eastAsia="仿宋_GB2312" w:cs="Times New Roman"/>
                <w:color w:val="auto"/>
                <w:spacing w:val="-4"/>
                <w:szCs w:val="21"/>
              </w:rPr>
              <w:t>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4</w:t>
            </w:r>
            <w:r>
              <w:rPr>
                <w:rFonts w:hint="default" w:ascii="Times New Roman" w:hAnsi="Times New Roman" w:eastAsia="仿宋_GB2312" w:cs="Times New Roman"/>
                <w:color w:val="auto"/>
                <w:spacing w:val="-4"/>
                <w:szCs w:val="21"/>
                <w:lang w:eastAsia="zh-CN"/>
              </w:rPr>
              <w:t>）穆棱河等</w:t>
            </w:r>
            <w:r>
              <w:rPr>
                <w:rFonts w:hint="default" w:ascii="Times New Roman" w:hAnsi="Times New Roman" w:eastAsia="仿宋_GB2312" w:cs="Times New Roman"/>
                <w:color w:val="auto"/>
                <w:spacing w:val="-4"/>
                <w:szCs w:val="21"/>
              </w:rPr>
              <w:t>内河可能发生5年一遇以上、10年一遇以下洪水，呈现较多可能出槽险情。</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5</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 w:val="21"/>
                <w:szCs w:val="21"/>
              </w:rPr>
              <w:t>城市公共排水设施主干线连续</w:t>
            </w:r>
            <w:r>
              <w:rPr>
                <w:rFonts w:hint="default" w:ascii="Times New Roman" w:hAnsi="Times New Roman" w:eastAsia="仿宋_GB2312" w:cs="Times New Roman"/>
                <w:color w:val="auto"/>
                <w:spacing w:val="-4"/>
                <w:sz w:val="21"/>
                <w:szCs w:val="21"/>
                <w:lang w:val="en-US" w:eastAsia="zh-CN"/>
              </w:rPr>
              <w:t>36</w:t>
            </w:r>
            <w:r>
              <w:rPr>
                <w:rFonts w:hint="default" w:ascii="Times New Roman" w:hAnsi="Times New Roman" w:eastAsia="仿宋_GB2312" w:cs="Times New Roman"/>
                <w:color w:val="auto"/>
                <w:spacing w:val="-4"/>
                <w:sz w:val="21"/>
                <w:szCs w:val="21"/>
              </w:rPr>
              <w:t>小时</w:t>
            </w:r>
            <w:r>
              <w:rPr>
                <w:rFonts w:hint="default" w:ascii="Times New Roman" w:hAnsi="Times New Roman" w:eastAsia="仿宋_GB2312" w:cs="Times New Roman"/>
                <w:color w:val="auto"/>
                <w:spacing w:val="-4"/>
                <w:sz w:val="21"/>
                <w:szCs w:val="21"/>
                <w:lang w:eastAsia="zh-CN"/>
              </w:rPr>
              <w:t>内</w:t>
            </w:r>
            <w:r>
              <w:rPr>
                <w:rFonts w:hint="default" w:ascii="Times New Roman" w:hAnsi="Times New Roman" w:eastAsia="仿宋_GB2312" w:cs="Times New Roman"/>
                <w:color w:val="auto"/>
                <w:spacing w:val="-4"/>
                <w:sz w:val="21"/>
                <w:szCs w:val="21"/>
              </w:rPr>
              <w:t>不能正常排水</w:t>
            </w:r>
            <w:r>
              <w:rPr>
                <w:rFonts w:hint="default" w:ascii="Times New Roman" w:hAnsi="Times New Roman" w:eastAsia="仿宋_GB2312" w:cs="Times New Roman"/>
                <w:color w:val="auto"/>
                <w:spacing w:val="-4"/>
                <w:sz w:val="21"/>
                <w:szCs w:val="21"/>
                <w:lang w:eastAsia="zh-CN"/>
              </w:rPr>
              <w:t>。</w:t>
            </w:r>
          </w:p>
        </w:tc>
        <w:tc>
          <w:tcPr>
            <w:tcW w:w="1191" w:type="dxa"/>
            <w:tcBorders>
              <w:top w:val="single" w:color="auto" w:sz="4" w:space="0"/>
              <w:left w:val="single" w:color="auto" w:sz="4" w:space="0"/>
              <w:bottom w:val="single" w:color="auto" w:sz="4" w:space="0"/>
              <w:right w:val="single" w:color="auto" w:sz="4" w:space="0"/>
            </w:tcBorders>
            <w:vAlign w:val="center"/>
          </w:tcPr>
          <w:p w14:paraId="7D50528C">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黄色</w:t>
            </w:r>
          </w:p>
        </w:tc>
      </w:tr>
      <w:tr w14:paraId="61C1D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203" w:type="dxa"/>
            <w:tcBorders>
              <w:top w:val="single" w:color="auto" w:sz="4" w:space="0"/>
              <w:left w:val="single" w:color="auto" w:sz="4" w:space="0"/>
              <w:bottom w:val="single" w:color="auto" w:sz="4" w:space="0"/>
              <w:right w:val="single" w:color="auto" w:sz="4" w:space="0"/>
            </w:tcBorders>
            <w:vAlign w:val="center"/>
          </w:tcPr>
          <w:p w14:paraId="74DC5924">
            <w:pPr>
              <w:adjustRightInd w:val="0"/>
              <w:snapToGrid w:val="0"/>
              <w:spacing w:line="360" w:lineRule="auto"/>
              <w:jc w:val="center"/>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spacing w:val="-4"/>
                <w:szCs w:val="21"/>
                <w:lang w:eastAsia="zh-CN"/>
              </w:rPr>
              <w:t>二</w:t>
            </w:r>
            <w:r>
              <w:rPr>
                <w:rFonts w:hint="default" w:ascii="Times New Roman" w:hAnsi="Times New Roman" w:eastAsia="仿宋_GB2312" w:cs="Times New Roman"/>
                <w:color w:val="auto"/>
                <w:spacing w:val="-4"/>
                <w:szCs w:val="21"/>
              </w:rPr>
              <w:t>级</w:t>
            </w:r>
          </w:p>
        </w:tc>
        <w:tc>
          <w:tcPr>
            <w:tcW w:w="6667" w:type="dxa"/>
            <w:tcBorders>
              <w:top w:val="single" w:color="auto" w:sz="4" w:space="0"/>
              <w:left w:val="single" w:color="auto" w:sz="4" w:space="0"/>
              <w:bottom w:val="single" w:color="auto" w:sz="4" w:space="0"/>
              <w:right w:val="single" w:color="auto" w:sz="4" w:space="0"/>
            </w:tcBorders>
            <w:vAlign w:val="center"/>
          </w:tcPr>
          <w:p w14:paraId="2843CE92">
            <w:pPr>
              <w:adjustRightInd w:val="0"/>
              <w:snapToGrid w:val="0"/>
              <w:spacing w:line="240" w:lineRule="auto"/>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下列条件之一：</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1</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气象部门预报未来3小时内降雨量达到50 毫米以上，或者已达50 毫米以上且降雨可能持续。</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2</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积水时间超过</w:t>
            </w:r>
            <w:r>
              <w:rPr>
                <w:rFonts w:hint="default" w:ascii="Times New Roman" w:hAnsi="Times New Roman" w:eastAsia="仿宋_GB2312" w:cs="Times New Roman"/>
                <w:color w:val="auto"/>
                <w:spacing w:val="-4"/>
                <w:szCs w:val="21"/>
                <w:lang w:val="en-US" w:eastAsia="zh-CN"/>
              </w:rPr>
              <w:t>6</w:t>
            </w:r>
            <w:r>
              <w:rPr>
                <w:rFonts w:hint="default" w:ascii="Times New Roman" w:hAnsi="Times New Roman" w:eastAsia="仿宋_GB2312" w:cs="Times New Roman"/>
                <w:color w:val="auto"/>
                <w:spacing w:val="-4"/>
                <w:szCs w:val="21"/>
              </w:rPr>
              <w:t>0分钟，积水深度超过0.</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rPr>
              <w:t>米，积水范围超过1000平方米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下凹桥区，积水时间超过</w:t>
            </w:r>
            <w:r>
              <w:rPr>
                <w:rFonts w:hint="default" w:ascii="Times New Roman" w:hAnsi="Times New Roman" w:eastAsia="仿宋_GB2312" w:cs="Times New Roman"/>
                <w:color w:val="auto"/>
                <w:spacing w:val="-4"/>
                <w:szCs w:val="21"/>
                <w:lang w:val="en-US" w:eastAsia="zh-CN"/>
              </w:rPr>
              <w:t>6</w:t>
            </w:r>
            <w:r>
              <w:rPr>
                <w:rFonts w:hint="default" w:ascii="Times New Roman" w:hAnsi="Times New Roman" w:eastAsia="仿宋_GB2312" w:cs="Times New Roman"/>
                <w:color w:val="auto"/>
                <w:spacing w:val="-4"/>
                <w:szCs w:val="21"/>
              </w:rPr>
              <w:t>0分钟，积水深度超过</w:t>
            </w:r>
            <w:r>
              <w:rPr>
                <w:rFonts w:hint="default" w:ascii="Times New Roman" w:hAnsi="Times New Roman" w:eastAsia="仿宋_GB2312" w:cs="Times New Roman"/>
                <w:color w:val="auto"/>
                <w:spacing w:val="-4"/>
                <w:szCs w:val="21"/>
                <w:lang w:val="en-US" w:eastAsia="zh-CN"/>
              </w:rPr>
              <w:t>0.5</w:t>
            </w:r>
            <w:r>
              <w:rPr>
                <w:rFonts w:hint="default" w:ascii="Times New Roman" w:hAnsi="Times New Roman" w:eastAsia="仿宋_GB2312" w:cs="Times New Roman"/>
                <w:color w:val="auto"/>
                <w:spacing w:val="-4"/>
                <w:szCs w:val="21"/>
              </w:rPr>
              <w:t>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4</w:t>
            </w:r>
            <w:r>
              <w:rPr>
                <w:rFonts w:hint="default" w:ascii="Times New Roman" w:hAnsi="Times New Roman" w:eastAsia="仿宋_GB2312" w:cs="Times New Roman"/>
                <w:color w:val="auto"/>
                <w:spacing w:val="-4"/>
                <w:szCs w:val="21"/>
                <w:lang w:eastAsia="zh-CN"/>
              </w:rPr>
              <w:t>）穆棱河等</w:t>
            </w:r>
            <w:r>
              <w:rPr>
                <w:rFonts w:hint="default" w:ascii="Times New Roman" w:hAnsi="Times New Roman" w:eastAsia="仿宋_GB2312" w:cs="Times New Roman"/>
                <w:color w:val="auto"/>
                <w:spacing w:val="-4"/>
                <w:szCs w:val="21"/>
              </w:rPr>
              <w:t>内河可能发生10年一遇以上、20年一遇以下洪水，防洪设施出现较大险情。</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5</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 w:val="21"/>
                <w:szCs w:val="21"/>
              </w:rPr>
              <w:t>城市公共排水设施主干线连续</w:t>
            </w:r>
            <w:r>
              <w:rPr>
                <w:rFonts w:hint="default" w:ascii="Times New Roman" w:hAnsi="Times New Roman" w:eastAsia="仿宋_GB2312" w:cs="Times New Roman"/>
                <w:color w:val="auto"/>
                <w:spacing w:val="-4"/>
                <w:sz w:val="21"/>
                <w:szCs w:val="21"/>
                <w:lang w:val="en-US" w:eastAsia="zh-CN"/>
              </w:rPr>
              <w:t>48</w:t>
            </w:r>
            <w:r>
              <w:rPr>
                <w:rFonts w:hint="default" w:ascii="Times New Roman" w:hAnsi="Times New Roman" w:eastAsia="仿宋_GB2312" w:cs="Times New Roman"/>
                <w:color w:val="auto"/>
                <w:spacing w:val="-4"/>
                <w:sz w:val="21"/>
                <w:szCs w:val="21"/>
              </w:rPr>
              <w:t>小时</w:t>
            </w:r>
            <w:r>
              <w:rPr>
                <w:rFonts w:hint="default" w:ascii="Times New Roman" w:hAnsi="Times New Roman" w:eastAsia="仿宋_GB2312" w:cs="Times New Roman"/>
                <w:color w:val="auto"/>
                <w:spacing w:val="-4"/>
                <w:sz w:val="21"/>
                <w:szCs w:val="21"/>
                <w:lang w:eastAsia="zh-CN"/>
              </w:rPr>
              <w:t>内</w:t>
            </w:r>
            <w:r>
              <w:rPr>
                <w:rFonts w:hint="default" w:ascii="Times New Roman" w:hAnsi="Times New Roman" w:eastAsia="仿宋_GB2312" w:cs="Times New Roman"/>
                <w:color w:val="auto"/>
                <w:spacing w:val="-4"/>
                <w:sz w:val="21"/>
                <w:szCs w:val="21"/>
              </w:rPr>
              <w:t>不能正常排水</w:t>
            </w:r>
            <w:r>
              <w:rPr>
                <w:rFonts w:hint="default" w:ascii="Times New Roman" w:hAnsi="Times New Roman" w:eastAsia="仿宋_GB2312" w:cs="Times New Roman"/>
                <w:color w:val="auto"/>
                <w:spacing w:val="-4"/>
                <w:sz w:val="21"/>
                <w:szCs w:val="21"/>
                <w:lang w:eastAsia="zh-CN"/>
              </w:rPr>
              <w:t>。</w:t>
            </w:r>
          </w:p>
        </w:tc>
        <w:tc>
          <w:tcPr>
            <w:tcW w:w="1191" w:type="dxa"/>
            <w:tcBorders>
              <w:top w:val="single" w:color="auto" w:sz="4" w:space="0"/>
              <w:left w:val="single" w:color="auto" w:sz="4" w:space="0"/>
              <w:bottom w:val="single" w:color="auto" w:sz="4" w:space="0"/>
              <w:right w:val="single" w:color="auto" w:sz="4" w:space="0"/>
            </w:tcBorders>
            <w:vAlign w:val="center"/>
          </w:tcPr>
          <w:p w14:paraId="6D866791">
            <w:pPr>
              <w:adjustRightInd w:val="0"/>
              <w:snapToGrid w:val="0"/>
              <w:spacing w:line="360" w:lineRule="auto"/>
              <w:jc w:val="center"/>
              <w:rPr>
                <w:rFonts w:hint="default" w:ascii="Times New Roman" w:hAnsi="Times New Roman" w:eastAsia="仿宋" w:cs="Times New Roman"/>
                <w:szCs w:val="21"/>
              </w:rPr>
            </w:pPr>
            <w:r>
              <w:rPr>
                <w:rFonts w:hint="default" w:ascii="Times New Roman" w:hAnsi="Times New Roman" w:eastAsia="仿宋_GB2312" w:cs="Times New Roman"/>
                <w:color w:val="auto"/>
                <w:spacing w:val="-4"/>
                <w:szCs w:val="21"/>
              </w:rPr>
              <w:t>橙色</w:t>
            </w:r>
          </w:p>
        </w:tc>
      </w:tr>
      <w:tr w14:paraId="076D0B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203" w:type="dxa"/>
            <w:tcBorders>
              <w:top w:val="single" w:color="auto" w:sz="4" w:space="0"/>
              <w:left w:val="single" w:color="auto" w:sz="4" w:space="0"/>
              <w:bottom w:val="single" w:color="auto" w:sz="12" w:space="0"/>
              <w:right w:val="single" w:color="auto" w:sz="4" w:space="0"/>
            </w:tcBorders>
            <w:vAlign w:val="center"/>
          </w:tcPr>
          <w:p w14:paraId="615D9C0B">
            <w:pPr>
              <w:adjustRightInd w:val="0"/>
              <w:snapToGrid w:val="0"/>
              <w:spacing w:line="360" w:lineRule="auto"/>
              <w:jc w:val="center"/>
              <w:rPr>
                <w:rFonts w:ascii="Times New Roman" w:hAnsi="Times New Roman" w:eastAsia="仿宋" w:cs="Times New Roman"/>
                <w:szCs w:val="21"/>
              </w:rPr>
            </w:pPr>
            <w:r>
              <w:rPr>
                <w:rFonts w:hint="default" w:ascii="Times New Roman" w:hAnsi="Times New Roman" w:eastAsia="仿宋_GB2312" w:cs="Times New Roman"/>
                <w:color w:val="auto"/>
                <w:spacing w:val="-4"/>
                <w:szCs w:val="21"/>
                <w:lang w:eastAsia="zh-CN"/>
              </w:rPr>
              <w:t>一</w:t>
            </w:r>
            <w:r>
              <w:rPr>
                <w:rFonts w:hint="default" w:ascii="Times New Roman" w:hAnsi="Times New Roman" w:eastAsia="仿宋_GB2312" w:cs="Times New Roman"/>
                <w:color w:val="auto"/>
                <w:spacing w:val="-4"/>
                <w:szCs w:val="21"/>
              </w:rPr>
              <w:t>级</w:t>
            </w:r>
          </w:p>
        </w:tc>
        <w:tc>
          <w:tcPr>
            <w:tcW w:w="6667" w:type="dxa"/>
            <w:tcBorders>
              <w:top w:val="single" w:color="auto" w:sz="4" w:space="0"/>
              <w:left w:val="single" w:color="auto" w:sz="4" w:space="0"/>
              <w:bottom w:val="single" w:color="auto" w:sz="12" w:space="0"/>
              <w:right w:val="single" w:color="auto" w:sz="4" w:space="0"/>
            </w:tcBorders>
            <w:vAlign w:val="center"/>
          </w:tcPr>
          <w:p w14:paraId="0079A56A">
            <w:pPr>
              <w:adjustRightInd w:val="0"/>
              <w:snapToGrid w:val="0"/>
              <w:spacing w:line="240" w:lineRule="auto"/>
              <w:rPr>
                <w:rFonts w:ascii="Times New Roman" w:hAnsi="Times New Roman" w:eastAsia="仿宋" w:cs="Times New Roman"/>
                <w:szCs w:val="21"/>
              </w:rPr>
            </w:pPr>
            <w:r>
              <w:rPr>
                <w:rFonts w:hint="default" w:ascii="Times New Roman" w:hAnsi="Times New Roman" w:eastAsia="仿宋_GB2312" w:cs="Times New Roman"/>
                <w:color w:val="auto"/>
                <w:spacing w:val="-4"/>
                <w:szCs w:val="21"/>
              </w:rPr>
              <w:t>下列条件之一：</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1</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气象部门预报未来3小时内降雨量达到100毫米以上，或者已达100 毫米以上且降雨可能持续。</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2</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积水时间超过</w:t>
            </w:r>
            <w:r>
              <w:rPr>
                <w:rFonts w:hint="default" w:ascii="Times New Roman" w:hAnsi="Times New Roman" w:eastAsia="仿宋_GB2312" w:cs="Times New Roman"/>
                <w:color w:val="auto"/>
                <w:spacing w:val="-4"/>
                <w:szCs w:val="21"/>
                <w:lang w:val="en-US" w:eastAsia="zh-CN"/>
              </w:rPr>
              <w:t>12</w:t>
            </w:r>
            <w:r>
              <w:rPr>
                <w:rFonts w:hint="default" w:ascii="Times New Roman" w:hAnsi="Times New Roman" w:eastAsia="仿宋_GB2312" w:cs="Times New Roman"/>
                <w:color w:val="auto"/>
                <w:spacing w:val="-4"/>
                <w:szCs w:val="21"/>
              </w:rPr>
              <w:t>0分钟，积水深度超过0.</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rPr>
              <w:t>米，积水范围超过1000平方米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3</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rPr>
              <w:t>下凹桥区，积水时间超过</w:t>
            </w:r>
            <w:r>
              <w:rPr>
                <w:rFonts w:hint="default" w:ascii="Times New Roman" w:hAnsi="Times New Roman" w:eastAsia="仿宋_GB2312" w:cs="Times New Roman"/>
                <w:color w:val="auto"/>
                <w:spacing w:val="-4"/>
                <w:szCs w:val="21"/>
                <w:lang w:val="en-US" w:eastAsia="zh-CN"/>
              </w:rPr>
              <w:t>12</w:t>
            </w:r>
            <w:r>
              <w:rPr>
                <w:rFonts w:hint="default" w:ascii="Times New Roman" w:hAnsi="Times New Roman" w:eastAsia="仿宋_GB2312" w:cs="Times New Roman"/>
                <w:color w:val="auto"/>
                <w:spacing w:val="-4"/>
                <w:szCs w:val="21"/>
              </w:rPr>
              <w:t>0分钟，积水深度超过</w:t>
            </w:r>
            <w:r>
              <w:rPr>
                <w:rFonts w:hint="default" w:ascii="Times New Roman" w:hAnsi="Times New Roman" w:eastAsia="仿宋_GB2312" w:cs="Times New Roman"/>
                <w:color w:val="auto"/>
                <w:spacing w:val="-4"/>
                <w:szCs w:val="21"/>
                <w:lang w:val="en-US" w:eastAsia="zh-CN"/>
              </w:rPr>
              <w:t>0.5</w:t>
            </w:r>
            <w:r>
              <w:rPr>
                <w:rFonts w:hint="default" w:ascii="Times New Roman" w:hAnsi="Times New Roman" w:eastAsia="仿宋_GB2312" w:cs="Times New Roman"/>
                <w:color w:val="auto"/>
                <w:spacing w:val="-4"/>
                <w:szCs w:val="21"/>
              </w:rPr>
              <w:t>米。</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4</w:t>
            </w:r>
            <w:r>
              <w:rPr>
                <w:rFonts w:hint="default" w:ascii="Times New Roman" w:hAnsi="Times New Roman" w:eastAsia="仿宋_GB2312" w:cs="Times New Roman"/>
                <w:color w:val="auto"/>
                <w:spacing w:val="-4"/>
                <w:szCs w:val="21"/>
                <w:lang w:eastAsia="zh-CN"/>
              </w:rPr>
              <w:t>）穆棱河等</w:t>
            </w:r>
            <w:r>
              <w:rPr>
                <w:rFonts w:hint="default" w:ascii="Times New Roman" w:hAnsi="Times New Roman" w:eastAsia="仿宋_GB2312" w:cs="Times New Roman"/>
                <w:color w:val="auto"/>
                <w:spacing w:val="-4"/>
                <w:szCs w:val="21"/>
              </w:rPr>
              <w:t>内河可能发生20年一遇以上洪水，防洪设施出现重大险情。</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Cs w:val="21"/>
                <w:lang w:val="en-US" w:eastAsia="zh-CN"/>
              </w:rPr>
              <w:t>5</w:t>
            </w:r>
            <w:r>
              <w:rPr>
                <w:rFonts w:hint="default" w:ascii="Times New Roman" w:hAnsi="Times New Roman" w:eastAsia="仿宋_GB2312" w:cs="Times New Roman"/>
                <w:color w:val="auto"/>
                <w:spacing w:val="-4"/>
                <w:szCs w:val="21"/>
                <w:lang w:eastAsia="zh-CN"/>
              </w:rPr>
              <w:t>）</w:t>
            </w:r>
            <w:r>
              <w:rPr>
                <w:rFonts w:hint="default" w:ascii="Times New Roman" w:hAnsi="Times New Roman" w:eastAsia="仿宋_GB2312" w:cs="Times New Roman"/>
                <w:color w:val="auto"/>
                <w:spacing w:val="-4"/>
                <w:sz w:val="21"/>
                <w:szCs w:val="21"/>
              </w:rPr>
              <w:t>城市公共排水设施主干线连续</w:t>
            </w:r>
            <w:r>
              <w:rPr>
                <w:rFonts w:hint="default" w:ascii="Times New Roman" w:hAnsi="Times New Roman" w:eastAsia="仿宋_GB2312" w:cs="Times New Roman"/>
                <w:color w:val="auto"/>
                <w:spacing w:val="-4"/>
                <w:sz w:val="21"/>
                <w:szCs w:val="21"/>
                <w:lang w:val="en-US" w:eastAsia="zh-CN"/>
              </w:rPr>
              <w:t>72</w:t>
            </w:r>
            <w:r>
              <w:rPr>
                <w:rFonts w:hint="default" w:ascii="Times New Roman" w:hAnsi="Times New Roman" w:eastAsia="仿宋_GB2312" w:cs="Times New Roman"/>
                <w:color w:val="auto"/>
                <w:spacing w:val="-4"/>
                <w:sz w:val="21"/>
                <w:szCs w:val="21"/>
              </w:rPr>
              <w:t>小时</w:t>
            </w:r>
            <w:r>
              <w:rPr>
                <w:rFonts w:hint="default" w:ascii="Times New Roman" w:hAnsi="Times New Roman" w:eastAsia="仿宋_GB2312" w:cs="Times New Roman"/>
                <w:color w:val="auto"/>
                <w:spacing w:val="-4"/>
                <w:sz w:val="21"/>
                <w:szCs w:val="21"/>
                <w:lang w:eastAsia="zh-CN"/>
              </w:rPr>
              <w:t>内</w:t>
            </w:r>
            <w:r>
              <w:rPr>
                <w:rFonts w:hint="default" w:ascii="Times New Roman" w:hAnsi="Times New Roman" w:eastAsia="仿宋_GB2312" w:cs="Times New Roman"/>
                <w:color w:val="auto"/>
                <w:spacing w:val="-4"/>
                <w:sz w:val="21"/>
                <w:szCs w:val="21"/>
              </w:rPr>
              <w:t>不能正常排水</w:t>
            </w:r>
            <w:r>
              <w:rPr>
                <w:rFonts w:hint="default" w:ascii="Times New Roman" w:hAnsi="Times New Roman" w:eastAsia="仿宋_GB2312" w:cs="Times New Roman"/>
                <w:color w:val="auto"/>
                <w:spacing w:val="-4"/>
                <w:sz w:val="21"/>
                <w:szCs w:val="21"/>
                <w:lang w:eastAsia="zh-CN"/>
              </w:rPr>
              <w:t>。</w:t>
            </w:r>
          </w:p>
        </w:tc>
        <w:tc>
          <w:tcPr>
            <w:tcW w:w="1191" w:type="dxa"/>
            <w:tcBorders>
              <w:top w:val="single" w:color="auto" w:sz="4" w:space="0"/>
              <w:left w:val="single" w:color="auto" w:sz="4" w:space="0"/>
              <w:bottom w:val="single" w:color="auto" w:sz="12" w:space="0"/>
              <w:right w:val="single" w:color="auto" w:sz="4" w:space="0"/>
            </w:tcBorders>
            <w:vAlign w:val="center"/>
          </w:tcPr>
          <w:p w14:paraId="310B284D">
            <w:pPr>
              <w:adjustRightInd w:val="0"/>
              <w:snapToGrid w:val="0"/>
              <w:spacing w:line="360" w:lineRule="auto"/>
              <w:jc w:val="center"/>
              <w:rPr>
                <w:rFonts w:ascii="Times New Roman" w:hAnsi="Times New Roman" w:eastAsia="仿宋" w:cs="Times New Roman"/>
                <w:szCs w:val="21"/>
              </w:rPr>
            </w:pPr>
            <w:r>
              <w:rPr>
                <w:rFonts w:hint="default" w:ascii="Times New Roman" w:hAnsi="Times New Roman" w:eastAsia="仿宋_GB2312" w:cs="Times New Roman"/>
                <w:color w:val="auto"/>
                <w:spacing w:val="-4"/>
                <w:szCs w:val="21"/>
              </w:rPr>
              <w:t>红色</w:t>
            </w:r>
          </w:p>
        </w:tc>
      </w:tr>
    </w:tbl>
    <w:p w14:paraId="0544A45C">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3.</w:t>
      </w:r>
      <w:r>
        <w:rPr>
          <w:rFonts w:hint="default" w:ascii="Times New Roman" w:hAnsi="Times New Roman" w:eastAsia="仿宋_GB2312" w:cs="Times New Roman"/>
          <w:color w:val="auto"/>
          <w:spacing w:val="-4"/>
          <w:sz w:val="32"/>
          <w:szCs w:val="32"/>
          <w:lang w:val="en-US" w:eastAsia="zh-CN"/>
        </w:rPr>
        <w:t>3</w:t>
      </w:r>
      <w:r>
        <w:rPr>
          <w:rFonts w:hint="default" w:ascii="Times New Roman" w:hAnsi="Times New Roman" w:eastAsia="仿宋_GB2312" w:cs="Times New Roman"/>
          <w:color w:val="auto"/>
          <w:spacing w:val="-4"/>
          <w:sz w:val="32"/>
          <w:szCs w:val="32"/>
        </w:rPr>
        <w:t>.2</w:t>
      </w:r>
      <w:r>
        <w:rPr>
          <w:rFonts w:hint="default" w:ascii="Times New Roman" w:hAnsi="Times New Roman" w:eastAsia="仿宋_GB2312" w:cs="Times New Roman"/>
          <w:b w:val="0"/>
          <w:bCs w:val="0"/>
          <w:color w:val="auto"/>
          <w:spacing w:val="-4"/>
          <w:sz w:val="32"/>
          <w:szCs w:val="32"/>
        </w:rPr>
        <w:t>预警发布</w:t>
      </w:r>
    </w:p>
    <w:p w14:paraId="1687E649">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市应急指挥部办公室</w:t>
      </w:r>
      <w:r>
        <w:rPr>
          <w:rFonts w:hint="default" w:ascii="Times New Roman" w:hAnsi="Times New Roman" w:eastAsia="仿宋_GB2312" w:cs="Times New Roman"/>
          <w:color w:val="auto"/>
          <w:spacing w:val="-4"/>
          <w:sz w:val="32"/>
          <w:szCs w:val="32"/>
          <w:lang w:eastAsia="zh-CN"/>
        </w:rPr>
        <w:t>对积水排水情况报告进行分析研判，当引发城市公共排水事故的可能性增大时，</w:t>
      </w:r>
      <w:r>
        <w:rPr>
          <w:rFonts w:hint="default" w:ascii="Times New Roman" w:hAnsi="Times New Roman" w:eastAsia="仿宋_GB2312" w:cs="Times New Roman"/>
          <w:color w:val="auto"/>
          <w:spacing w:val="-4"/>
          <w:sz w:val="32"/>
          <w:szCs w:val="32"/>
        </w:rPr>
        <w:t>应当立即向</w:t>
      </w:r>
      <w:r>
        <w:rPr>
          <w:rFonts w:hint="default" w:ascii="Times New Roman" w:hAnsi="Times New Roman" w:eastAsia="仿宋_GB2312" w:cs="Times New Roman"/>
          <w:color w:val="auto"/>
          <w:spacing w:val="-4"/>
          <w:sz w:val="32"/>
          <w:szCs w:val="32"/>
          <w:lang w:eastAsia="zh-CN"/>
        </w:rPr>
        <w:t>副</w:t>
      </w:r>
      <w:r>
        <w:rPr>
          <w:rFonts w:hint="default" w:ascii="Times New Roman" w:hAnsi="Times New Roman" w:eastAsia="仿宋_GB2312" w:cs="Times New Roman"/>
          <w:color w:val="auto"/>
          <w:spacing w:val="-4"/>
          <w:sz w:val="32"/>
          <w:szCs w:val="32"/>
        </w:rPr>
        <w:t>指挥部总指挥报告，</w:t>
      </w:r>
      <w:r>
        <w:rPr>
          <w:rFonts w:hint="default" w:ascii="Times New Roman" w:hAnsi="Times New Roman" w:eastAsia="仿宋_GB2312" w:cs="Times New Roman"/>
          <w:color w:val="auto"/>
          <w:spacing w:val="-4"/>
          <w:sz w:val="32"/>
          <w:szCs w:val="32"/>
          <w:lang w:eastAsia="zh-CN"/>
        </w:rPr>
        <w:t>并</w:t>
      </w:r>
      <w:r>
        <w:rPr>
          <w:rFonts w:hint="default" w:ascii="Times New Roman" w:hAnsi="Times New Roman" w:eastAsia="仿宋_GB2312" w:cs="Times New Roman"/>
          <w:color w:val="auto"/>
          <w:spacing w:val="-4"/>
          <w:sz w:val="32"/>
          <w:szCs w:val="32"/>
        </w:rPr>
        <w:t>向市</w:t>
      </w:r>
      <w:r>
        <w:rPr>
          <w:rFonts w:hint="default" w:ascii="Times New Roman" w:hAnsi="Times New Roman" w:eastAsia="仿宋_GB2312" w:cs="Times New Roman"/>
          <w:color w:val="auto"/>
          <w:spacing w:val="-4"/>
          <w:sz w:val="32"/>
          <w:szCs w:val="32"/>
          <w:lang w:eastAsia="zh-CN"/>
        </w:rPr>
        <w:t>应急指挥部</w:t>
      </w:r>
      <w:r>
        <w:rPr>
          <w:rFonts w:hint="default" w:ascii="Times New Roman" w:hAnsi="Times New Roman" w:eastAsia="仿宋_GB2312" w:cs="Times New Roman"/>
          <w:color w:val="auto"/>
          <w:spacing w:val="-4"/>
          <w:sz w:val="32"/>
          <w:szCs w:val="32"/>
        </w:rPr>
        <w:t>提出</w:t>
      </w:r>
      <w:r>
        <w:rPr>
          <w:rFonts w:hint="default" w:ascii="Times New Roman" w:hAnsi="Times New Roman" w:eastAsia="仿宋_GB2312" w:cs="Times New Roman"/>
          <w:color w:val="auto"/>
          <w:spacing w:val="-4"/>
          <w:sz w:val="32"/>
          <w:szCs w:val="32"/>
          <w:lang w:eastAsia="zh-CN"/>
        </w:rPr>
        <w:t>相应级别的城市公共排水事故</w:t>
      </w:r>
      <w:r>
        <w:rPr>
          <w:rFonts w:hint="default" w:ascii="Times New Roman" w:hAnsi="Times New Roman" w:eastAsia="仿宋_GB2312" w:cs="Times New Roman"/>
          <w:color w:val="auto"/>
          <w:spacing w:val="-4"/>
          <w:sz w:val="32"/>
          <w:szCs w:val="32"/>
        </w:rPr>
        <w:t>预警建议，经市</w:t>
      </w:r>
      <w:r>
        <w:rPr>
          <w:rFonts w:hint="default" w:ascii="Times New Roman" w:hAnsi="Times New Roman" w:eastAsia="仿宋_GB2312" w:cs="Times New Roman"/>
          <w:color w:val="auto"/>
          <w:spacing w:val="-4"/>
          <w:sz w:val="32"/>
          <w:szCs w:val="32"/>
          <w:lang w:eastAsia="zh-CN"/>
        </w:rPr>
        <w:t>政府分管领导批准后</w:t>
      </w:r>
      <w:r>
        <w:rPr>
          <w:rFonts w:hint="default" w:ascii="Times New Roman" w:hAnsi="Times New Roman" w:eastAsia="仿宋_GB2312" w:cs="Times New Roman"/>
          <w:color w:val="auto"/>
          <w:spacing w:val="-4"/>
          <w:sz w:val="32"/>
          <w:szCs w:val="32"/>
        </w:rPr>
        <w:t>，由市应急</w:t>
      </w:r>
      <w:r>
        <w:rPr>
          <w:rFonts w:hint="default" w:ascii="Times New Roman" w:hAnsi="Times New Roman" w:eastAsia="仿宋_GB2312" w:cs="Times New Roman"/>
          <w:color w:val="auto"/>
          <w:spacing w:val="-4"/>
          <w:sz w:val="32"/>
          <w:szCs w:val="32"/>
          <w:lang w:eastAsia="zh-CN"/>
        </w:rPr>
        <w:t>局应急指挥中心</w:t>
      </w:r>
      <w:r>
        <w:rPr>
          <w:rFonts w:hint="default" w:ascii="Times New Roman" w:hAnsi="Times New Roman" w:eastAsia="仿宋_GB2312" w:cs="Times New Roman"/>
          <w:color w:val="auto"/>
          <w:spacing w:val="-4"/>
          <w:sz w:val="32"/>
          <w:szCs w:val="32"/>
        </w:rPr>
        <w:t>统一发布预警信息，</w:t>
      </w:r>
      <w:r>
        <w:rPr>
          <w:rFonts w:hint="default" w:ascii="Times New Roman" w:hAnsi="Times New Roman" w:eastAsia="仿宋_GB2312" w:cs="Times New Roman"/>
          <w:color w:val="auto"/>
          <w:spacing w:val="-4"/>
          <w:sz w:val="32"/>
          <w:szCs w:val="32"/>
          <w:lang w:eastAsia="zh-CN"/>
        </w:rPr>
        <w:t>相关</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pacing w:val="-4"/>
          <w:sz w:val="32"/>
          <w:szCs w:val="32"/>
          <w:lang w:eastAsia="zh-CN"/>
        </w:rPr>
        <w:t>政府、各</w:t>
      </w:r>
      <w:r>
        <w:rPr>
          <w:rFonts w:hint="default" w:ascii="Times New Roman" w:hAnsi="Times New Roman" w:eastAsia="仿宋_GB2312" w:cs="Times New Roman"/>
          <w:color w:val="auto"/>
          <w:spacing w:val="-4"/>
          <w:sz w:val="32"/>
          <w:szCs w:val="32"/>
        </w:rPr>
        <w:t>成员单位接到预警后立即进入</w:t>
      </w:r>
      <w:r>
        <w:rPr>
          <w:rFonts w:hint="default" w:ascii="Times New Roman" w:hAnsi="Times New Roman" w:eastAsia="仿宋_GB2312" w:cs="Times New Roman"/>
          <w:color w:val="auto"/>
          <w:spacing w:val="-4"/>
          <w:sz w:val="32"/>
          <w:szCs w:val="32"/>
          <w:lang w:eastAsia="zh-CN"/>
        </w:rPr>
        <w:t>预警响应</w:t>
      </w:r>
      <w:r>
        <w:rPr>
          <w:rFonts w:hint="default" w:ascii="Times New Roman" w:hAnsi="Times New Roman" w:eastAsia="仿宋_GB2312" w:cs="Times New Roman"/>
          <w:color w:val="auto"/>
          <w:spacing w:val="-4"/>
          <w:sz w:val="32"/>
          <w:szCs w:val="32"/>
        </w:rPr>
        <w:t>状态。</w:t>
      </w:r>
    </w:p>
    <w:p w14:paraId="2B6EE066">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预警发布内容主要包括：发生事件时间、地点、性质、原因、可能影响程度（范围），以及应对措施。</w:t>
      </w:r>
    </w:p>
    <w:p w14:paraId="60589488">
      <w:pPr>
        <w:pStyle w:val="14"/>
        <w:spacing w:line="560" w:lineRule="exact"/>
        <w:ind w:firstLine="624" w:firstLineChars="200"/>
        <w:jc w:val="left"/>
        <w:rPr>
          <w:rFonts w:ascii="Times New Roman" w:hAnsi="Times New Roman" w:eastAsia="仿宋_GB2312" w:cs="Times New Roman"/>
          <w:b/>
          <w:bCs/>
          <w:color w:val="auto"/>
          <w:spacing w:val="-4"/>
          <w:sz w:val="32"/>
          <w:szCs w:val="32"/>
        </w:rPr>
      </w:pPr>
      <w:r>
        <w:rPr>
          <w:rFonts w:hint="default" w:ascii="Times New Roman" w:hAnsi="Times New Roman" w:eastAsia="仿宋_GB2312" w:cs="Times New Roman"/>
          <w:color w:val="auto"/>
          <w:spacing w:val="-4"/>
          <w:sz w:val="32"/>
          <w:szCs w:val="32"/>
        </w:rPr>
        <w:t>3.</w:t>
      </w:r>
      <w:r>
        <w:rPr>
          <w:rFonts w:hint="default" w:ascii="Times New Roman" w:hAnsi="Times New Roman" w:eastAsia="仿宋_GB2312" w:cs="Times New Roman"/>
          <w:color w:val="auto"/>
          <w:spacing w:val="-4"/>
          <w:sz w:val="32"/>
          <w:szCs w:val="32"/>
          <w:lang w:val="en-US" w:eastAsia="zh-CN"/>
        </w:rPr>
        <w:t>4</w:t>
      </w:r>
      <w:r>
        <w:rPr>
          <w:rFonts w:hint="default" w:ascii="Times New Roman" w:hAnsi="Times New Roman" w:eastAsia="仿宋_GB2312" w:cs="Times New Roman"/>
          <w:b/>
          <w:bCs/>
          <w:color w:val="auto"/>
          <w:spacing w:val="-4"/>
          <w:sz w:val="32"/>
          <w:szCs w:val="32"/>
        </w:rPr>
        <w:t>分级响应的启动条件、响应措施</w:t>
      </w:r>
    </w:p>
    <w:p w14:paraId="583ED02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lang w:eastAsia="zh-CN"/>
        </w:rPr>
        <w:t>预警信息发布后，</w:t>
      </w:r>
      <w:r>
        <w:rPr>
          <w:rFonts w:hint="default" w:ascii="Times New Roman" w:hAnsi="Times New Roman" w:eastAsia="仿宋_GB2312" w:cs="Times New Roman"/>
          <w:color w:val="auto"/>
          <w:spacing w:val="-4"/>
          <w:sz w:val="32"/>
          <w:szCs w:val="32"/>
        </w:rPr>
        <w:t>市应急指挥部办公室</w:t>
      </w:r>
      <w:r>
        <w:rPr>
          <w:rFonts w:hint="default" w:ascii="Times New Roman" w:hAnsi="Times New Roman" w:eastAsia="仿宋_GB2312" w:cs="Times New Roman"/>
          <w:color w:val="auto"/>
          <w:spacing w:val="-4"/>
          <w:sz w:val="32"/>
          <w:szCs w:val="32"/>
          <w:lang w:eastAsia="zh-CN"/>
        </w:rPr>
        <w:t>根据预警级别组织协调</w:t>
      </w:r>
      <w:r>
        <w:rPr>
          <w:rFonts w:hint="default" w:ascii="Times New Roman" w:hAnsi="Times New Roman" w:eastAsia="仿宋_GB2312" w:cs="Times New Roman"/>
          <w:color w:val="auto"/>
          <w:spacing w:val="-4"/>
          <w:sz w:val="32"/>
          <w:szCs w:val="32"/>
        </w:rPr>
        <w:t>各</w:t>
      </w:r>
      <w:r>
        <w:rPr>
          <w:rFonts w:hint="default" w:ascii="Times New Roman" w:hAnsi="Times New Roman" w:eastAsia="仿宋_GB2312" w:cs="Times New Roman"/>
          <w:color w:val="auto"/>
          <w:spacing w:val="-4"/>
          <w:sz w:val="32"/>
          <w:szCs w:val="32"/>
          <w:lang w:eastAsia="zh-CN"/>
        </w:rPr>
        <w:t>成员单位以应急工作</w:t>
      </w:r>
      <w:r>
        <w:rPr>
          <w:rFonts w:hint="default" w:ascii="Times New Roman" w:hAnsi="Times New Roman" w:eastAsia="仿宋_GB2312" w:cs="Times New Roman"/>
          <w:color w:val="auto"/>
          <w:spacing w:val="-4"/>
          <w:sz w:val="32"/>
          <w:szCs w:val="32"/>
        </w:rPr>
        <w:t>小组</w:t>
      </w:r>
      <w:r>
        <w:rPr>
          <w:rFonts w:hint="default" w:ascii="Times New Roman" w:hAnsi="Times New Roman" w:eastAsia="仿宋_GB2312" w:cs="Times New Roman"/>
          <w:color w:val="auto"/>
          <w:spacing w:val="-4"/>
          <w:sz w:val="32"/>
          <w:szCs w:val="32"/>
          <w:lang w:eastAsia="zh-CN"/>
        </w:rPr>
        <w:t>为单位，确认与市应急指挥部、各应急工作小组间</w:t>
      </w:r>
      <w:r>
        <w:rPr>
          <w:rFonts w:hint="default" w:ascii="Times New Roman" w:hAnsi="Times New Roman" w:eastAsia="仿宋_GB2312" w:cs="Times New Roman"/>
          <w:color w:val="auto"/>
          <w:spacing w:val="-4"/>
          <w:sz w:val="32"/>
          <w:szCs w:val="32"/>
        </w:rPr>
        <w:t>通信联络畅通，</w:t>
      </w:r>
      <w:r>
        <w:rPr>
          <w:rFonts w:hint="default" w:ascii="Times New Roman" w:hAnsi="Times New Roman" w:eastAsia="仿宋_GB2312" w:cs="Times New Roman"/>
          <w:color w:val="auto"/>
          <w:spacing w:val="-4"/>
          <w:sz w:val="32"/>
          <w:szCs w:val="32"/>
          <w:lang w:eastAsia="zh-CN"/>
        </w:rPr>
        <w:t>检查</w:t>
      </w:r>
      <w:r>
        <w:rPr>
          <w:rFonts w:hint="default" w:ascii="Times New Roman" w:hAnsi="Times New Roman" w:eastAsia="仿宋_GB2312" w:cs="Times New Roman"/>
          <w:color w:val="auto"/>
          <w:spacing w:val="-4"/>
          <w:sz w:val="32"/>
          <w:szCs w:val="32"/>
        </w:rPr>
        <w:t>抢险车辆、设备</w:t>
      </w:r>
      <w:r>
        <w:rPr>
          <w:rFonts w:hint="default" w:ascii="Times New Roman" w:hAnsi="Times New Roman" w:eastAsia="仿宋_GB2312" w:cs="Times New Roman"/>
          <w:color w:val="auto"/>
          <w:spacing w:val="-4"/>
          <w:sz w:val="32"/>
          <w:szCs w:val="32"/>
          <w:lang w:eastAsia="zh-CN"/>
        </w:rPr>
        <w:t>装备是否正常</w:t>
      </w:r>
      <w:r>
        <w:rPr>
          <w:rFonts w:hint="default" w:ascii="Times New Roman" w:hAnsi="Times New Roman" w:eastAsia="仿宋_GB2312" w:cs="Times New Roman"/>
          <w:color w:val="auto"/>
          <w:spacing w:val="-4"/>
          <w:sz w:val="32"/>
          <w:szCs w:val="32"/>
        </w:rPr>
        <w:t>，抢险</w:t>
      </w:r>
      <w:r>
        <w:rPr>
          <w:rFonts w:hint="default" w:ascii="Times New Roman" w:hAnsi="Times New Roman" w:eastAsia="仿宋_GB2312" w:cs="Times New Roman"/>
          <w:color w:val="auto"/>
          <w:spacing w:val="-4"/>
          <w:sz w:val="32"/>
          <w:szCs w:val="32"/>
          <w:lang w:eastAsia="zh-CN"/>
        </w:rPr>
        <w:t>人员队伍情况后，各应急工作小组进入应急响应工作状态</w:t>
      </w:r>
      <w:r>
        <w:rPr>
          <w:rFonts w:hint="default" w:ascii="Times New Roman" w:hAnsi="Times New Roman" w:eastAsia="仿宋_GB2312" w:cs="Times New Roman"/>
          <w:color w:val="auto"/>
          <w:spacing w:val="-4"/>
          <w:sz w:val="32"/>
          <w:szCs w:val="32"/>
        </w:rPr>
        <w:t>。</w:t>
      </w:r>
    </w:p>
    <w:p w14:paraId="42691988">
      <w:pPr>
        <w:pStyle w:val="14"/>
        <w:numPr>
          <w:ilvl w:val="0"/>
          <w:numId w:val="0"/>
        </w:numPr>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eastAsia" w:ascii="Times New Roman" w:hAnsi="Times New Roman" w:eastAsia="仿宋_GB2312" w:cs="Times New Roman"/>
          <w:b w:val="0"/>
          <w:color w:val="auto"/>
          <w:spacing w:val="-4"/>
          <w:sz w:val="32"/>
          <w:szCs w:val="32"/>
          <w:lang w:eastAsia="zh-CN"/>
        </w:rPr>
        <w:t>（</w:t>
      </w:r>
      <w:r>
        <w:rPr>
          <w:rFonts w:hint="eastAsia" w:ascii="Times New Roman" w:hAnsi="Times New Roman" w:eastAsia="仿宋_GB2312" w:cs="Times New Roman"/>
          <w:b w:val="0"/>
          <w:color w:val="auto"/>
          <w:spacing w:val="-4"/>
          <w:sz w:val="32"/>
          <w:szCs w:val="32"/>
          <w:lang w:val="en-US" w:eastAsia="zh-CN"/>
        </w:rPr>
        <w:t>1</w:t>
      </w:r>
      <w:r>
        <w:rPr>
          <w:rFonts w:hint="eastAsia" w:ascii="Times New Roman" w:hAnsi="Times New Roman" w:eastAsia="仿宋_GB2312" w:cs="Times New Roman"/>
          <w:b w:val="0"/>
          <w:color w:val="auto"/>
          <w:spacing w:val="-4"/>
          <w:sz w:val="32"/>
          <w:szCs w:val="32"/>
          <w:lang w:eastAsia="zh-CN"/>
        </w:rPr>
        <w:t>）</w:t>
      </w:r>
      <w:r>
        <w:rPr>
          <w:rFonts w:hint="default" w:ascii="Times New Roman" w:hAnsi="Times New Roman" w:eastAsia="仿宋_GB2312" w:cs="Times New Roman"/>
          <w:b w:val="0"/>
          <w:color w:val="auto"/>
          <w:spacing w:val="-4"/>
          <w:sz w:val="32"/>
          <w:szCs w:val="32"/>
          <w:lang w:eastAsia="zh-CN"/>
        </w:rPr>
        <w:t>四</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应急响应及措施</w:t>
      </w:r>
    </w:p>
    <w:p w14:paraId="7D70F452">
      <w:pPr>
        <w:pStyle w:val="14"/>
        <w:numPr>
          <w:ilvl w:val="0"/>
          <w:numId w:val="0"/>
        </w:numPr>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发布</w:t>
      </w:r>
      <w:r>
        <w:rPr>
          <w:rFonts w:hint="default" w:ascii="Times New Roman" w:hAnsi="Times New Roman" w:eastAsia="仿宋_GB2312" w:cs="Times New Roman"/>
          <w:b w:val="0"/>
          <w:color w:val="auto"/>
          <w:spacing w:val="-4"/>
          <w:sz w:val="32"/>
          <w:szCs w:val="32"/>
        </w:rPr>
        <w:t>蓝色预警</w:t>
      </w:r>
      <w:r>
        <w:rPr>
          <w:rFonts w:hint="default" w:ascii="Times New Roman" w:hAnsi="Times New Roman" w:eastAsia="仿宋_GB2312" w:cs="Times New Roman"/>
          <w:b w:val="0"/>
          <w:color w:val="auto"/>
          <w:spacing w:val="-4"/>
          <w:sz w:val="32"/>
          <w:szCs w:val="32"/>
          <w:lang w:eastAsia="zh-CN"/>
        </w:rPr>
        <w:t>时</w:t>
      </w:r>
      <w:r>
        <w:rPr>
          <w:rFonts w:hint="default" w:ascii="Times New Roman" w:hAnsi="Times New Roman" w:eastAsia="仿宋_GB2312" w:cs="Times New Roman"/>
          <w:b w:val="0"/>
          <w:color w:val="auto"/>
          <w:spacing w:val="-4"/>
          <w:sz w:val="32"/>
          <w:szCs w:val="32"/>
        </w:rPr>
        <w:t>，进入</w:t>
      </w:r>
      <w:r>
        <w:rPr>
          <w:rFonts w:hint="default" w:ascii="Times New Roman" w:hAnsi="Times New Roman" w:eastAsia="仿宋_GB2312" w:cs="Times New Roman"/>
          <w:b w:val="0"/>
          <w:color w:val="auto"/>
          <w:spacing w:val="-4"/>
          <w:sz w:val="32"/>
          <w:szCs w:val="32"/>
          <w:lang w:eastAsia="zh-CN"/>
        </w:rPr>
        <w:t>四</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应急响应状态。</w:t>
      </w:r>
    </w:p>
    <w:p w14:paraId="4D08D862">
      <w:pPr>
        <w:pStyle w:val="14"/>
        <w:numPr>
          <w:ilvl w:val="0"/>
          <w:numId w:val="0"/>
        </w:numPr>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b w:val="0"/>
          <w:bCs w:val="0"/>
          <w:color w:val="auto"/>
          <w:spacing w:val="-4"/>
          <w:sz w:val="32"/>
          <w:szCs w:val="32"/>
          <w:lang w:eastAsia="zh-CN"/>
        </w:rPr>
        <w:t>由事发地</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b w:val="0"/>
          <w:bCs w:val="0"/>
          <w:color w:val="auto"/>
          <w:spacing w:val="-4"/>
          <w:sz w:val="32"/>
          <w:szCs w:val="32"/>
          <w:lang w:eastAsia="zh-CN"/>
        </w:rPr>
        <w:t>政府</w:t>
      </w:r>
      <w:r>
        <w:rPr>
          <w:rFonts w:hint="default" w:ascii="Times New Roman" w:hAnsi="Times New Roman" w:eastAsia="仿宋_GB2312" w:cs="Times New Roman"/>
          <w:color w:val="auto"/>
          <w:spacing w:val="-4"/>
          <w:sz w:val="32"/>
          <w:szCs w:val="32"/>
          <w:lang w:eastAsia="zh-CN"/>
        </w:rPr>
        <w:t>全权负责本地公共排水应急处置工作。必要时，市应急指挥部派出应急工作</w:t>
      </w:r>
      <w:r>
        <w:rPr>
          <w:rFonts w:hint="default" w:ascii="Times New Roman" w:hAnsi="Times New Roman" w:eastAsia="仿宋_GB2312" w:cs="Times New Roman"/>
          <w:color w:val="auto"/>
          <w:spacing w:val="-4"/>
          <w:sz w:val="32"/>
          <w:szCs w:val="32"/>
        </w:rPr>
        <w:t>小组</w:t>
      </w:r>
      <w:r>
        <w:rPr>
          <w:rFonts w:hint="default" w:ascii="Times New Roman" w:hAnsi="Times New Roman" w:eastAsia="仿宋_GB2312" w:cs="Times New Roman"/>
          <w:color w:val="auto"/>
          <w:spacing w:val="-4"/>
          <w:sz w:val="32"/>
          <w:szCs w:val="32"/>
          <w:lang w:eastAsia="zh-CN"/>
        </w:rPr>
        <w:t>指导现场应急处置工作</w:t>
      </w:r>
      <w:r>
        <w:rPr>
          <w:rFonts w:hint="default" w:ascii="Times New Roman" w:hAnsi="Times New Roman" w:eastAsia="仿宋_GB2312" w:cs="Times New Roman"/>
          <w:color w:val="auto"/>
          <w:spacing w:val="-4"/>
          <w:sz w:val="32"/>
          <w:szCs w:val="32"/>
        </w:rPr>
        <w:t>。</w:t>
      </w:r>
    </w:p>
    <w:p w14:paraId="3F4E1009">
      <w:pPr>
        <w:pStyle w:val="14"/>
        <w:numPr>
          <w:ilvl w:val="0"/>
          <w:numId w:val="0"/>
        </w:numPr>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响应措施：</w:t>
      </w:r>
    </w:p>
    <w:p w14:paraId="0F429D8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①抢险队伍及时到达管辖区内的内涝片</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抢险人员清理地上雨水设施，清除垃圾杂物，保证设施无障碍泄水，且专人现场监护，直到积水排除。</w:t>
      </w:r>
    </w:p>
    <w:p w14:paraId="46C9BDB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②有机械设备的管护单位，要充分发挥机械设备的使用功能，尽最大努力排涝，直到积水排除。</w:t>
      </w:r>
    </w:p>
    <w:p w14:paraId="43CF4554">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③抢险工作完成后及时与市</w:t>
      </w:r>
      <w:r>
        <w:rPr>
          <w:rFonts w:hint="default" w:ascii="Times New Roman" w:hAnsi="Times New Roman" w:eastAsia="仿宋_GB2312" w:cs="Times New Roman"/>
          <w:color w:val="auto"/>
          <w:spacing w:val="-4"/>
          <w:sz w:val="32"/>
          <w:szCs w:val="32"/>
          <w:lang w:eastAsia="zh-CN"/>
        </w:rPr>
        <w:t>应急</w:t>
      </w:r>
      <w:r>
        <w:rPr>
          <w:rFonts w:hint="default" w:ascii="Times New Roman" w:hAnsi="Times New Roman" w:eastAsia="仿宋_GB2312" w:cs="Times New Roman"/>
          <w:color w:val="auto"/>
          <w:spacing w:val="-4"/>
          <w:sz w:val="32"/>
          <w:szCs w:val="32"/>
        </w:rPr>
        <w:t>指挥部办公室</w:t>
      </w:r>
      <w:r>
        <w:rPr>
          <w:rFonts w:hint="default" w:ascii="Times New Roman" w:hAnsi="Times New Roman" w:eastAsia="仿宋_GB2312" w:cs="Times New Roman"/>
          <w:color w:val="auto"/>
          <w:spacing w:val="-4"/>
          <w:sz w:val="32"/>
          <w:szCs w:val="32"/>
          <w:lang w:eastAsia="zh-CN"/>
        </w:rPr>
        <w:t>报告情况</w:t>
      </w:r>
      <w:r>
        <w:rPr>
          <w:rFonts w:hint="default" w:ascii="Times New Roman" w:hAnsi="Times New Roman" w:eastAsia="仿宋_GB2312" w:cs="Times New Roman"/>
          <w:color w:val="auto"/>
          <w:spacing w:val="-4"/>
          <w:sz w:val="32"/>
          <w:szCs w:val="32"/>
        </w:rPr>
        <w:t>。</w:t>
      </w:r>
      <w:bookmarkStart w:id="0" w:name="_Toc358104746"/>
      <w:bookmarkStart w:id="1" w:name="_Toc418498135"/>
    </w:p>
    <w:p w14:paraId="3FC77AEE">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lang w:val="en-US" w:eastAsia="zh-CN"/>
        </w:rPr>
        <w:t>2</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b w:val="0"/>
          <w:color w:val="auto"/>
          <w:spacing w:val="-4"/>
          <w:sz w:val="32"/>
          <w:szCs w:val="32"/>
          <w:lang w:eastAsia="zh-CN"/>
        </w:rPr>
        <w:t>三</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应急响应及措施</w:t>
      </w:r>
    </w:p>
    <w:p w14:paraId="4516CCE3">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发布</w:t>
      </w:r>
      <w:r>
        <w:rPr>
          <w:rFonts w:hint="default" w:ascii="Times New Roman" w:hAnsi="Times New Roman" w:eastAsia="仿宋_GB2312" w:cs="Times New Roman"/>
          <w:b w:val="0"/>
          <w:color w:val="auto"/>
          <w:spacing w:val="-4"/>
          <w:sz w:val="32"/>
          <w:szCs w:val="32"/>
        </w:rPr>
        <w:t>黄色预警</w:t>
      </w:r>
      <w:r>
        <w:rPr>
          <w:rFonts w:hint="default" w:ascii="Times New Roman" w:hAnsi="Times New Roman" w:eastAsia="仿宋_GB2312" w:cs="Times New Roman"/>
          <w:b w:val="0"/>
          <w:color w:val="auto"/>
          <w:spacing w:val="-4"/>
          <w:sz w:val="32"/>
          <w:szCs w:val="32"/>
          <w:lang w:eastAsia="zh-CN"/>
        </w:rPr>
        <w:t>时</w:t>
      </w:r>
      <w:r>
        <w:rPr>
          <w:rFonts w:hint="default" w:ascii="Times New Roman" w:hAnsi="Times New Roman" w:eastAsia="仿宋_GB2312" w:cs="Times New Roman"/>
          <w:b w:val="0"/>
          <w:color w:val="auto"/>
          <w:spacing w:val="-4"/>
          <w:sz w:val="32"/>
          <w:szCs w:val="32"/>
        </w:rPr>
        <w:t>，进入</w:t>
      </w:r>
      <w:r>
        <w:rPr>
          <w:rFonts w:hint="default" w:ascii="Times New Roman" w:hAnsi="Times New Roman" w:eastAsia="仿宋_GB2312" w:cs="Times New Roman"/>
          <w:b w:val="0"/>
          <w:color w:val="auto"/>
          <w:spacing w:val="-4"/>
          <w:sz w:val="32"/>
          <w:szCs w:val="32"/>
          <w:lang w:eastAsia="zh-CN"/>
        </w:rPr>
        <w:t>三</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应急响应状态。</w:t>
      </w:r>
    </w:p>
    <w:p w14:paraId="29944C8E">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b w:val="0"/>
          <w:bCs w:val="0"/>
          <w:color w:val="auto"/>
          <w:spacing w:val="-4"/>
          <w:sz w:val="32"/>
          <w:szCs w:val="32"/>
          <w:lang w:eastAsia="zh-CN"/>
        </w:rPr>
        <w:t>在</w:t>
      </w:r>
      <w:r>
        <w:rPr>
          <w:rFonts w:hint="default" w:ascii="Times New Roman" w:hAnsi="Times New Roman" w:eastAsia="仿宋_GB2312" w:cs="Times New Roman"/>
          <w:color w:val="auto"/>
          <w:spacing w:val="-4"/>
          <w:sz w:val="32"/>
          <w:szCs w:val="32"/>
          <w:lang w:eastAsia="zh-CN"/>
        </w:rPr>
        <w:t>市应急指挥部的统一指挥下，</w:t>
      </w:r>
      <w:r>
        <w:rPr>
          <w:rFonts w:hint="default" w:ascii="Times New Roman" w:hAnsi="Times New Roman" w:eastAsia="仿宋_GB2312" w:cs="Times New Roman"/>
          <w:color w:val="auto"/>
          <w:spacing w:val="-4"/>
          <w:sz w:val="32"/>
          <w:szCs w:val="32"/>
        </w:rPr>
        <w:t>市应急指挥部办公室</w:t>
      </w:r>
      <w:r>
        <w:rPr>
          <w:rFonts w:hint="default" w:ascii="Times New Roman" w:hAnsi="Times New Roman" w:eastAsia="仿宋_GB2312" w:cs="Times New Roman"/>
          <w:color w:val="auto"/>
          <w:spacing w:val="-4"/>
          <w:sz w:val="32"/>
          <w:szCs w:val="32"/>
          <w:lang w:eastAsia="zh-CN"/>
        </w:rPr>
        <w:t>立即组织协调</w:t>
      </w:r>
      <w:r>
        <w:rPr>
          <w:rFonts w:hint="default" w:ascii="Times New Roman" w:hAnsi="Times New Roman" w:eastAsia="仿宋_GB2312" w:cs="Times New Roman"/>
          <w:color w:val="auto"/>
          <w:spacing w:val="-4"/>
          <w:sz w:val="32"/>
          <w:szCs w:val="32"/>
        </w:rPr>
        <w:t>各</w:t>
      </w:r>
      <w:r>
        <w:rPr>
          <w:rFonts w:hint="default" w:ascii="Times New Roman" w:hAnsi="Times New Roman" w:eastAsia="仿宋_GB2312" w:cs="Times New Roman"/>
          <w:color w:val="auto"/>
          <w:spacing w:val="-4"/>
          <w:sz w:val="32"/>
          <w:szCs w:val="32"/>
          <w:lang w:eastAsia="zh-CN"/>
        </w:rPr>
        <w:t>成员单位，迅速集结人员队伍，确保</w:t>
      </w:r>
      <w:r>
        <w:rPr>
          <w:rFonts w:hint="default" w:ascii="Times New Roman" w:hAnsi="Times New Roman" w:eastAsia="仿宋_GB2312" w:cs="Times New Roman"/>
          <w:color w:val="auto"/>
          <w:spacing w:val="-4"/>
          <w:sz w:val="32"/>
          <w:szCs w:val="32"/>
        </w:rPr>
        <w:t>通信联络畅通，抢险车辆、设备</w:t>
      </w:r>
      <w:r>
        <w:rPr>
          <w:rFonts w:hint="default" w:ascii="Times New Roman" w:hAnsi="Times New Roman" w:eastAsia="仿宋_GB2312" w:cs="Times New Roman"/>
          <w:color w:val="auto"/>
          <w:spacing w:val="-4"/>
          <w:sz w:val="32"/>
          <w:szCs w:val="32"/>
          <w:lang w:eastAsia="zh-CN"/>
        </w:rPr>
        <w:t>装备正常，以应急工作</w:t>
      </w:r>
      <w:r>
        <w:rPr>
          <w:rFonts w:hint="default" w:ascii="Times New Roman" w:hAnsi="Times New Roman" w:eastAsia="仿宋_GB2312" w:cs="Times New Roman"/>
          <w:color w:val="auto"/>
          <w:spacing w:val="-4"/>
          <w:sz w:val="32"/>
          <w:szCs w:val="32"/>
        </w:rPr>
        <w:t>小组</w:t>
      </w:r>
      <w:r>
        <w:rPr>
          <w:rFonts w:hint="default" w:ascii="Times New Roman" w:hAnsi="Times New Roman" w:eastAsia="仿宋_GB2312" w:cs="Times New Roman"/>
          <w:color w:val="auto"/>
          <w:spacing w:val="-4"/>
          <w:sz w:val="32"/>
          <w:szCs w:val="32"/>
          <w:lang w:eastAsia="zh-CN"/>
        </w:rPr>
        <w:t>为单位，认领各自工作任务后，快速进入现场开展应急处置工作</w:t>
      </w:r>
      <w:r>
        <w:rPr>
          <w:rFonts w:hint="default" w:ascii="Times New Roman" w:hAnsi="Times New Roman" w:eastAsia="仿宋_GB2312" w:cs="Times New Roman"/>
          <w:color w:val="auto"/>
          <w:spacing w:val="-4"/>
          <w:sz w:val="32"/>
          <w:szCs w:val="32"/>
        </w:rPr>
        <w:t>。</w:t>
      </w:r>
    </w:p>
    <w:p w14:paraId="6C74E310">
      <w:pPr>
        <w:pStyle w:val="14"/>
        <w:numPr>
          <w:ilvl w:val="0"/>
          <w:numId w:val="0"/>
        </w:numPr>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响应措施：</w:t>
      </w:r>
    </w:p>
    <w:p w14:paraId="4E5973D7">
      <w:pPr>
        <w:pStyle w:val="14"/>
        <w:numPr>
          <w:ilvl w:val="0"/>
          <w:numId w:val="0"/>
        </w:numPr>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b w:val="0"/>
          <w:color w:val="auto"/>
          <w:spacing w:val="-4"/>
          <w:sz w:val="32"/>
          <w:szCs w:val="32"/>
        </w:rPr>
        <w:t>①</w:t>
      </w:r>
      <w:bookmarkEnd w:id="0"/>
      <w:bookmarkEnd w:id="1"/>
      <w:r>
        <w:rPr>
          <w:rFonts w:hint="default" w:ascii="Times New Roman" w:hAnsi="Times New Roman" w:eastAsia="仿宋_GB2312" w:cs="Times New Roman"/>
          <w:color w:val="auto"/>
          <w:spacing w:val="-4"/>
          <w:sz w:val="32"/>
          <w:szCs w:val="32"/>
        </w:rPr>
        <w:t>抢险队伍及时奔赴管辖区内的内涝片。抢险人员清理地上雨水设施，清除垃圾杂物，保证设施无障碍泄水，且专人现场监护，加强安全防范意识，直到积水排除。</w:t>
      </w:r>
    </w:p>
    <w:p w14:paraId="68BF19B8">
      <w:pPr>
        <w:pStyle w:val="14"/>
        <w:numPr>
          <w:ilvl w:val="0"/>
          <w:numId w:val="0"/>
        </w:numPr>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b w:val="0"/>
          <w:color w:val="auto"/>
          <w:spacing w:val="-4"/>
          <w:sz w:val="32"/>
          <w:szCs w:val="32"/>
        </w:rPr>
        <w:t>②</w:t>
      </w:r>
      <w:r>
        <w:rPr>
          <w:rFonts w:hint="default" w:ascii="Times New Roman" w:hAnsi="Times New Roman" w:eastAsia="仿宋_GB2312" w:cs="Times New Roman"/>
          <w:color w:val="auto"/>
          <w:spacing w:val="-4"/>
          <w:sz w:val="32"/>
          <w:szCs w:val="32"/>
        </w:rPr>
        <w:t>泵站</w:t>
      </w:r>
      <w:r>
        <w:rPr>
          <w:rFonts w:hint="default" w:ascii="Times New Roman" w:hAnsi="Times New Roman" w:eastAsia="仿宋_GB2312" w:cs="Times New Roman"/>
          <w:color w:val="auto"/>
          <w:spacing w:val="-4"/>
          <w:sz w:val="32"/>
          <w:szCs w:val="32"/>
          <w:lang w:eastAsia="zh-CN"/>
        </w:rPr>
        <w:t>需</w:t>
      </w:r>
      <w:r>
        <w:rPr>
          <w:rFonts w:hint="default" w:ascii="Times New Roman" w:hAnsi="Times New Roman" w:eastAsia="仿宋_GB2312" w:cs="Times New Roman"/>
          <w:color w:val="auto"/>
          <w:spacing w:val="-4"/>
          <w:sz w:val="32"/>
          <w:szCs w:val="32"/>
        </w:rPr>
        <w:t>有人巡视集水池水位，保证开车率，缩短积水的排除时间。</w:t>
      </w:r>
    </w:p>
    <w:p w14:paraId="11F45520">
      <w:pPr>
        <w:pStyle w:val="14"/>
        <w:numPr>
          <w:ilvl w:val="0"/>
          <w:numId w:val="0"/>
        </w:numPr>
        <w:spacing w:line="560" w:lineRule="exact"/>
        <w:ind w:firstLine="64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b w:val="0"/>
          <w:color w:val="auto"/>
          <w:spacing w:val="-4"/>
          <w:sz w:val="32"/>
          <w:szCs w:val="32"/>
        </w:rPr>
        <w:t>③</w:t>
      </w:r>
      <w:r>
        <w:rPr>
          <w:rFonts w:hint="default" w:ascii="Times New Roman" w:hAnsi="Times New Roman" w:eastAsia="仿宋_GB2312" w:cs="Times New Roman"/>
          <w:color w:val="auto"/>
          <w:spacing w:val="-4"/>
          <w:sz w:val="32"/>
          <w:szCs w:val="32"/>
        </w:rPr>
        <w:t>排水工程施工单位</w:t>
      </w:r>
      <w:r>
        <w:rPr>
          <w:rFonts w:hint="default" w:ascii="Times New Roman" w:hAnsi="Times New Roman" w:eastAsia="仿宋_GB2312" w:cs="Times New Roman"/>
          <w:color w:val="auto"/>
          <w:spacing w:val="-4"/>
          <w:sz w:val="32"/>
          <w:szCs w:val="32"/>
          <w:lang w:eastAsia="zh-CN"/>
        </w:rPr>
        <w:t>落实</w:t>
      </w:r>
      <w:r>
        <w:rPr>
          <w:rFonts w:hint="default" w:ascii="Times New Roman" w:hAnsi="Times New Roman" w:eastAsia="仿宋_GB2312" w:cs="Times New Roman"/>
          <w:color w:val="auto"/>
          <w:spacing w:val="-4"/>
          <w:sz w:val="32"/>
          <w:szCs w:val="32"/>
        </w:rPr>
        <w:t>雨季季节性施工的安全防范措施</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在险情出现时，及时处理</w:t>
      </w:r>
      <w:r>
        <w:rPr>
          <w:rFonts w:hint="default" w:ascii="Times New Roman" w:hAnsi="Times New Roman" w:eastAsia="仿宋_GB2312" w:cs="Times New Roman"/>
          <w:color w:val="auto"/>
          <w:spacing w:val="-4"/>
          <w:sz w:val="32"/>
          <w:szCs w:val="32"/>
          <w:lang w:eastAsia="zh-CN"/>
        </w:rPr>
        <w:t>。</w:t>
      </w:r>
    </w:p>
    <w:p w14:paraId="7804F920">
      <w:pPr>
        <w:pStyle w:val="14"/>
        <w:numPr>
          <w:ilvl w:val="0"/>
          <w:numId w:val="0"/>
        </w:numPr>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④</w:t>
      </w:r>
      <w:r>
        <w:rPr>
          <w:rFonts w:hint="default" w:ascii="Times New Roman" w:hAnsi="Times New Roman" w:eastAsia="仿宋_GB2312" w:cs="Times New Roman"/>
          <w:color w:val="auto"/>
          <w:spacing w:val="-4"/>
          <w:sz w:val="32"/>
          <w:szCs w:val="32"/>
          <w:lang w:eastAsia="zh-CN"/>
        </w:rPr>
        <w:t>准备转移</w:t>
      </w:r>
      <w:r>
        <w:rPr>
          <w:rFonts w:ascii="Times New Roman" w:hAnsi="Times New Roman" w:eastAsia="仿宋_GB2312" w:cs="Times New Roman"/>
          <w:color w:val="auto"/>
          <w:spacing w:val="-4"/>
          <w:sz w:val="32"/>
          <w:szCs w:val="32"/>
        </w:rPr>
        <w:t>疏散</w:t>
      </w:r>
      <w:r>
        <w:rPr>
          <w:rFonts w:hint="default" w:ascii="Times New Roman" w:hAnsi="Times New Roman" w:eastAsia="仿宋_GB2312" w:cs="Times New Roman"/>
          <w:color w:val="auto"/>
          <w:spacing w:val="-4"/>
          <w:sz w:val="32"/>
          <w:szCs w:val="32"/>
          <w:lang w:eastAsia="zh-CN"/>
        </w:rPr>
        <w:t>低洼地区</w:t>
      </w:r>
      <w:r>
        <w:rPr>
          <w:rFonts w:ascii="Times New Roman" w:hAnsi="Times New Roman" w:eastAsia="仿宋_GB2312" w:cs="Times New Roman"/>
          <w:color w:val="auto"/>
          <w:spacing w:val="-4"/>
          <w:sz w:val="32"/>
          <w:szCs w:val="32"/>
        </w:rPr>
        <w:t>受到威胁的人员</w:t>
      </w:r>
      <w:r>
        <w:rPr>
          <w:rFonts w:hint="default" w:ascii="Times New Roman" w:hAnsi="Times New Roman" w:eastAsia="仿宋_GB2312" w:cs="Times New Roman"/>
          <w:color w:val="auto"/>
          <w:spacing w:val="-4"/>
          <w:sz w:val="32"/>
          <w:szCs w:val="32"/>
          <w:lang w:eastAsia="zh-CN"/>
        </w:rPr>
        <w:t>。</w:t>
      </w:r>
    </w:p>
    <w:p w14:paraId="48C299F4">
      <w:pPr>
        <w:pStyle w:val="14"/>
        <w:numPr>
          <w:ilvl w:val="0"/>
          <w:numId w:val="0"/>
        </w:numPr>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lang w:eastAsia="zh-CN"/>
        </w:rPr>
        <w:t>⑤各应急工作小组</w:t>
      </w:r>
      <w:r>
        <w:rPr>
          <w:rFonts w:hint="default" w:ascii="Times New Roman" w:hAnsi="Times New Roman" w:eastAsia="仿宋_GB2312" w:cs="Times New Roman"/>
          <w:color w:val="auto"/>
          <w:spacing w:val="-4"/>
          <w:sz w:val="32"/>
          <w:szCs w:val="32"/>
        </w:rPr>
        <w:t>抢险工作完成后及时与</w:t>
      </w:r>
      <w:r>
        <w:rPr>
          <w:rFonts w:hint="default" w:ascii="Times New Roman" w:hAnsi="Times New Roman" w:eastAsia="仿宋_GB2312" w:cs="Times New Roman"/>
          <w:color w:val="auto"/>
          <w:spacing w:val="-4"/>
          <w:sz w:val="32"/>
          <w:szCs w:val="32"/>
          <w:lang w:eastAsia="zh-CN"/>
        </w:rPr>
        <w:t>市应急</w:t>
      </w:r>
      <w:r>
        <w:rPr>
          <w:rFonts w:hint="default" w:ascii="Times New Roman" w:hAnsi="Times New Roman" w:eastAsia="仿宋_GB2312" w:cs="Times New Roman"/>
          <w:color w:val="auto"/>
          <w:spacing w:val="-4"/>
          <w:sz w:val="32"/>
          <w:szCs w:val="32"/>
        </w:rPr>
        <w:t>指挥部办公室</w:t>
      </w:r>
      <w:r>
        <w:rPr>
          <w:rFonts w:hint="default" w:ascii="Times New Roman" w:hAnsi="Times New Roman" w:eastAsia="仿宋_GB2312" w:cs="Times New Roman"/>
          <w:color w:val="auto"/>
          <w:spacing w:val="-4"/>
          <w:sz w:val="32"/>
          <w:szCs w:val="32"/>
          <w:lang w:eastAsia="zh-CN"/>
        </w:rPr>
        <w:t>报告情况</w:t>
      </w:r>
      <w:r>
        <w:rPr>
          <w:rFonts w:hint="default" w:ascii="Times New Roman" w:hAnsi="Times New Roman" w:eastAsia="仿宋_GB2312" w:cs="Times New Roman"/>
          <w:color w:val="auto"/>
          <w:spacing w:val="-4"/>
          <w:sz w:val="32"/>
          <w:szCs w:val="32"/>
        </w:rPr>
        <w:t>，得到应急响应结束指令后，抢险人员方可撤离。</w:t>
      </w:r>
      <w:bookmarkStart w:id="2" w:name="_Toc418498136"/>
      <w:bookmarkStart w:id="3" w:name="_Toc358104747"/>
    </w:p>
    <w:p w14:paraId="0A8A5C8E">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lang w:val="en-US" w:eastAsia="zh-CN"/>
        </w:rPr>
        <w:t>3</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b w:val="0"/>
          <w:color w:val="auto"/>
          <w:spacing w:val="-4"/>
          <w:sz w:val="32"/>
          <w:szCs w:val="32"/>
          <w:lang w:eastAsia="zh-CN"/>
        </w:rPr>
        <w:t>二</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应急响应与措施</w:t>
      </w:r>
    </w:p>
    <w:bookmarkEnd w:id="2"/>
    <w:bookmarkEnd w:id="3"/>
    <w:p w14:paraId="0A400C38">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发布</w:t>
      </w:r>
      <w:r>
        <w:rPr>
          <w:rFonts w:hint="default" w:ascii="Times New Roman" w:hAnsi="Times New Roman" w:eastAsia="仿宋_GB2312" w:cs="Times New Roman"/>
          <w:b w:val="0"/>
          <w:color w:val="auto"/>
          <w:spacing w:val="-4"/>
          <w:sz w:val="32"/>
          <w:szCs w:val="32"/>
        </w:rPr>
        <w:t>橙色预警</w:t>
      </w:r>
      <w:r>
        <w:rPr>
          <w:rFonts w:hint="default" w:ascii="Times New Roman" w:hAnsi="Times New Roman" w:eastAsia="仿宋_GB2312" w:cs="Times New Roman"/>
          <w:b w:val="0"/>
          <w:color w:val="auto"/>
          <w:spacing w:val="-4"/>
          <w:sz w:val="32"/>
          <w:szCs w:val="32"/>
          <w:lang w:eastAsia="zh-CN"/>
        </w:rPr>
        <w:t>时</w:t>
      </w:r>
      <w:r>
        <w:rPr>
          <w:rFonts w:hint="default" w:ascii="Times New Roman" w:hAnsi="Times New Roman" w:eastAsia="仿宋_GB2312" w:cs="Times New Roman"/>
          <w:b w:val="0"/>
          <w:color w:val="auto"/>
          <w:spacing w:val="-4"/>
          <w:sz w:val="32"/>
          <w:szCs w:val="32"/>
        </w:rPr>
        <w:t>，进入</w:t>
      </w:r>
      <w:r>
        <w:rPr>
          <w:rFonts w:hint="default" w:ascii="Times New Roman" w:hAnsi="Times New Roman" w:eastAsia="仿宋_GB2312" w:cs="Times New Roman"/>
          <w:b w:val="0"/>
          <w:color w:val="auto"/>
          <w:spacing w:val="-4"/>
          <w:sz w:val="32"/>
          <w:szCs w:val="32"/>
          <w:lang w:eastAsia="zh-CN"/>
        </w:rPr>
        <w:t>二</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应急响应状态。</w:t>
      </w:r>
    </w:p>
    <w:p w14:paraId="29B330C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市应急指挥部针对预警等级变化及时调整部署，市应急指挥部办公室</w:t>
      </w:r>
      <w:r>
        <w:rPr>
          <w:rFonts w:hint="default" w:ascii="Times New Roman" w:hAnsi="Times New Roman" w:eastAsia="仿宋_GB2312" w:cs="Times New Roman"/>
          <w:color w:val="auto"/>
          <w:spacing w:val="-4"/>
          <w:sz w:val="32"/>
          <w:szCs w:val="32"/>
          <w:lang w:eastAsia="zh-CN"/>
        </w:rPr>
        <w:t>立即组织协调</w:t>
      </w:r>
      <w:r>
        <w:rPr>
          <w:rFonts w:hint="default" w:ascii="Times New Roman" w:hAnsi="Times New Roman" w:eastAsia="仿宋_GB2312" w:cs="Times New Roman"/>
          <w:color w:val="auto"/>
          <w:spacing w:val="-4"/>
          <w:sz w:val="32"/>
          <w:szCs w:val="32"/>
        </w:rPr>
        <w:t>各</w:t>
      </w:r>
      <w:r>
        <w:rPr>
          <w:rFonts w:hint="default" w:ascii="Times New Roman" w:hAnsi="Times New Roman" w:eastAsia="仿宋_GB2312" w:cs="Times New Roman"/>
          <w:color w:val="auto"/>
          <w:spacing w:val="-4"/>
          <w:sz w:val="32"/>
          <w:szCs w:val="32"/>
          <w:lang w:eastAsia="zh-CN"/>
        </w:rPr>
        <w:t>成员单位，迅速集结全部人员队伍，确保</w:t>
      </w:r>
      <w:r>
        <w:rPr>
          <w:rFonts w:hint="default" w:ascii="Times New Roman" w:hAnsi="Times New Roman" w:eastAsia="仿宋_GB2312" w:cs="Times New Roman"/>
          <w:color w:val="auto"/>
          <w:spacing w:val="-4"/>
          <w:sz w:val="32"/>
          <w:szCs w:val="32"/>
        </w:rPr>
        <w:t>通信联络畅通，抢险物资、抢险车辆、排水设备</w:t>
      </w:r>
      <w:r>
        <w:rPr>
          <w:rFonts w:hint="default" w:ascii="Times New Roman" w:hAnsi="Times New Roman" w:eastAsia="仿宋_GB2312" w:cs="Times New Roman"/>
          <w:color w:val="auto"/>
          <w:spacing w:val="-4"/>
          <w:sz w:val="32"/>
          <w:szCs w:val="32"/>
          <w:lang w:eastAsia="zh-CN"/>
        </w:rPr>
        <w:t>装备</w:t>
      </w:r>
      <w:r>
        <w:rPr>
          <w:rFonts w:hint="default" w:ascii="Times New Roman" w:hAnsi="Times New Roman" w:eastAsia="仿宋_GB2312" w:cs="Times New Roman"/>
          <w:color w:val="auto"/>
          <w:spacing w:val="-4"/>
          <w:sz w:val="32"/>
          <w:szCs w:val="32"/>
        </w:rPr>
        <w:t>全部到位</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并准备一定数量的机械设备备件</w:t>
      </w:r>
      <w:r>
        <w:rPr>
          <w:rFonts w:hint="default" w:ascii="Times New Roman" w:hAnsi="Times New Roman" w:eastAsia="仿宋_GB2312" w:cs="Times New Roman"/>
          <w:color w:val="auto"/>
          <w:spacing w:val="-4"/>
          <w:sz w:val="32"/>
          <w:szCs w:val="32"/>
          <w:lang w:eastAsia="zh-CN"/>
        </w:rPr>
        <w:t>和</w:t>
      </w:r>
      <w:r>
        <w:rPr>
          <w:rFonts w:hint="default" w:ascii="Times New Roman" w:hAnsi="Times New Roman" w:eastAsia="仿宋_GB2312" w:cs="Times New Roman"/>
          <w:color w:val="auto"/>
          <w:spacing w:val="-4"/>
          <w:sz w:val="32"/>
          <w:szCs w:val="32"/>
        </w:rPr>
        <w:t>电器备件。</w:t>
      </w:r>
      <w:r>
        <w:rPr>
          <w:rFonts w:hint="default" w:ascii="Times New Roman" w:hAnsi="Times New Roman" w:eastAsia="仿宋_GB2312" w:cs="Times New Roman"/>
          <w:b w:val="0"/>
          <w:bCs w:val="0"/>
          <w:color w:val="auto"/>
          <w:spacing w:val="-4"/>
          <w:sz w:val="32"/>
          <w:szCs w:val="32"/>
          <w:lang w:eastAsia="zh-CN"/>
        </w:rPr>
        <w:t>在</w:t>
      </w:r>
      <w:r>
        <w:rPr>
          <w:rFonts w:hint="default" w:ascii="Times New Roman" w:hAnsi="Times New Roman" w:eastAsia="仿宋_GB2312" w:cs="Times New Roman"/>
          <w:color w:val="auto"/>
          <w:spacing w:val="-4"/>
          <w:sz w:val="32"/>
          <w:szCs w:val="32"/>
          <w:lang w:eastAsia="zh-CN"/>
        </w:rPr>
        <w:t>市应急指挥部的统一指挥下，以应急工作</w:t>
      </w:r>
      <w:r>
        <w:rPr>
          <w:rFonts w:hint="default" w:ascii="Times New Roman" w:hAnsi="Times New Roman" w:eastAsia="仿宋_GB2312" w:cs="Times New Roman"/>
          <w:color w:val="auto"/>
          <w:spacing w:val="-4"/>
          <w:sz w:val="32"/>
          <w:szCs w:val="32"/>
        </w:rPr>
        <w:t>小组</w:t>
      </w:r>
      <w:r>
        <w:rPr>
          <w:rFonts w:hint="default" w:ascii="Times New Roman" w:hAnsi="Times New Roman" w:eastAsia="仿宋_GB2312" w:cs="Times New Roman"/>
          <w:color w:val="auto"/>
          <w:spacing w:val="-4"/>
          <w:sz w:val="32"/>
          <w:szCs w:val="32"/>
          <w:lang w:eastAsia="zh-CN"/>
        </w:rPr>
        <w:t>为单位，认领各自工作任务后，快速进入现场开展应急处置工作</w:t>
      </w:r>
      <w:r>
        <w:rPr>
          <w:rFonts w:hint="default" w:ascii="Times New Roman" w:hAnsi="Times New Roman" w:eastAsia="仿宋_GB2312" w:cs="Times New Roman"/>
          <w:color w:val="auto"/>
          <w:spacing w:val="-4"/>
          <w:sz w:val="32"/>
          <w:szCs w:val="32"/>
        </w:rPr>
        <w:t>。</w:t>
      </w:r>
    </w:p>
    <w:p w14:paraId="2907FB51">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响应措施：</w:t>
      </w:r>
    </w:p>
    <w:p w14:paraId="29C09955">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①降雨前1小时，抢险排涝队伍奔赴管辖区内的内涝片，提前清理地面排水设施上的杂物，并待岗。</w:t>
      </w:r>
    </w:p>
    <w:p w14:paraId="241B0438">
      <w:pPr>
        <w:pStyle w:val="14"/>
        <w:spacing w:line="560" w:lineRule="exact"/>
        <w:ind w:left="0" w:leftChars="0"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②</w:t>
      </w:r>
      <w:r>
        <w:rPr>
          <w:rFonts w:hint="default" w:ascii="Times New Roman" w:hAnsi="Times New Roman" w:eastAsia="仿宋_GB2312" w:cs="Times New Roman"/>
          <w:color w:val="auto"/>
          <w:spacing w:val="-4"/>
          <w:sz w:val="32"/>
          <w:szCs w:val="32"/>
          <w:lang w:eastAsia="zh-CN"/>
        </w:rPr>
        <w:t>转移</w:t>
      </w:r>
      <w:r>
        <w:rPr>
          <w:rFonts w:ascii="Times New Roman" w:hAnsi="Times New Roman" w:eastAsia="仿宋_GB2312" w:cs="Times New Roman"/>
          <w:color w:val="auto"/>
          <w:spacing w:val="-4"/>
          <w:sz w:val="32"/>
          <w:szCs w:val="32"/>
        </w:rPr>
        <w:t>疏散、撤离并妥善安置</w:t>
      </w:r>
      <w:r>
        <w:rPr>
          <w:rFonts w:hint="default" w:ascii="Times New Roman" w:hAnsi="Times New Roman" w:eastAsia="仿宋_GB2312" w:cs="Times New Roman"/>
          <w:color w:val="auto"/>
          <w:spacing w:val="-4"/>
          <w:sz w:val="32"/>
          <w:szCs w:val="32"/>
          <w:lang w:eastAsia="zh-CN"/>
        </w:rPr>
        <w:t>低洼地区</w:t>
      </w:r>
      <w:r>
        <w:rPr>
          <w:rFonts w:ascii="Times New Roman" w:hAnsi="Times New Roman" w:eastAsia="仿宋_GB2312" w:cs="Times New Roman"/>
          <w:color w:val="auto"/>
          <w:spacing w:val="-4"/>
          <w:sz w:val="32"/>
          <w:szCs w:val="32"/>
        </w:rPr>
        <w:t>受到威胁的人员</w:t>
      </w:r>
      <w:r>
        <w:rPr>
          <w:rFonts w:hint="default" w:ascii="Times New Roman" w:hAnsi="Times New Roman" w:eastAsia="仿宋_GB2312" w:cs="Times New Roman"/>
          <w:color w:val="auto"/>
          <w:spacing w:val="-4"/>
          <w:sz w:val="32"/>
          <w:szCs w:val="32"/>
          <w:lang w:eastAsia="zh-CN"/>
        </w:rPr>
        <w:t>。</w:t>
      </w:r>
    </w:p>
    <w:p w14:paraId="657DD36E">
      <w:pPr>
        <w:pStyle w:val="14"/>
        <w:spacing w:line="560" w:lineRule="exact"/>
        <w:ind w:left="0" w:leftChars="0"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③</w:t>
      </w:r>
      <w:r>
        <w:rPr>
          <w:rFonts w:ascii="Times New Roman" w:hAnsi="Times New Roman" w:eastAsia="仿宋_GB2312" w:cs="Times New Roman"/>
          <w:color w:val="auto"/>
          <w:spacing w:val="-4"/>
          <w:sz w:val="32"/>
          <w:szCs w:val="32"/>
        </w:rPr>
        <w:t>标明危险区域，</w:t>
      </w:r>
      <w:r>
        <w:rPr>
          <w:rFonts w:hint="default" w:ascii="Times New Roman" w:hAnsi="Times New Roman" w:eastAsia="仿宋_GB2312" w:cs="Times New Roman"/>
          <w:color w:val="auto"/>
          <w:spacing w:val="-4"/>
          <w:sz w:val="32"/>
          <w:szCs w:val="32"/>
          <w:lang w:eastAsia="zh-CN"/>
        </w:rPr>
        <w:t>关闭</w:t>
      </w:r>
      <w:r>
        <w:rPr>
          <w:rFonts w:ascii="Times New Roman" w:hAnsi="Times New Roman" w:eastAsia="仿宋_GB2312" w:cs="Times New Roman"/>
          <w:color w:val="auto"/>
          <w:spacing w:val="-4"/>
          <w:sz w:val="32"/>
          <w:szCs w:val="32"/>
        </w:rPr>
        <w:t>危险场所，划定警戒区，实行交通管制以及其他控制措施</w:t>
      </w:r>
      <w:r>
        <w:rPr>
          <w:rFonts w:hint="default" w:ascii="Times New Roman" w:hAnsi="Times New Roman" w:eastAsia="仿宋_GB2312" w:cs="Times New Roman"/>
          <w:color w:val="auto"/>
          <w:spacing w:val="-4"/>
          <w:sz w:val="32"/>
          <w:szCs w:val="32"/>
          <w:lang w:eastAsia="zh-CN"/>
        </w:rPr>
        <w:t>。</w:t>
      </w:r>
      <w:r>
        <w:rPr>
          <w:rFonts w:ascii="Times New Roman" w:hAnsi="Times New Roman" w:eastAsia="仿宋_GB2312" w:cs="Times New Roman"/>
          <w:color w:val="auto"/>
          <w:spacing w:val="-4"/>
          <w:sz w:val="32"/>
          <w:szCs w:val="32"/>
        </w:rPr>
        <w:t xml:space="preserve"> </w:t>
      </w:r>
    </w:p>
    <w:p w14:paraId="245189F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④当暴雨降临时，查看积水情况，保证设施无障碍泄水，设立警示标志，现场有专人监护，加强安全防范意识，直到积水退去。</w:t>
      </w:r>
    </w:p>
    <w:p w14:paraId="0F585A84">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⑤泵站须提前清空集水池，有人巡视集水池水位，保证开车率，缩短积水的排除时间。</w:t>
      </w:r>
    </w:p>
    <w:p w14:paraId="1A8F4E0C">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⑥</w:t>
      </w:r>
      <w:r>
        <w:rPr>
          <w:rFonts w:hint="default" w:ascii="Times New Roman" w:hAnsi="Times New Roman" w:eastAsia="仿宋_GB2312" w:cs="Times New Roman"/>
          <w:color w:val="auto"/>
          <w:spacing w:val="-4"/>
          <w:sz w:val="32"/>
          <w:szCs w:val="32"/>
          <w:lang w:eastAsia="zh-CN"/>
        </w:rPr>
        <w:t>专家组</w:t>
      </w:r>
      <w:r>
        <w:rPr>
          <w:rFonts w:hint="default" w:ascii="Times New Roman" w:hAnsi="Times New Roman" w:eastAsia="仿宋_GB2312" w:cs="Times New Roman"/>
          <w:color w:val="auto"/>
          <w:spacing w:val="-4"/>
          <w:sz w:val="32"/>
          <w:szCs w:val="32"/>
        </w:rPr>
        <w:t>成员赶赴出现险情的积水区域，针对险情特点，采取切实可行的应对措施，及时处理，确保排涝工作顺利进行。</w:t>
      </w:r>
    </w:p>
    <w:p w14:paraId="34C729C1">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⑦</w:t>
      </w:r>
      <w:r>
        <w:rPr>
          <w:rFonts w:hint="default" w:ascii="Times New Roman" w:hAnsi="Times New Roman" w:eastAsia="仿宋_GB2312" w:cs="Times New Roman"/>
          <w:color w:val="auto"/>
          <w:spacing w:val="-4"/>
          <w:sz w:val="32"/>
          <w:szCs w:val="32"/>
        </w:rPr>
        <w:t>排水工程施工单位</w:t>
      </w:r>
      <w:r>
        <w:rPr>
          <w:rFonts w:hint="default" w:ascii="Times New Roman" w:hAnsi="Times New Roman" w:eastAsia="仿宋_GB2312" w:cs="Times New Roman"/>
          <w:color w:val="auto"/>
          <w:spacing w:val="-4"/>
          <w:sz w:val="32"/>
          <w:szCs w:val="32"/>
          <w:lang w:eastAsia="zh-CN"/>
        </w:rPr>
        <w:t>落实</w:t>
      </w:r>
      <w:r>
        <w:rPr>
          <w:rFonts w:hint="default" w:ascii="Times New Roman" w:hAnsi="Times New Roman" w:eastAsia="仿宋_GB2312" w:cs="Times New Roman"/>
          <w:color w:val="auto"/>
          <w:spacing w:val="-4"/>
          <w:sz w:val="32"/>
          <w:szCs w:val="32"/>
        </w:rPr>
        <w:t>雨季季节性施工的安全防范措施</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在险情出现时，及时处理</w:t>
      </w:r>
      <w:r>
        <w:rPr>
          <w:rFonts w:hint="default" w:ascii="Times New Roman" w:hAnsi="Times New Roman" w:eastAsia="仿宋_GB2312" w:cs="Times New Roman"/>
          <w:color w:val="auto"/>
          <w:spacing w:val="-4"/>
          <w:sz w:val="32"/>
          <w:szCs w:val="32"/>
          <w:lang w:eastAsia="zh-CN"/>
        </w:rPr>
        <w:t>。</w:t>
      </w:r>
    </w:p>
    <w:p w14:paraId="11EAF848">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⑧</w:t>
      </w:r>
      <w:r>
        <w:rPr>
          <w:rFonts w:hint="default" w:ascii="Times New Roman" w:hAnsi="Times New Roman" w:eastAsia="仿宋_GB2312" w:cs="Times New Roman"/>
          <w:color w:val="auto"/>
          <w:spacing w:val="-4"/>
          <w:sz w:val="32"/>
          <w:szCs w:val="32"/>
          <w:lang w:eastAsia="zh-CN"/>
        </w:rPr>
        <w:t>各应急工作小组</w:t>
      </w:r>
      <w:r>
        <w:rPr>
          <w:rFonts w:hint="default" w:ascii="Times New Roman" w:hAnsi="Times New Roman" w:eastAsia="仿宋_GB2312" w:cs="Times New Roman"/>
          <w:color w:val="auto"/>
          <w:spacing w:val="-4"/>
          <w:sz w:val="32"/>
          <w:szCs w:val="32"/>
        </w:rPr>
        <w:t>抢险工作完成后及时与市</w:t>
      </w:r>
      <w:r>
        <w:rPr>
          <w:rFonts w:hint="default" w:ascii="Times New Roman" w:hAnsi="Times New Roman" w:eastAsia="仿宋_GB2312" w:cs="Times New Roman"/>
          <w:color w:val="auto"/>
          <w:spacing w:val="-4"/>
          <w:sz w:val="32"/>
          <w:szCs w:val="32"/>
          <w:lang w:eastAsia="zh-CN"/>
        </w:rPr>
        <w:t>应急</w:t>
      </w:r>
      <w:r>
        <w:rPr>
          <w:rFonts w:hint="default" w:ascii="Times New Roman" w:hAnsi="Times New Roman" w:eastAsia="仿宋_GB2312" w:cs="Times New Roman"/>
          <w:color w:val="auto"/>
          <w:spacing w:val="-4"/>
          <w:sz w:val="32"/>
          <w:szCs w:val="32"/>
        </w:rPr>
        <w:t>指挥部办公室</w:t>
      </w:r>
      <w:r>
        <w:rPr>
          <w:rFonts w:hint="default" w:ascii="Times New Roman" w:hAnsi="Times New Roman" w:eastAsia="仿宋_GB2312" w:cs="Times New Roman"/>
          <w:color w:val="auto"/>
          <w:spacing w:val="-4"/>
          <w:sz w:val="32"/>
          <w:szCs w:val="32"/>
          <w:lang w:eastAsia="zh-CN"/>
        </w:rPr>
        <w:t>报告情况</w:t>
      </w:r>
      <w:r>
        <w:rPr>
          <w:rFonts w:hint="default" w:ascii="Times New Roman" w:hAnsi="Times New Roman" w:eastAsia="仿宋_GB2312" w:cs="Times New Roman"/>
          <w:color w:val="auto"/>
          <w:spacing w:val="-4"/>
          <w:sz w:val="32"/>
          <w:szCs w:val="32"/>
        </w:rPr>
        <w:t>，得到应急响应结束指令后，抢险人员方可撤离。</w:t>
      </w:r>
    </w:p>
    <w:p w14:paraId="236B87B7">
      <w:pPr>
        <w:pStyle w:val="14"/>
        <w:spacing w:line="560" w:lineRule="exact"/>
        <w:ind w:firstLine="640"/>
        <w:jc w:val="left"/>
        <w:rPr>
          <w:rFonts w:hint="default" w:ascii="Times New Roman" w:hAnsi="Times New Roman" w:eastAsia="仿宋_GB2312" w:cs="Times New Roman"/>
          <w:b w:val="0"/>
          <w:color w:val="auto"/>
          <w:spacing w:val="-4"/>
          <w:sz w:val="32"/>
          <w:szCs w:val="32"/>
          <w:lang w:eastAsia="zh-CN"/>
        </w:rPr>
      </w:pPr>
      <w:r>
        <w:rPr>
          <w:rFonts w:hint="default" w:ascii="Times New Roman" w:hAnsi="Times New Roman" w:eastAsia="仿宋_GB2312" w:cs="Times New Roman"/>
          <w:b w:val="0"/>
          <w:color w:val="auto"/>
          <w:spacing w:val="-4"/>
          <w:sz w:val="32"/>
          <w:szCs w:val="32"/>
          <w:lang w:eastAsia="zh-CN"/>
        </w:rPr>
        <w:t>（</w:t>
      </w:r>
      <w:r>
        <w:rPr>
          <w:rFonts w:hint="default" w:ascii="Times New Roman" w:hAnsi="Times New Roman" w:eastAsia="仿宋_GB2312" w:cs="Times New Roman"/>
          <w:b w:val="0"/>
          <w:color w:val="auto"/>
          <w:spacing w:val="-4"/>
          <w:sz w:val="32"/>
          <w:szCs w:val="32"/>
          <w:lang w:val="en-US" w:eastAsia="zh-CN"/>
        </w:rPr>
        <w:t>4</w:t>
      </w:r>
      <w:r>
        <w:rPr>
          <w:rFonts w:hint="default" w:ascii="Times New Roman" w:hAnsi="Times New Roman" w:eastAsia="仿宋_GB2312" w:cs="Times New Roman"/>
          <w:b w:val="0"/>
          <w:color w:val="auto"/>
          <w:spacing w:val="-4"/>
          <w:sz w:val="32"/>
          <w:szCs w:val="32"/>
          <w:lang w:eastAsia="zh-CN"/>
        </w:rPr>
        <w:t>）一</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应急响应与措施</w:t>
      </w:r>
    </w:p>
    <w:p w14:paraId="4EE0213F">
      <w:pPr>
        <w:pStyle w:val="14"/>
        <w:spacing w:line="560" w:lineRule="exact"/>
        <w:ind w:firstLine="624" w:firstLineChars="200"/>
        <w:jc w:val="left"/>
        <w:rPr>
          <w:rFonts w:hint="default" w:ascii="Times New Roman" w:hAnsi="Times New Roman" w:eastAsia="仿宋_GB2312" w:cs="Times New Roman"/>
          <w:b w:val="0"/>
          <w:color w:val="auto"/>
          <w:spacing w:val="-4"/>
          <w:sz w:val="32"/>
          <w:szCs w:val="32"/>
        </w:rPr>
      </w:pPr>
      <w:r>
        <w:rPr>
          <w:rFonts w:hint="default" w:ascii="Times New Roman" w:hAnsi="Times New Roman" w:eastAsia="仿宋_GB2312" w:cs="Times New Roman"/>
          <w:b w:val="0"/>
          <w:color w:val="auto"/>
          <w:spacing w:val="-4"/>
          <w:sz w:val="32"/>
          <w:szCs w:val="32"/>
        </w:rPr>
        <w:t>当发布红色预警时，</w:t>
      </w:r>
      <w:r>
        <w:rPr>
          <w:rFonts w:hint="default" w:ascii="Times New Roman" w:hAnsi="Times New Roman" w:eastAsia="仿宋_GB2312" w:cs="Times New Roman"/>
          <w:b w:val="0"/>
          <w:color w:val="auto"/>
          <w:spacing w:val="-4"/>
          <w:sz w:val="32"/>
          <w:szCs w:val="32"/>
          <w:lang w:eastAsia="zh-CN"/>
        </w:rPr>
        <w:t>市应急指挥部全体成员单位、相关</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b w:val="0"/>
          <w:color w:val="auto"/>
          <w:spacing w:val="-4"/>
          <w:sz w:val="32"/>
          <w:szCs w:val="32"/>
        </w:rPr>
        <w:t>进入</w:t>
      </w:r>
      <w:r>
        <w:rPr>
          <w:rFonts w:hint="default" w:ascii="Times New Roman" w:hAnsi="Times New Roman" w:eastAsia="仿宋_GB2312" w:cs="Times New Roman"/>
          <w:b w:val="0"/>
          <w:color w:val="auto"/>
          <w:spacing w:val="-4"/>
          <w:sz w:val="32"/>
          <w:szCs w:val="32"/>
          <w:lang w:eastAsia="zh-CN"/>
        </w:rPr>
        <w:t>一</w:t>
      </w:r>
      <w:r>
        <w:rPr>
          <w:rFonts w:hint="default" w:ascii="Times New Roman" w:hAnsi="Times New Roman" w:eastAsia="仿宋_GB2312" w:cs="Times New Roman"/>
          <w:b w:val="0"/>
          <w:color w:val="auto"/>
          <w:spacing w:val="-4"/>
          <w:sz w:val="32"/>
          <w:szCs w:val="32"/>
        </w:rPr>
        <w:t>级</w:t>
      </w:r>
      <w:r>
        <w:rPr>
          <w:rFonts w:hint="default" w:ascii="Times New Roman" w:hAnsi="Times New Roman" w:eastAsia="仿宋_GB2312" w:cs="Times New Roman"/>
          <w:b w:val="0"/>
          <w:color w:val="auto"/>
          <w:spacing w:val="-4"/>
          <w:sz w:val="32"/>
          <w:szCs w:val="32"/>
          <w:lang w:eastAsia="zh-CN"/>
        </w:rPr>
        <w:t>响应</w:t>
      </w:r>
      <w:r>
        <w:rPr>
          <w:rFonts w:hint="default" w:ascii="Times New Roman" w:hAnsi="Times New Roman" w:eastAsia="仿宋_GB2312" w:cs="Times New Roman"/>
          <w:b w:val="0"/>
          <w:color w:val="auto"/>
          <w:spacing w:val="-4"/>
          <w:sz w:val="32"/>
          <w:szCs w:val="32"/>
        </w:rPr>
        <w:t>状态。</w:t>
      </w:r>
    </w:p>
    <w:p w14:paraId="249D994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市应急指挥部总指挥主持</w:t>
      </w:r>
      <w:r>
        <w:rPr>
          <w:rFonts w:hint="default" w:ascii="Times New Roman" w:hAnsi="Times New Roman" w:eastAsia="仿宋_GB2312" w:cs="Times New Roman"/>
          <w:color w:val="auto"/>
          <w:spacing w:val="-4"/>
          <w:sz w:val="32"/>
          <w:szCs w:val="32"/>
          <w:lang w:eastAsia="zh-CN"/>
        </w:rPr>
        <w:t>紧急</w:t>
      </w:r>
      <w:r>
        <w:rPr>
          <w:rFonts w:hint="default" w:ascii="Times New Roman" w:hAnsi="Times New Roman" w:eastAsia="仿宋_GB2312" w:cs="Times New Roman"/>
          <w:color w:val="auto"/>
          <w:spacing w:val="-4"/>
          <w:sz w:val="32"/>
          <w:szCs w:val="32"/>
        </w:rPr>
        <w:t>会议</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对</w:t>
      </w:r>
      <w:r>
        <w:rPr>
          <w:rFonts w:hint="default" w:ascii="Times New Roman" w:hAnsi="Times New Roman" w:eastAsia="仿宋_GB2312" w:cs="Times New Roman"/>
          <w:color w:val="auto"/>
          <w:spacing w:val="-4"/>
          <w:sz w:val="32"/>
          <w:szCs w:val="32"/>
          <w:lang w:eastAsia="zh-CN"/>
        </w:rPr>
        <w:t>排水抢险工作进行全面</w:t>
      </w:r>
      <w:r>
        <w:rPr>
          <w:rFonts w:hint="default" w:ascii="Times New Roman" w:hAnsi="Times New Roman" w:eastAsia="仿宋_GB2312" w:cs="Times New Roman"/>
          <w:color w:val="auto"/>
          <w:spacing w:val="-4"/>
          <w:sz w:val="32"/>
          <w:szCs w:val="32"/>
        </w:rPr>
        <w:t>部署，市应急指挥部办公室</w:t>
      </w:r>
      <w:r>
        <w:rPr>
          <w:rFonts w:hint="default" w:ascii="Times New Roman" w:hAnsi="Times New Roman" w:eastAsia="仿宋_GB2312" w:cs="Times New Roman"/>
          <w:color w:val="auto"/>
          <w:spacing w:val="-4"/>
          <w:sz w:val="32"/>
          <w:szCs w:val="32"/>
          <w:lang w:eastAsia="zh-CN"/>
        </w:rPr>
        <w:t>立即组织协调</w:t>
      </w:r>
      <w:r>
        <w:rPr>
          <w:rFonts w:hint="default" w:ascii="Times New Roman" w:hAnsi="Times New Roman" w:eastAsia="仿宋_GB2312" w:cs="Times New Roman"/>
          <w:color w:val="auto"/>
          <w:spacing w:val="-4"/>
          <w:sz w:val="32"/>
          <w:szCs w:val="32"/>
        </w:rPr>
        <w:t>道路交通、电力、卫生、</w:t>
      </w:r>
      <w:r>
        <w:rPr>
          <w:rFonts w:hint="default" w:ascii="Times New Roman" w:hAnsi="Times New Roman" w:eastAsia="仿宋_GB2312" w:cs="Times New Roman"/>
          <w:color w:val="auto"/>
          <w:spacing w:val="-4"/>
          <w:sz w:val="32"/>
          <w:szCs w:val="32"/>
          <w:lang w:eastAsia="zh-CN"/>
        </w:rPr>
        <w:t>应急</w:t>
      </w:r>
      <w:r>
        <w:rPr>
          <w:rFonts w:hint="default" w:ascii="Times New Roman" w:hAnsi="Times New Roman" w:eastAsia="仿宋_GB2312" w:cs="Times New Roman"/>
          <w:color w:val="auto"/>
          <w:spacing w:val="-4"/>
          <w:sz w:val="32"/>
          <w:szCs w:val="32"/>
        </w:rPr>
        <w:t>、通信</w:t>
      </w:r>
      <w:r>
        <w:rPr>
          <w:rFonts w:hint="default" w:ascii="Times New Roman" w:hAnsi="Times New Roman" w:eastAsia="仿宋_GB2312" w:cs="Times New Roman"/>
          <w:color w:val="auto"/>
          <w:spacing w:val="-4"/>
          <w:sz w:val="32"/>
          <w:szCs w:val="32"/>
          <w:lang w:eastAsia="zh-CN"/>
        </w:rPr>
        <w:t>所有成员单位，迅速集结全部人员队伍，确保</w:t>
      </w:r>
      <w:r>
        <w:rPr>
          <w:rFonts w:hint="default" w:ascii="Times New Roman" w:hAnsi="Times New Roman" w:eastAsia="仿宋_GB2312" w:cs="Times New Roman"/>
          <w:color w:val="auto"/>
          <w:spacing w:val="-4"/>
          <w:sz w:val="32"/>
          <w:szCs w:val="32"/>
        </w:rPr>
        <w:t>通信联络畅通，抢险物资、抢险车辆、排水设备</w:t>
      </w:r>
      <w:r>
        <w:rPr>
          <w:rFonts w:hint="default" w:ascii="Times New Roman" w:hAnsi="Times New Roman" w:eastAsia="仿宋_GB2312" w:cs="Times New Roman"/>
          <w:color w:val="auto"/>
          <w:spacing w:val="-4"/>
          <w:sz w:val="32"/>
          <w:szCs w:val="32"/>
          <w:lang w:eastAsia="zh-CN"/>
        </w:rPr>
        <w:t>装备</w:t>
      </w:r>
      <w:r>
        <w:rPr>
          <w:rFonts w:hint="default" w:ascii="Times New Roman" w:hAnsi="Times New Roman" w:eastAsia="仿宋_GB2312" w:cs="Times New Roman"/>
          <w:color w:val="auto"/>
          <w:spacing w:val="-4"/>
          <w:sz w:val="32"/>
          <w:szCs w:val="32"/>
        </w:rPr>
        <w:t>全部到位</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并准备一定数量的机械设备备件</w:t>
      </w:r>
      <w:r>
        <w:rPr>
          <w:rFonts w:hint="default" w:ascii="Times New Roman" w:hAnsi="Times New Roman" w:eastAsia="仿宋_GB2312" w:cs="Times New Roman"/>
          <w:color w:val="auto"/>
          <w:spacing w:val="-4"/>
          <w:sz w:val="32"/>
          <w:szCs w:val="32"/>
          <w:lang w:eastAsia="zh-CN"/>
        </w:rPr>
        <w:t>和</w:t>
      </w:r>
      <w:r>
        <w:rPr>
          <w:rFonts w:hint="default" w:ascii="Times New Roman" w:hAnsi="Times New Roman" w:eastAsia="仿宋_GB2312" w:cs="Times New Roman"/>
          <w:color w:val="auto"/>
          <w:spacing w:val="-4"/>
          <w:sz w:val="32"/>
          <w:szCs w:val="32"/>
        </w:rPr>
        <w:t>电器备件。</w:t>
      </w:r>
      <w:r>
        <w:rPr>
          <w:rFonts w:hint="default" w:ascii="Times New Roman" w:hAnsi="Times New Roman" w:eastAsia="仿宋_GB2312" w:cs="Times New Roman"/>
          <w:b w:val="0"/>
          <w:bCs w:val="0"/>
          <w:color w:val="auto"/>
          <w:spacing w:val="-4"/>
          <w:sz w:val="32"/>
          <w:szCs w:val="32"/>
          <w:lang w:eastAsia="zh-CN"/>
        </w:rPr>
        <w:t>在</w:t>
      </w:r>
      <w:r>
        <w:rPr>
          <w:rFonts w:hint="default" w:ascii="Times New Roman" w:hAnsi="Times New Roman" w:eastAsia="仿宋_GB2312" w:cs="Times New Roman"/>
          <w:color w:val="auto"/>
          <w:spacing w:val="-4"/>
          <w:sz w:val="32"/>
          <w:szCs w:val="32"/>
          <w:lang w:eastAsia="zh-CN"/>
        </w:rPr>
        <w:t>市应急指挥部的统一指挥下，以应急工作</w:t>
      </w:r>
      <w:r>
        <w:rPr>
          <w:rFonts w:hint="default" w:ascii="Times New Roman" w:hAnsi="Times New Roman" w:eastAsia="仿宋_GB2312" w:cs="Times New Roman"/>
          <w:color w:val="auto"/>
          <w:spacing w:val="-4"/>
          <w:sz w:val="32"/>
          <w:szCs w:val="32"/>
        </w:rPr>
        <w:t>小组</w:t>
      </w:r>
      <w:r>
        <w:rPr>
          <w:rFonts w:hint="default" w:ascii="Times New Roman" w:hAnsi="Times New Roman" w:eastAsia="仿宋_GB2312" w:cs="Times New Roman"/>
          <w:color w:val="auto"/>
          <w:spacing w:val="-4"/>
          <w:sz w:val="32"/>
          <w:szCs w:val="32"/>
          <w:lang w:eastAsia="zh-CN"/>
        </w:rPr>
        <w:t>为单位，认领各自工作任务后，快速进入现场开展应急处置工作</w:t>
      </w:r>
      <w:r>
        <w:rPr>
          <w:rFonts w:hint="default" w:ascii="Times New Roman" w:hAnsi="Times New Roman" w:eastAsia="仿宋_GB2312" w:cs="Times New Roman"/>
          <w:color w:val="auto"/>
          <w:spacing w:val="-4"/>
          <w:sz w:val="32"/>
          <w:szCs w:val="32"/>
        </w:rPr>
        <w:t>。</w:t>
      </w:r>
    </w:p>
    <w:p w14:paraId="43BD8F1E">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lang w:eastAsia="zh-CN"/>
        </w:rPr>
        <w:t>响应措施：</w:t>
      </w:r>
    </w:p>
    <w:p w14:paraId="186478D6">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①</w:t>
      </w:r>
      <w:r>
        <w:rPr>
          <w:rFonts w:hint="default" w:ascii="Times New Roman" w:hAnsi="Times New Roman" w:eastAsia="仿宋_GB2312" w:cs="Times New Roman"/>
          <w:color w:val="auto"/>
          <w:spacing w:val="-4"/>
          <w:sz w:val="32"/>
          <w:szCs w:val="32"/>
          <w:lang w:eastAsia="zh-CN"/>
        </w:rPr>
        <w:t>市应急指挥部</w:t>
      </w:r>
      <w:r>
        <w:rPr>
          <w:rFonts w:hint="default" w:ascii="Times New Roman" w:hAnsi="Times New Roman" w:eastAsia="仿宋_GB2312" w:cs="Times New Roman"/>
          <w:color w:val="auto"/>
          <w:spacing w:val="-4"/>
          <w:sz w:val="32"/>
          <w:szCs w:val="32"/>
        </w:rPr>
        <w:t>总动员，全力做好应对内涝灾害的排涝工作。</w:t>
      </w:r>
    </w:p>
    <w:p w14:paraId="54889D51">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②降雨前2小时，抢险排涝队伍奔赴管辖区内的内涝片，巡视辖区排水设施，提前清理地面排水设施上的杂物，并待岗。</w:t>
      </w:r>
    </w:p>
    <w:p w14:paraId="34AA357F">
      <w:pPr>
        <w:pStyle w:val="14"/>
        <w:spacing w:line="560" w:lineRule="exact"/>
        <w:ind w:firstLine="624" w:firstLineChars="200"/>
        <w:jc w:val="left"/>
        <w:rPr>
          <w:rFonts w:hint="default"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③</w:t>
      </w:r>
      <w:r>
        <w:rPr>
          <w:rFonts w:hint="default" w:ascii="Times New Roman" w:hAnsi="Times New Roman" w:eastAsia="仿宋_GB2312" w:cs="Times New Roman"/>
          <w:color w:val="auto"/>
          <w:spacing w:val="-4"/>
          <w:sz w:val="32"/>
          <w:szCs w:val="32"/>
          <w:lang w:eastAsia="zh-CN"/>
        </w:rPr>
        <w:t>转移</w:t>
      </w:r>
      <w:r>
        <w:rPr>
          <w:rFonts w:ascii="Times New Roman" w:hAnsi="Times New Roman" w:eastAsia="仿宋_GB2312" w:cs="Times New Roman"/>
          <w:color w:val="auto"/>
          <w:spacing w:val="-4"/>
          <w:sz w:val="32"/>
          <w:szCs w:val="32"/>
        </w:rPr>
        <w:t>疏散、撤离并妥善安置</w:t>
      </w:r>
      <w:r>
        <w:rPr>
          <w:rFonts w:hint="default" w:ascii="Times New Roman" w:hAnsi="Times New Roman" w:eastAsia="仿宋_GB2312" w:cs="Times New Roman"/>
          <w:color w:val="auto"/>
          <w:spacing w:val="-4"/>
          <w:sz w:val="32"/>
          <w:szCs w:val="32"/>
          <w:lang w:eastAsia="zh-CN"/>
        </w:rPr>
        <w:t>低洼地区</w:t>
      </w:r>
      <w:r>
        <w:rPr>
          <w:rFonts w:ascii="Times New Roman" w:hAnsi="Times New Roman" w:eastAsia="仿宋_GB2312" w:cs="Times New Roman"/>
          <w:color w:val="auto"/>
          <w:spacing w:val="-4"/>
          <w:sz w:val="32"/>
          <w:szCs w:val="32"/>
        </w:rPr>
        <w:t>受到威胁的人员</w:t>
      </w:r>
      <w:r>
        <w:rPr>
          <w:rFonts w:hint="default" w:ascii="Times New Roman" w:hAnsi="Times New Roman" w:eastAsia="仿宋_GB2312" w:cs="Times New Roman"/>
          <w:color w:val="auto"/>
          <w:spacing w:val="-4"/>
          <w:sz w:val="32"/>
          <w:szCs w:val="32"/>
          <w:lang w:eastAsia="zh-CN"/>
        </w:rPr>
        <w:t>。</w:t>
      </w:r>
    </w:p>
    <w:p w14:paraId="0EBE99F7">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④</w:t>
      </w:r>
      <w:r>
        <w:rPr>
          <w:rFonts w:ascii="Times New Roman" w:hAnsi="Times New Roman" w:eastAsia="仿宋_GB2312" w:cs="Times New Roman"/>
          <w:color w:val="auto"/>
          <w:spacing w:val="-4"/>
          <w:sz w:val="32"/>
          <w:szCs w:val="32"/>
        </w:rPr>
        <w:t xml:space="preserve">标明危险区域，封锁危险场所，划定警戒区，实行交通管制以及其他控制措施； </w:t>
      </w:r>
    </w:p>
    <w:p w14:paraId="1A5F4F9A">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⑤当暴雨降临时，查看积水情况，保证设施无障碍泄水，设立警示标志，现场有专人监护，加强安全防范意识，直到积水退去。</w:t>
      </w:r>
    </w:p>
    <w:p w14:paraId="0BDB7785">
      <w:pPr>
        <w:pStyle w:val="14"/>
        <w:spacing w:line="560" w:lineRule="exact"/>
        <w:ind w:firstLine="624" w:firstLineChars="200"/>
        <w:jc w:val="left"/>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⑥泵站须提前清空集水池，有人巡视集水池水位，保证开车率，缩短积水的排除时间。</w:t>
      </w:r>
    </w:p>
    <w:p w14:paraId="2F54710E">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lang w:eastAsia="zh-CN"/>
        </w:rPr>
        <w:t>⑦专家组</w:t>
      </w:r>
      <w:r>
        <w:rPr>
          <w:rFonts w:hint="default" w:ascii="Times New Roman" w:hAnsi="Times New Roman" w:eastAsia="仿宋_GB2312" w:cs="Times New Roman"/>
          <w:color w:val="auto"/>
          <w:spacing w:val="-4"/>
          <w:sz w:val="32"/>
          <w:szCs w:val="32"/>
        </w:rPr>
        <w:t>赶赴出现险情的积水区域，针对险情特点，采取切实可行的应对措施，及时处理，确保排涝工作顺利进行。</w:t>
      </w:r>
    </w:p>
    <w:p w14:paraId="543E9DCC">
      <w:pPr>
        <w:pStyle w:val="14"/>
        <w:spacing w:line="560" w:lineRule="exact"/>
        <w:ind w:firstLine="624" w:firstLineChars="200"/>
        <w:jc w:val="left"/>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lang w:eastAsia="zh-CN"/>
        </w:rPr>
        <w:t>⑧各应急工作小组</w:t>
      </w:r>
      <w:r>
        <w:rPr>
          <w:rFonts w:hint="default" w:ascii="Times New Roman" w:hAnsi="Times New Roman" w:eastAsia="仿宋_GB2312" w:cs="Times New Roman"/>
          <w:color w:val="auto"/>
          <w:spacing w:val="-4"/>
          <w:sz w:val="32"/>
          <w:szCs w:val="32"/>
        </w:rPr>
        <w:t>抢险工作完成后</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4"/>
          <w:sz w:val="32"/>
          <w:szCs w:val="32"/>
        </w:rPr>
        <w:t>及时与市</w:t>
      </w:r>
      <w:r>
        <w:rPr>
          <w:rFonts w:hint="default" w:ascii="Times New Roman" w:hAnsi="Times New Roman" w:eastAsia="仿宋_GB2312" w:cs="Times New Roman"/>
          <w:color w:val="auto"/>
          <w:spacing w:val="-4"/>
          <w:sz w:val="32"/>
          <w:szCs w:val="32"/>
          <w:lang w:eastAsia="zh-CN"/>
        </w:rPr>
        <w:t>应急</w:t>
      </w:r>
      <w:r>
        <w:rPr>
          <w:rFonts w:hint="default" w:ascii="Times New Roman" w:hAnsi="Times New Roman" w:eastAsia="仿宋_GB2312" w:cs="Times New Roman"/>
          <w:color w:val="auto"/>
          <w:spacing w:val="-4"/>
          <w:sz w:val="32"/>
          <w:szCs w:val="32"/>
        </w:rPr>
        <w:t>指挥部办公室</w:t>
      </w:r>
      <w:r>
        <w:rPr>
          <w:rFonts w:hint="default" w:ascii="Times New Roman" w:hAnsi="Times New Roman" w:eastAsia="仿宋_GB2312" w:cs="Times New Roman"/>
          <w:color w:val="auto"/>
          <w:spacing w:val="-4"/>
          <w:sz w:val="32"/>
          <w:szCs w:val="32"/>
          <w:lang w:eastAsia="zh-CN"/>
        </w:rPr>
        <w:t>报告情况</w:t>
      </w:r>
      <w:r>
        <w:rPr>
          <w:rFonts w:hint="default" w:ascii="Times New Roman" w:hAnsi="Times New Roman" w:eastAsia="仿宋_GB2312" w:cs="Times New Roman"/>
          <w:color w:val="auto"/>
          <w:spacing w:val="-4"/>
          <w:sz w:val="32"/>
          <w:szCs w:val="32"/>
        </w:rPr>
        <w:t>，得到应急响应结束指令后，抢险人员方可撤离。</w:t>
      </w:r>
    </w:p>
    <w:p w14:paraId="26C45FB9">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eastAsia" w:ascii="黑体" w:hAnsi="黑体" w:eastAsia="黑体" w:cs="黑体"/>
          <w:sz w:val="32"/>
          <w:szCs w:val="32"/>
        </w:rPr>
        <w:t>应急处置</w:t>
      </w:r>
    </w:p>
    <w:p w14:paraId="627A2B83">
      <w:pPr>
        <w:pStyle w:val="14"/>
        <w:spacing w:line="560" w:lineRule="exact"/>
        <w:ind w:firstLine="640" w:firstLineChars="200"/>
        <w:jc w:val="left"/>
        <w:rPr>
          <w:rFonts w:hint="default" w:ascii="Times New Roman" w:hAnsi="Times New Roman" w:eastAsia="仿宋_GB2312" w:cs="Times New Roman"/>
          <w:b/>
          <w:bCs/>
          <w:sz w:val="32"/>
          <w:szCs w:val="20"/>
        </w:rPr>
      </w:pPr>
      <w:r>
        <w:rPr>
          <w:rFonts w:hint="default" w:ascii="Times New Roman" w:hAnsi="Times New Roman" w:eastAsia="仿宋_GB2312" w:cs="Times New Roman"/>
          <w:b w:val="0"/>
          <w:bCs w:val="0"/>
          <w:sz w:val="32"/>
          <w:szCs w:val="20"/>
        </w:rPr>
        <w:t>4.1</w:t>
      </w:r>
      <w:r>
        <w:rPr>
          <w:rFonts w:hint="default" w:ascii="Times New Roman" w:hAnsi="Times New Roman" w:eastAsia="仿宋_GB2312" w:cs="Times New Roman"/>
          <w:b/>
          <w:bCs/>
          <w:sz w:val="32"/>
          <w:szCs w:val="20"/>
        </w:rPr>
        <w:t>信息报告</w:t>
      </w:r>
    </w:p>
    <w:p w14:paraId="1CCC69EA">
      <w:pPr>
        <w:pStyle w:val="14"/>
        <w:spacing w:line="560" w:lineRule="exact"/>
        <w:ind w:firstLine="640" w:firstLineChars="200"/>
        <w:jc w:val="left"/>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在城市公共排水事故发生后，有关单位和责任人第一时间向所在</w:t>
      </w:r>
      <w:r>
        <w:rPr>
          <w:rFonts w:hint="eastAsia" w:ascii="Times New Roman" w:hAnsi="Times New Roman" w:eastAsia="仿宋_GB2312" w:cs="Times New Roman"/>
          <w:color w:val="auto"/>
          <w:spacing w:val="-4"/>
          <w:sz w:val="32"/>
          <w:szCs w:val="32"/>
          <w:lang w:eastAsia="zh-CN"/>
        </w:rPr>
        <w:t>农垦森工、乡镇住建部门、</w:t>
      </w:r>
      <w:r>
        <w:rPr>
          <w:rFonts w:hint="default" w:ascii="Times New Roman" w:hAnsi="Times New Roman" w:eastAsia="仿宋_GB2312" w:cs="Times New Roman"/>
          <w:color w:val="auto"/>
          <w:sz w:val="32"/>
          <w:szCs w:val="20"/>
        </w:rPr>
        <w:t>政府总值班室报告信息，最迟不得超过事发后1小时。知情单位和个人有权利和义务拨打市政服务热线，报告排水事故信息。</w:t>
      </w:r>
    </w:p>
    <w:p w14:paraId="5B1C7AAC">
      <w:pPr>
        <w:pStyle w:val="14"/>
        <w:spacing w:line="560" w:lineRule="exact"/>
        <w:ind w:firstLine="640" w:firstLineChars="200"/>
        <w:jc w:val="left"/>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事发地</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z w:val="32"/>
          <w:szCs w:val="20"/>
        </w:rPr>
        <w:t>住建</w:t>
      </w:r>
      <w:r>
        <w:rPr>
          <w:rFonts w:hint="eastAsia" w:ascii="Times New Roman" w:hAnsi="Times New Roman" w:eastAsia="仿宋_GB2312" w:cs="Times New Roman"/>
          <w:color w:val="auto"/>
          <w:sz w:val="32"/>
          <w:szCs w:val="20"/>
          <w:lang w:eastAsia="zh-CN"/>
        </w:rPr>
        <w:t>部门</w:t>
      </w:r>
      <w:r>
        <w:rPr>
          <w:rFonts w:hint="default" w:ascii="Times New Roman" w:hAnsi="Times New Roman" w:eastAsia="仿宋_GB2312" w:cs="Times New Roman"/>
          <w:color w:val="auto"/>
          <w:sz w:val="32"/>
          <w:szCs w:val="20"/>
        </w:rPr>
        <w:t>接到事故报告后，应立即核实事故情况，初步判断事故级别。一般或较大公共排水事故发生后，</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z w:val="32"/>
          <w:szCs w:val="20"/>
        </w:rPr>
        <w:t>住建</w:t>
      </w:r>
      <w:r>
        <w:rPr>
          <w:rFonts w:hint="eastAsia" w:ascii="Times New Roman" w:hAnsi="Times New Roman" w:eastAsia="仿宋_GB2312" w:cs="Times New Roman"/>
          <w:color w:val="auto"/>
          <w:sz w:val="32"/>
          <w:szCs w:val="20"/>
          <w:lang w:eastAsia="zh-CN"/>
        </w:rPr>
        <w:t>部门</w:t>
      </w:r>
      <w:r>
        <w:rPr>
          <w:rFonts w:hint="default" w:ascii="Times New Roman" w:hAnsi="Times New Roman" w:eastAsia="仿宋_GB2312" w:cs="Times New Roman"/>
          <w:color w:val="auto"/>
          <w:sz w:val="32"/>
          <w:szCs w:val="20"/>
        </w:rPr>
        <w:t>应立即向市应急指挥部办公室、</w:t>
      </w:r>
      <w:r>
        <w:rPr>
          <w:rFonts w:hint="eastAsia" w:ascii="Times New Roman" w:hAnsi="Times New Roman" w:eastAsia="仿宋_GB2312" w:cs="Times New Roman"/>
          <w:color w:val="auto"/>
          <w:spacing w:val="-4"/>
          <w:sz w:val="32"/>
          <w:szCs w:val="32"/>
          <w:lang w:eastAsia="zh-CN"/>
        </w:rPr>
        <w:t>市委、市</w:t>
      </w:r>
      <w:r>
        <w:rPr>
          <w:rFonts w:hint="default" w:ascii="Times New Roman" w:hAnsi="Times New Roman" w:eastAsia="仿宋_GB2312" w:cs="Times New Roman"/>
          <w:color w:val="auto"/>
          <w:sz w:val="32"/>
          <w:szCs w:val="20"/>
        </w:rPr>
        <w:t>政府总值班室电话报告，市应急指挥部办公室、</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政府总值班室于20分钟内立即向市委办公室、市政府办公室电话报告，并于1小时内报送书面报告；市委办、市政府</w:t>
      </w:r>
      <w:r>
        <w:rPr>
          <w:rFonts w:hint="eastAsia" w:ascii="Times New Roman" w:hAnsi="Times New Roman" w:eastAsia="仿宋_GB2312" w:cs="Times New Roman"/>
          <w:color w:val="auto"/>
          <w:sz w:val="32"/>
          <w:szCs w:val="20"/>
          <w:lang w:eastAsia="zh-CN"/>
        </w:rPr>
        <w:t>办</w:t>
      </w:r>
      <w:r>
        <w:rPr>
          <w:rFonts w:hint="default" w:ascii="Times New Roman" w:hAnsi="Times New Roman" w:eastAsia="仿宋_GB2312" w:cs="Times New Roman"/>
          <w:color w:val="auto"/>
          <w:sz w:val="32"/>
          <w:szCs w:val="20"/>
        </w:rPr>
        <w:t>经市委市政府批准，于1小时内立即向</w:t>
      </w:r>
      <w:r>
        <w:rPr>
          <w:rFonts w:hint="eastAsia" w:ascii="Times New Roman" w:hAnsi="Times New Roman" w:eastAsia="仿宋_GB2312" w:cs="Times New Roman"/>
          <w:color w:val="auto"/>
          <w:sz w:val="32"/>
          <w:szCs w:val="20"/>
          <w:lang w:eastAsia="zh-CN"/>
        </w:rPr>
        <w:t>鸡西市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政府电话报告，并于2小时内补报文字报告；同时采取一切措施尽快掌握准确详实情况，最迟不超过4个小时内向</w:t>
      </w:r>
      <w:r>
        <w:rPr>
          <w:rFonts w:hint="eastAsia" w:ascii="Times New Roman" w:hAnsi="Times New Roman" w:eastAsia="仿宋_GB2312" w:cs="Times New Roman"/>
          <w:color w:val="auto"/>
          <w:sz w:val="32"/>
          <w:szCs w:val="20"/>
          <w:lang w:eastAsia="zh-CN"/>
        </w:rPr>
        <w:t>鸡西市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 xml:space="preserve">政府报告，市应急指挥部办公室和其他成员单位同时以通稿形式上报省对口单位。 </w:t>
      </w:r>
    </w:p>
    <w:p w14:paraId="2051F63F">
      <w:pPr>
        <w:pStyle w:val="14"/>
        <w:spacing w:line="560" w:lineRule="exact"/>
        <w:ind w:firstLine="640" w:firstLineChars="200"/>
        <w:jc w:val="left"/>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重大和特别重大事件发生后，</w:t>
      </w:r>
      <w:r>
        <w:rPr>
          <w:rFonts w:hint="eastAsia" w:ascii="Times New Roman" w:hAnsi="Times New Roman" w:eastAsia="仿宋_GB2312" w:cs="Times New Roman"/>
          <w:color w:val="auto"/>
          <w:spacing w:val="-4"/>
          <w:sz w:val="32"/>
          <w:szCs w:val="32"/>
          <w:lang w:eastAsia="zh-CN"/>
        </w:rPr>
        <w:t>农垦森工、乡镇</w:t>
      </w:r>
      <w:r>
        <w:rPr>
          <w:rFonts w:hint="default" w:ascii="Times New Roman" w:hAnsi="Times New Roman" w:eastAsia="仿宋_GB2312" w:cs="Times New Roman"/>
          <w:color w:val="auto"/>
          <w:sz w:val="32"/>
          <w:szCs w:val="20"/>
        </w:rPr>
        <w:t>住建</w:t>
      </w:r>
      <w:r>
        <w:rPr>
          <w:rFonts w:hint="eastAsia" w:ascii="Times New Roman" w:hAnsi="Times New Roman" w:eastAsia="仿宋_GB2312" w:cs="Times New Roman"/>
          <w:color w:val="auto"/>
          <w:sz w:val="32"/>
          <w:szCs w:val="20"/>
          <w:lang w:eastAsia="zh-CN"/>
        </w:rPr>
        <w:t>部门</w:t>
      </w:r>
      <w:r>
        <w:rPr>
          <w:rFonts w:hint="default" w:ascii="Times New Roman" w:hAnsi="Times New Roman" w:eastAsia="仿宋_GB2312" w:cs="Times New Roman"/>
          <w:color w:val="auto"/>
          <w:sz w:val="32"/>
          <w:szCs w:val="20"/>
        </w:rPr>
        <w:t>应立即向市应急指挥部办公室、</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政府总值班室电话报告，市应急指挥部办公室、</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政府总值班室于20分钟内立即向市委办公室、市政府办公室电话报告；市委办公室、市政府办公室经市委市政府批准，于30分钟内立即向</w:t>
      </w:r>
      <w:r>
        <w:rPr>
          <w:rFonts w:hint="eastAsia" w:ascii="Times New Roman" w:hAnsi="Times New Roman" w:eastAsia="仿宋_GB2312" w:cs="Times New Roman"/>
          <w:color w:val="auto"/>
          <w:sz w:val="32"/>
          <w:szCs w:val="20"/>
          <w:lang w:eastAsia="zh-CN"/>
        </w:rPr>
        <w:t>鸡西市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政府电话汇报，并于1小时内补报文字报告；同时采取一切措施尽快掌握准确详实情况，最迟不超过3小时向</w:t>
      </w:r>
      <w:r>
        <w:rPr>
          <w:rFonts w:hint="eastAsia" w:ascii="Times New Roman" w:hAnsi="Times New Roman" w:eastAsia="仿宋_GB2312" w:cs="Times New Roman"/>
          <w:color w:val="auto"/>
          <w:sz w:val="32"/>
          <w:szCs w:val="20"/>
          <w:lang w:eastAsia="zh-CN"/>
        </w:rPr>
        <w:t>鸡西市</w:t>
      </w:r>
      <w:r>
        <w:rPr>
          <w:rFonts w:hint="default" w:ascii="Times New Roman" w:hAnsi="Times New Roman" w:eastAsia="仿宋_GB2312" w:cs="Times New Roman"/>
          <w:color w:val="auto"/>
          <w:sz w:val="32"/>
          <w:szCs w:val="20"/>
        </w:rPr>
        <w:t>委、</w:t>
      </w:r>
      <w:r>
        <w:rPr>
          <w:rFonts w:hint="eastAsia" w:ascii="Times New Roman" w:hAnsi="Times New Roman" w:eastAsia="仿宋_GB2312" w:cs="Times New Roman"/>
          <w:color w:val="auto"/>
          <w:sz w:val="32"/>
          <w:szCs w:val="20"/>
          <w:lang w:eastAsia="zh-CN"/>
        </w:rPr>
        <w:t>市</w:t>
      </w:r>
      <w:r>
        <w:rPr>
          <w:rFonts w:hint="default" w:ascii="Times New Roman" w:hAnsi="Times New Roman" w:eastAsia="仿宋_GB2312" w:cs="Times New Roman"/>
          <w:color w:val="auto"/>
          <w:sz w:val="32"/>
          <w:szCs w:val="20"/>
        </w:rPr>
        <w:t>政府书面报告；市应急指挥部办公室和其他成员单位同时以通稿形式上报省对口单位。</w:t>
      </w:r>
    </w:p>
    <w:p w14:paraId="4273B47C">
      <w:pPr>
        <w:pStyle w:val="3"/>
        <w:spacing w:after="0" w:line="560" w:lineRule="exact"/>
        <w:ind w:firstLine="640" w:firstLineChars="200"/>
        <w:jc w:val="left"/>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报告内容包括发生事故的地点、时间、类别、危害程度、影响范围；事故的简要经过；事故发生后采取的应急处置措施及事故控制情况；需要有关部门和单位协助抢险和处理的有关事宜；其他需要报告的有关事项。</w:t>
      </w:r>
    </w:p>
    <w:p w14:paraId="3FBE3AAD">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4.2</w:t>
      </w:r>
      <w:r>
        <w:rPr>
          <w:rFonts w:hint="default" w:ascii="Times New Roman" w:hAnsi="Times New Roman" w:eastAsia="仿宋_GB2312" w:cs="Times New Roman"/>
          <w:b/>
          <w:bCs/>
          <w:sz w:val="32"/>
          <w:szCs w:val="20"/>
        </w:rPr>
        <w:t>先期处置</w:t>
      </w:r>
      <w:r>
        <w:rPr>
          <w:rFonts w:hint="default" w:ascii="Times New Roman" w:hAnsi="Times New Roman" w:eastAsia="仿宋_GB2312" w:cs="Times New Roman"/>
          <w:sz w:val="32"/>
          <w:szCs w:val="20"/>
        </w:rPr>
        <w:t xml:space="preserve"> </w:t>
      </w:r>
    </w:p>
    <w:p w14:paraId="3B5CBAC3">
      <w:pPr>
        <w:pStyle w:val="3"/>
        <w:widowControl w:val="0"/>
        <w:spacing w:after="0" w:line="560" w:lineRule="exact"/>
        <w:ind w:firstLine="640" w:firstLineChars="200"/>
        <w:jc w:val="left"/>
        <w:rPr>
          <w:rFonts w:ascii="Times New Roman" w:hAnsi="Times New Roman" w:eastAsia="仿宋_GB2312" w:cs="Times New Roman"/>
          <w:sz w:val="32"/>
          <w:szCs w:val="20"/>
        </w:rPr>
      </w:pPr>
      <w:r>
        <w:rPr>
          <w:rFonts w:ascii="Times New Roman" w:hAnsi="Times New Roman" w:eastAsia="仿宋_GB2312" w:cs="Times New Roman"/>
          <w:sz w:val="32"/>
          <w:szCs w:val="20"/>
        </w:rPr>
        <w:t>（</w:t>
      </w:r>
      <w:r>
        <w:rPr>
          <w:rFonts w:hint="default" w:ascii="Times New Roman" w:hAnsi="Times New Roman" w:eastAsia="仿宋_GB2312" w:cs="Times New Roman"/>
          <w:sz w:val="32"/>
          <w:szCs w:val="20"/>
        </w:rPr>
        <w:t>1</w:t>
      </w:r>
      <w:r>
        <w:rPr>
          <w:rFonts w:ascii="Times New Roman" w:hAnsi="Times New Roman" w:eastAsia="仿宋_GB2312" w:cs="Times New Roman"/>
          <w:sz w:val="32"/>
          <w:szCs w:val="20"/>
        </w:rPr>
        <w:t>）</w:t>
      </w:r>
      <w:r>
        <w:rPr>
          <w:rFonts w:hint="default" w:ascii="Times New Roman" w:hAnsi="Times New Roman" w:eastAsia="仿宋_GB2312" w:cs="Times New Roman"/>
          <w:sz w:val="32"/>
          <w:szCs w:val="20"/>
        </w:rPr>
        <w:t>城市公共排水事故发生后，</w:t>
      </w:r>
      <w:r>
        <w:rPr>
          <w:rFonts w:hint="default" w:ascii="Times New Roman" w:hAnsi="Times New Roman" w:eastAsia="仿宋_GB2312" w:cs="Times New Roman"/>
          <w:sz w:val="32"/>
          <w:szCs w:val="20"/>
          <w:lang w:eastAsia="zh-CN"/>
        </w:rPr>
        <w:t>事发地</w:t>
      </w:r>
      <w:r>
        <w:rPr>
          <w:rFonts w:hint="default" w:ascii="Times New Roman" w:hAnsi="Times New Roman" w:eastAsia="仿宋_GB2312" w:cs="Times New Roman"/>
          <w:sz w:val="32"/>
          <w:szCs w:val="20"/>
        </w:rPr>
        <w:t>城市</w:t>
      </w:r>
      <w:r>
        <w:rPr>
          <w:rFonts w:hint="default" w:ascii="Times New Roman" w:hAnsi="Times New Roman" w:eastAsia="仿宋_GB2312" w:cs="Times New Roman"/>
          <w:sz w:val="32"/>
          <w:szCs w:val="20"/>
          <w:lang w:eastAsia="zh-CN"/>
        </w:rPr>
        <w:t>公共</w:t>
      </w:r>
      <w:r>
        <w:rPr>
          <w:rFonts w:hint="default" w:ascii="Times New Roman" w:hAnsi="Times New Roman" w:eastAsia="仿宋_GB2312" w:cs="Times New Roman"/>
          <w:sz w:val="32"/>
          <w:szCs w:val="20"/>
        </w:rPr>
        <w:t>排水管理</w:t>
      </w:r>
      <w:r>
        <w:rPr>
          <w:rFonts w:hint="default" w:ascii="Times New Roman" w:hAnsi="Times New Roman" w:eastAsia="仿宋_GB2312" w:cs="Times New Roman"/>
          <w:sz w:val="32"/>
          <w:szCs w:val="20"/>
          <w:lang w:eastAsia="zh-CN"/>
        </w:rPr>
        <w:t>单位</w:t>
      </w:r>
      <w:r>
        <w:rPr>
          <w:rFonts w:hint="default" w:ascii="Times New Roman" w:hAnsi="Times New Roman" w:eastAsia="仿宋_GB2312" w:cs="Times New Roman"/>
          <w:sz w:val="32"/>
          <w:szCs w:val="20"/>
        </w:rPr>
        <w:t>要立即采取措施做好先期应急处置工作，避免事态进一步扩大。</w:t>
      </w:r>
    </w:p>
    <w:p w14:paraId="71310839">
      <w:pPr>
        <w:pStyle w:val="3"/>
        <w:spacing w:after="0" w:line="560" w:lineRule="exact"/>
        <w:ind w:firstLine="640" w:firstLineChars="200"/>
        <w:jc w:val="left"/>
        <w:rPr>
          <w:rFonts w:ascii="Times New Roman" w:hAnsi="Times New Roman" w:eastAsia="仿宋_GB2312" w:cs="Times New Roman"/>
          <w:sz w:val="32"/>
          <w:szCs w:val="20"/>
        </w:rPr>
      </w:pPr>
      <w:r>
        <w:rPr>
          <w:rFonts w:ascii="Times New Roman" w:hAnsi="Times New Roman" w:eastAsia="仿宋_GB2312" w:cs="Times New Roman"/>
          <w:sz w:val="32"/>
          <w:szCs w:val="20"/>
        </w:rPr>
        <w:t>（</w:t>
      </w:r>
      <w:r>
        <w:rPr>
          <w:rFonts w:hint="default" w:ascii="Times New Roman" w:hAnsi="Times New Roman" w:eastAsia="仿宋_GB2312" w:cs="Times New Roman"/>
          <w:sz w:val="32"/>
          <w:szCs w:val="20"/>
        </w:rPr>
        <w:t>2</w:t>
      </w:r>
      <w:r>
        <w:rPr>
          <w:rFonts w:ascii="Times New Roman" w:hAnsi="Times New Roman" w:eastAsia="仿宋_GB2312" w:cs="Times New Roman"/>
          <w:sz w:val="32"/>
          <w:szCs w:val="20"/>
        </w:rPr>
        <w:t>）</w:t>
      </w:r>
      <w:r>
        <w:rPr>
          <w:rFonts w:hint="default" w:ascii="Times New Roman" w:hAnsi="Times New Roman" w:eastAsia="仿宋_GB2312" w:cs="Times New Roman"/>
          <w:sz w:val="32"/>
          <w:szCs w:val="20"/>
        </w:rPr>
        <w:t>城市公共排水</w:t>
      </w:r>
      <w:r>
        <w:rPr>
          <w:rFonts w:ascii="Times New Roman" w:hAnsi="Times New Roman" w:eastAsia="仿宋_GB2312" w:cs="Times New Roman"/>
          <w:sz w:val="32"/>
          <w:szCs w:val="20"/>
        </w:rPr>
        <w:t>事故</w:t>
      </w:r>
      <w:r>
        <w:rPr>
          <w:rFonts w:hint="default" w:ascii="Times New Roman" w:hAnsi="Times New Roman" w:eastAsia="仿宋_GB2312" w:cs="Times New Roman"/>
          <w:sz w:val="32"/>
          <w:szCs w:val="20"/>
          <w:lang w:eastAsia="zh-CN"/>
        </w:rPr>
        <w:t>发生</w:t>
      </w:r>
      <w:r>
        <w:rPr>
          <w:rFonts w:ascii="Times New Roman" w:hAnsi="Times New Roman" w:eastAsia="仿宋_GB2312" w:cs="Times New Roman"/>
          <w:sz w:val="32"/>
          <w:szCs w:val="20"/>
        </w:rPr>
        <w:t>后，事发地政府及所属相关部门要立即做出响应，根据</w:t>
      </w:r>
      <w:r>
        <w:rPr>
          <w:rFonts w:hint="default" w:ascii="Times New Roman" w:hAnsi="Times New Roman" w:eastAsia="仿宋_GB2312" w:cs="Times New Roman"/>
          <w:sz w:val="32"/>
          <w:szCs w:val="20"/>
          <w:lang w:eastAsia="zh-CN"/>
        </w:rPr>
        <w:t>本级</w:t>
      </w:r>
      <w:r>
        <w:rPr>
          <w:rFonts w:ascii="Times New Roman" w:hAnsi="Times New Roman" w:eastAsia="仿宋_GB2312" w:cs="Times New Roman"/>
          <w:sz w:val="32"/>
          <w:szCs w:val="20"/>
        </w:rPr>
        <w:t>应急预案</w:t>
      </w:r>
      <w:r>
        <w:rPr>
          <w:rFonts w:hint="default" w:ascii="Times New Roman" w:hAnsi="Times New Roman" w:eastAsia="仿宋_GB2312" w:cs="Times New Roman"/>
          <w:sz w:val="32"/>
          <w:szCs w:val="20"/>
          <w:lang w:eastAsia="zh-CN"/>
        </w:rPr>
        <w:t>明确的</w:t>
      </w:r>
      <w:r>
        <w:rPr>
          <w:rFonts w:ascii="Times New Roman" w:hAnsi="Times New Roman" w:eastAsia="仿宋_GB2312" w:cs="Times New Roman"/>
          <w:sz w:val="32"/>
          <w:szCs w:val="20"/>
        </w:rPr>
        <w:t>职责和规定，按照“救急、高效”原则，立即采取措施控制事态发展，组织</w:t>
      </w:r>
      <w:r>
        <w:rPr>
          <w:rFonts w:hint="default" w:ascii="Times New Roman" w:hAnsi="Times New Roman" w:eastAsia="仿宋_GB2312" w:cs="Times New Roman"/>
          <w:sz w:val="32"/>
          <w:szCs w:val="20"/>
          <w:lang w:eastAsia="zh-CN"/>
        </w:rPr>
        <w:t>抢救遇险人员、转移疏散可能危及的人员及重要财产等</w:t>
      </w:r>
      <w:r>
        <w:rPr>
          <w:rFonts w:ascii="Times New Roman" w:hAnsi="Times New Roman" w:eastAsia="仿宋_GB2312" w:cs="Times New Roman"/>
          <w:sz w:val="32"/>
          <w:szCs w:val="20"/>
        </w:rPr>
        <w:t>工作，并及时向市应急指挥部办公室和</w:t>
      </w:r>
      <w:r>
        <w:rPr>
          <w:rFonts w:hint="default" w:ascii="Times New Roman" w:hAnsi="Times New Roman" w:eastAsia="仿宋_GB2312" w:cs="Times New Roman"/>
          <w:sz w:val="32"/>
          <w:szCs w:val="20"/>
          <w:lang w:eastAsia="zh-CN"/>
        </w:rPr>
        <w:t>市政府办公室</w:t>
      </w:r>
      <w:r>
        <w:rPr>
          <w:rFonts w:ascii="Times New Roman" w:hAnsi="Times New Roman" w:eastAsia="仿宋_GB2312" w:cs="Times New Roman"/>
          <w:sz w:val="32"/>
          <w:szCs w:val="20"/>
        </w:rPr>
        <w:t xml:space="preserve">报告。 </w:t>
      </w:r>
    </w:p>
    <w:p w14:paraId="44FE6DB8">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4.3</w:t>
      </w:r>
      <w:r>
        <w:rPr>
          <w:rFonts w:hint="default" w:ascii="Times New Roman" w:hAnsi="Times New Roman" w:eastAsia="仿宋_GB2312" w:cs="Times New Roman"/>
          <w:b/>
          <w:bCs/>
          <w:kern w:val="2"/>
          <w:sz w:val="32"/>
          <w:szCs w:val="20"/>
        </w:rPr>
        <w:t>指挥与协调</w:t>
      </w:r>
    </w:p>
    <w:p w14:paraId="16337842">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hint="default" w:ascii="Times New Roman" w:hAnsi="Times New Roman" w:eastAsia="仿宋_GB2312" w:cs="Times New Roman"/>
          <w:kern w:val="2"/>
          <w:sz w:val="32"/>
          <w:szCs w:val="20"/>
          <w:lang w:eastAsia="zh-CN"/>
        </w:rPr>
        <w:t>发生较大以上城市公共排水事故后，</w:t>
      </w:r>
      <w:r>
        <w:rPr>
          <w:rFonts w:hint="default" w:ascii="Times New Roman" w:hAnsi="Times New Roman" w:eastAsia="仿宋_GB2312" w:cs="Times New Roman"/>
          <w:kern w:val="2"/>
          <w:sz w:val="32"/>
          <w:szCs w:val="20"/>
        </w:rPr>
        <w:t>市应急指挥部</w:t>
      </w:r>
      <w:r>
        <w:rPr>
          <w:rFonts w:hint="default" w:ascii="Times New Roman" w:hAnsi="Times New Roman" w:eastAsia="仿宋_GB2312" w:cs="Times New Roman"/>
          <w:kern w:val="2"/>
          <w:sz w:val="32"/>
          <w:szCs w:val="20"/>
          <w:lang w:eastAsia="zh-CN"/>
        </w:rPr>
        <w:t>将</w:t>
      </w:r>
      <w:r>
        <w:rPr>
          <w:rFonts w:hint="default" w:ascii="Times New Roman" w:hAnsi="Times New Roman" w:eastAsia="仿宋_GB2312" w:cs="Times New Roman"/>
          <w:kern w:val="2"/>
          <w:sz w:val="32"/>
          <w:szCs w:val="20"/>
        </w:rPr>
        <w:t>根据排水事故</w:t>
      </w:r>
      <w:r>
        <w:rPr>
          <w:rFonts w:hint="default" w:ascii="Times New Roman" w:hAnsi="Times New Roman" w:eastAsia="仿宋_GB2312" w:cs="Times New Roman"/>
          <w:kern w:val="2"/>
          <w:sz w:val="32"/>
          <w:szCs w:val="20"/>
          <w:lang w:eastAsia="zh-CN"/>
        </w:rPr>
        <w:t>实际</w:t>
      </w:r>
      <w:r>
        <w:rPr>
          <w:rFonts w:hint="default" w:ascii="Times New Roman" w:hAnsi="Times New Roman" w:eastAsia="仿宋_GB2312" w:cs="Times New Roman"/>
          <w:kern w:val="2"/>
          <w:sz w:val="32"/>
          <w:szCs w:val="20"/>
        </w:rPr>
        <w:t>情况，</w:t>
      </w:r>
      <w:r>
        <w:rPr>
          <w:rFonts w:hint="default" w:ascii="Times New Roman" w:hAnsi="Times New Roman" w:eastAsia="仿宋_GB2312" w:cs="Times New Roman"/>
          <w:kern w:val="2"/>
          <w:sz w:val="32"/>
          <w:szCs w:val="20"/>
          <w:lang w:eastAsia="zh-CN"/>
        </w:rPr>
        <w:t>组织协调各成员单位</w:t>
      </w:r>
      <w:r>
        <w:rPr>
          <w:rFonts w:hint="default" w:ascii="Times New Roman" w:hAnsi="Times New Roman" w:eastAsia="仿宋_GB2312" w:cs="Times New Roman"/>
          <w:kern w:val="2"/>
          <w:sz w:val="32"/>
          <w:szCs w:val="20"/>
        </w:rPr>
        <w:t>、救援队伍和事</w:t>
      </w:r>
      <w:r>
        <w:rPr>
          <w:rFonts w:hint="default" w:ascii="Times New Roman" w:hAnsi="Times New Roman" w:eastAsia="仿宋_GB2312" w:cs="Times New Roman"/>
          <w:kern w:val="2"/>
          <w:sz w:val="32"/>
          <w:szCs w:val="20"/>
          <w:lang w:eastAsia="zh-CN"/>
        </w:rPr>
        <w:t>发</w:t>
      </w:r>
      <w:r>
        <w:rPr>
          <w:rFonts w:hint="default" w:ascii="Times New Roman" w:hAnsi="Times New Roman" w:eastAsia="仿宋_GB2312" w:cs="Times New Roman"/>
          <w:kern w:val="2"/>
          <w:sz w:val="32"/>
          <w:szCs w:val="20"/>
        </w:rPr>
        <w:t>地政府</w:t>
      </w:r>
      <w:r>
        <w:rPr>
          <w:rFonts w:hint="default" w:ascii="Times New Roman" w:hAnsi="Times New Roman" w:eastAsia="仿宋_GB2312" w:cs="Times New Roman"/>
          <w:kern w:val="2"/>
          <w:sz w:val="32"/>
          <w:szCs w:val="20"/>
          <w:lang w:eastAsia="zh-CN"/>
        </w:rPr>
        <w:t>立即派出抢险救援</w:t>
      </w:r>
      <w:r>
        <w:rPr>
          <w:rFonts w:hint="default" w:ascii="Times New Roman" w:hAnsi="Times New Roman" w:eastAsia="仿宋_GB2312" w:cs="Times New Roman"/>
          <w:kern w:val="2"/>
          <w:sz w:val="32"/>
          <w:szCs w:val="20"/>
        </w:rPr>
        <w:t>队伍赶赴事</w:t>
      </w:r>
      <w:r>
        <w:rPr>
          <w:rFonts w:hint="default" w:ascii="Times New Roman" w:hAnsi="Times New Roman" w:eastAsia="仿宋_GB2312" w:cs="Times New Roman"/>
          <w:kern w:val="2"/>
          <w:sz w:val="32"/>
          <w:szCs w:val="20"/>
          <w:lang w:eastAsia="zh-CN"/>
        </w:rPr>
        <w:t>故</w:t>
      </w:r>
      <w:r>
        <w:rPr>
          <w:rFonts w:hint="default" w:ascii="Times New Roman" w:hAnsi="Times New Roman" w:eastAsia="仿宋_GB2312" w:cs="Times New Roman"/>
          <w:kern w:val="2"/>
          <w:sz w:val="32"/>
          <w:szCs w:val="20"/>
        </w:rPr>
        <w:t>现场，在现场指挥部统一指挥下，按照各自</w:t>
      </w:r>
      <w:r>
        <w:rPr>
          <w:rFonts w:hint="default" w:ascii="Times New Roman" w:hAnsi="Times New Roman" w:eastAsia="仿宋_GB2312" w:cs="Times New Roman"/>
          <w:kern w:val="2"/>
          <w:sz w:val="32"/>
          <w:szCs w:val="20"/>
          <w:lang w:eastAsia="zh-CN"/>
        </w:rPr>
        <w:t>工作任务</w:t>
      </w:r>
      <w:r>
        <w:rPr>
          <w:rFonts w:hint="default" w:ascii="Times New Roman" w:hAnsi="Times New Roman" w:eastAsia="仿宋_GB2312" w:cs="Times New Roman"/>
          <w:kern w:val="2"/>
          <w:sz w:val="32"/>
          <w:szCs w:val="20"/>
        </w:rPr>
        <w:t>和处置规程，相互协调，密切配合，共同实施</w:t>
      </w:r>
      <w:r>
        <w:rPr>
          <w:rFonts w:hint="default" w:ascii="Times New Roman" w:hAnsi="Times New Roman" w:eastAsia="仿宋_GB2312" w:cs="Times New Roman"/>
          <w:sz w:val="32"/>
          <w:szCs w:val="20"/>
        </w:rPr>
        <w:t>城市公共</w:t>
      </w:r>
      <w:r>
        <w:rPr>
          <w:rFonts w:hint="default" w:ascii="Times New Roman" w:hAnsi="Times New Roman" w:eastAsia="仿宋_GB2312" w:cs="Times New Roman"/>
          <w:kern w:val="2"/>
          <w:sz w:val="32"/>
          <w:szCs w:val="20"/>
        </w:rPr>
        <w:t>排水</w:t>
      </w:r>
      <w:r>
        <w:rPr>
          <w:rFonts w:hint="default" w:ascii="Times New Roman" w:hAnsi="Times New Roman" w:eastAsia="仿宋_GB2312" w:cs="Times New Roman"/>
          <w:kern w:val="2"/>
          <w:sz w:val="32"/>
          <w:szCs w:val="20"/>
          <w:lang w:eastAsia="zh-CN"/>
        </w:rPr>
        <w:t>事故</w:t>
      </w:r>
      <w:r>
        <w:rPr>
          <w:rFonts w:hint="default" w:ascii="Times New Roman" w:hAnsi="Times New Roman" w:eastAsia="仿宋_GB2312" w:cs="Times New Roman"/>
          <w:kern w:val="2"/>
          <w:sz w:val="32"/>
          <w:szCs w:val="20"/>
        </w:rPr>
        <w:t xml:space="preserve">应急处置行动。 </w:t>
      </w:r>
    </w:p>
    <w:p w14:paraId="25958603">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发生</w:t>
      </w:r>
      <w:r>
        <w:rPr>
          <w:rFonts w:hint="default" w:ascii="Times New Roman" w:hAnsi="Times New Roman" w:eastAsia="仿宋_GB2312" w:cs="Times New Roman"/>
          <w:kern w:val="2"/>
          <w:sz w:val="32"/>
          <w:szCs w:val="20"/>
        </w:rPr>
        <w:t>排水</w:t>
      </w:r>
      <w:r>
        <w:rPr>
          <w:rFonts w:hint="default" w:ascii="Times New Roman" w:hAnsi="Times New Roman" w:eastAsia="仿宋_GB2312" w:cs="Times New Roman"/>
          <w:kern w:val="2"/>
          <w:sz w:val="32"/>
          <w:szCs w:val="20"/>
          <w:lang w:eastAsia="zh-CN"/>
        </w:rPr>
        <w:t>事故</w:t>
      </w:r>
      <w:r>
        <w:rPr>
          <w:rFonts w:ascii="Times New Roman" w:hAnsi="Times New Roman" w:eastAsia="仿宋_GB2312" w:cs="Times New Roman"/>
          <w:kern w:val="2"/>
          <w:sz w:val="32"/>
          <w:szCs w:val="20"/>
        </w:rPr>
        <w:t>的</w:t>
      </w:r>
      <w:r>
        <w:rPr>
          <w:rFonts w:hint="eastAsia" w:ascii="Times New Roman" w:hAnsi="Times New Roman" w:cs="Times New Roman"/>
          <w:kern w:val="2"/>
          <w:sz w:val="32"/>
          <w:szCs w:val="20"/>
          <w:lang w:eastAsia="zh-CN"/>
        </w:rPr>
        <w:t>农垦森工、乡镇</w:t>
      </w:r>
      <w:r>
        <w:rPr>
          <w:rFonts w:ascii="Times New Roman" w:hAnsi="Times New Roman" w:eastAsia="仿宋_GB2312" w:cs="Times New Roman"/>
          <w:kern w:val="2"/>
          <w:sz w:val="32"/>
          <w:szCs w:val="20"/>
        </w:rPr>
        <w:t>政府及有关单位要及时、主动向市应急指挥部提供应急</w:t>
      </w:r>
      <w:r>
        <w:rPr>
          <w:rFonts w:hint="default" w:ascii="Times New Roman" w:hAnsi="Times New Roman" w:eastAsia="仿宋_GB2312" w:cs="Times New Roman"/>
          <w:kern w:val="2"/>
          <w:sz w:val="32"/>
          <w:szCs w:val="20"/>
          <w:lang w:eastAsia="zh-CN"/>
        </w:rPr>
        <w:t>处置</w:t>
      </w:r>
      <w:r>
        <w:rPr>
          <w:rFonts w:ascii="Times New Roman" w:hAnsi="Times New Roman" w:eastAsia="仿宋_GB2312" w:cs="Times New Roman"/>
          <w:kern w:val="2"/>
          <w:sz w:val="32"/>
          <w:szCs w:val="20"/>
        </w:rPr>
        <w:t>有关的基础资料，水利、气象等有关部门要及时提供事</w:t>
      </w:r>
      <w:r>
        <w:rPr>
          <w:rFonts w:hint="default" w:ascii="Times New Roman" w:hAnsi="Times New Roman" w:eastAsia="仿宋_GB2312" w:cs="Times New Roman"/>
          <w:kern w:val="2"/>
          <w:sz w:val="32"/>
          <w:szCs w:val="20"/>
          <w:lang w:eastAsia="zh-CN"/>
        </w:rPr>
        <w:t>故</w:t>
      </w:r>
      <w:r>
        <w:rPr>
          <w:rFonts w:ascii="Times New Roman" w:hAnsi="Times New Roman" w:eastAsia="仿宋_GB2312" w:cs="Times New Roman"/>
          <w:kern w:val="2"/>
          <w:sz w:val="32"/>
          <w:szCs w:val="20"/>
        </w:rPr>
        <w:t>发展态势、组织救援和制定处置方案等重要资料。</w:t>
      </w:r>
    </w:p>
    <w:p w14:paraId="35FC9EE8">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指挥协调主要内容</w:t>
      </w:r>
      <w:r>
        <w:rPr>
          <w:rFonts w:hint="default" w:ascii="Times New Roman" w:hAnsi="Times New Roman" w:eastAsia="仿宋_GB2312" w:cs="Times New Roman"/>
          <w:kern w:val="2"/>
          <w:sz w:val="32"/>
          <w:szCs w:val="20"/>
        </w:rPr>
        <w:t>：</w:t>
      </w:r>
      <w:r>
        <w:rPr>
          <w:rFonts w:ascii="Times New Roman" w:hAnsi="Times New Roman" w:eastAsia="仿宋_GB2312" w:cs="Times New Roman"/>
          <w:kern w:val="2"/>
          <w:sz w:val="32"/>
          <w:szCs w:val="20"/>
        </w:rPr>
        <w:t xml:space="preserve"> </w:t>
      </w:r>
    </w:p>
    <w:p w14:paraId="17B177BD">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1</w:t>
      </w: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lang w:eastAsia="zh-CN"/>
        </w:rPr>
        <w:t>组织制定应急抢险救援工作方案，</w:t>
      </w:r>
      <w:r>
        <w:rPr>
          <w:rFonts w:ascii="Times New Roman" w:hAnsi="Times New Roman" w:eastAsia="仿宋_GB2312" w:cs="Times New Roman"/>
          <w:kern w:val="2"/>
          <w:sz w:val="32"/>
          <w:szCs w:val="20"/>
        </w:rPr>
        <w:t xml:space="preserve">提出现场应急行动原则要求； </w:t>
      </w:r>
    </w:p>
    <w:p w14:paraId="0DFB68F6">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2</w:t>
      </w:r>
      <w:r>
        <w:rPr>
          <w:rFonts w:ascii="Times New Roman" w:hAnsi="Times New Roman" w:eastAsia="仿宋_GB2312" w:cs="Times New Roman"/>
          <w:kern w:val="2"/>
          <w:sz w:val="32"/>
          <w:szCs w:val="20"/>
        </w:rPr>
        <w:t xml:space="preserve">）派出有关专家和人员参与现场指挥部应急指挥工作； </w:t>
      </w:r>
    </w:p>
    <w:p w14:paraId="04DE4119">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3</w:t>
      </w:r>
      <w:r>
        <w:rPr>
          <w:rFonts w:ascii="Times New Roman" w:hAnsi="Times New Roman" w:eastAsia="仿宋_GB2312" w:cs="Times New Roman"/>
          <w:kern w:val="2"/>
          <w:sz w:val="32"/>
          <w:szCs w:val="20"/>
        </w:rPr>
        <w:t>）协调各级、各专业应急力量实施应急</w:t>
      </w:r>
      <w:r>
        <w:rPr>
          <w:rFonts w:hint="default" w:ascii="Times New Roman" w:hAnsi="Times New Roman" w:eastAsia="仿宋_GB2312" w:cs="Times New Roman"/>
          <w:kern w:val="2"/>
          <w:sz w:val="32"/>
          <w:szCs w:val="20"/>
          <w:lang w:eastAsia="zh-CN"/>
        </w:rPr>
        <w:t>救援</w:t>
      </w:r>
      <w:r>
        <w:rPr>
          <w:rFonts w:ascii="Times New Roman" w:hAnsi="Times New Roman" w:eastAsia="仿宋_GB2312" w:cs="Times New Roman"/>
          <w:kern w:val="2"/>
          <w:sz w:val="32"/>
          <w:szCs w:val="20"/>
        </w:rPr>
        <w:t xml:space="preserve">行动； </w:t>
      </w:r>
    </w:p>
    <w:p w14:paraId="10C7E3EA">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4</w:t>
      </w:r>
      <w:r>
        <w:rPr>
          <w:rFonts w:ascii="Times New Roman" w:hAnsi="Times New Roman" w:eastAsia="仿宋_GB2312" w:cs="Times New Roman"/>
          <w:kern w:val="2"/>
          <w:sz w:val="32"/>
          <w:szCs w:val="20"/>
        </w:rPr>
        <w:t>）协调受威胁的周边地区群众转移、疏散返回时间；</w:t>
      </w:r>
    </w:p>
    <w:p w14:paraId="673C75EC">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5</w:t>
      </w:r>
      <w:r>
        <w:rPr>
          <w:rFonts w:ascii="Times New Roman" w:hAnsi="Times New Roman" w:eastAsia="仿宋_GB2312" w:cs="Times New Roman"/>
          <w:kern w:val="2"/>
          <w:sz w:val="32"/>
          <w:szCs w:val="20"/>
        </w:rPr>
        <w:t xml:space="preserve">）协调建立现场警戒区和交通管制区域，确定重点防护区域； </w:t>
      </w:r>
    </w:p>
    <w:p w14:paraId="5B4472ED">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rPr>
        <w:t>6</w:t>
      </w:r>
      <w:r>
        <w:rPr>
          <w:rFonts w:ascii="Times New Roman" w:hAnsi="Times New Roman" w:eastAsia="仿宋_GB2312" w:cs="Times New Roman"/>
          <w:kern w:val="2"/>
          <w:sz w:val="32"/>
          <w:szCs w:val="20"/>
        </w:rPr>
        <w:t>）</w:t>
      </w:r>
      <w:r>
        <w:rPr>
          <w:rFonts w:ascii="Times New Roman" w:hAnsi="Times New Roman" w:eastAsia="仿宋_GB2312" w:cs="Times New Roman"/>
          <w:sz w:val="32"/>
          <w:szCs w:val="20"/>
        </w:rPr>
        <w:t>报请市政府批准启动</w:t>
      </w:r>
      <w:r>
        <w:rPr>
          <w:rFonts w:hint="default" w:ascii="Times New Roman" w:hAnsi="Times New Roman" w:eastAsia="仿宋_GB2312" w:cs="Times New Roman"/>
          <w:sz w:val="32"/>
          <w:szCs w:val="20"/>
        </w:rPr>
        <w:t>其它</w:t>
      </w:r>
      <w:r>
        <w:rPr>
          <w:rFonts w:ascii="Times New Roman" w:hAnsi="Times New Roman" w:eastAsia="仿宋_GB2312" w:cs="Times New Roman"/>
          <w:sz w:val="32"/>
          <w:szCs w:val="20"/>
        </w:rPr>
        <w:t>相关应急预案，及时、有效进行处置，控制事态。</w:t>
      </w:r>
    </w:p>
    <w:p w14:paraId="33A0328D">
      <w:pPr>
        <w:pStyle w:val="3"/>
        <w:widowControl w:val="0"/>
        <w:spacing w:after="0" w:line="560" w:lineRule="exact"/>
        <w:ind w:firstLine="640" w:firstLineChars="200"/>
        <w:jc w:val="left"/>
        <w:rPr>
          <w:rFonts w:ascii="Times New Roman" w:hAnsi="Times New Roman" w:eastAsia="仿宋_GB2312" w:cs="Times New Roman"/>
          <w:kern w:val="2"/>
          <w:sz w:val="32"/>
          <w:szCs w:val="20"/>
        </w:rPr>
      </w:pP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7</w:t>
      </w:r>
      <w:r>
        <w:rPr>
          <w:rFonts w:hint="default" w:ascii="Times New Roman" w:hAnsi="Times New Roman" w:eastAsia="仿宋_GB2312" w:cs="Times New Roman"/>
          <w:sz w:val="32"/>
          <w:szCs w:val="20"/>
          <w:lang w:eastAsia="zh-CN"/>
        </w:rPr>
        <w:t>）</w:t>
      </w:r>
      <w:r>
        <w:rPr>
          <w:rFonts w:ascii="Times New Roman" w:hAnsi="Times New Roman" w:eastAsia="仿宋_GB2312" w:cs="Times New Roman"/>
          <w:kern w:val="2"/>
          <w:sz w:val="32"/>
          <w:szCs w:val="20"/>
        </w:rPr>
        <w:t>及时向市政府报告应急</w:t>
      </w:r>
      <w:r>
        <w:rPr>
          <w:rFonts w:hint="default" w:ascii="Times New Roman" w:hAnsi="Times New Roman" w:eastAsia="仿宋_GB2312" w:cs="Times New Roman"/>
          <w:kern w:val="2"/>
          <w:sz w:val="32"/>
          <w:szCs w:val="20"/>
          <w:lang w:eastAsia="zh-CN"/>
        </w:rPr>
        <w:t>处置</w:t>
      </w:r>
      <w:r>
        <w:rPr>
          <w:rFonts w:ascii="Times New Roman" w:hAnsi="Times New Roman" w:eastAsia="仿宋_GB2312" w:cs="Times New Roman"/>
          <w:kern w:val="2"/>
          <w:sz w:val="32"/>
          <w:szCs w:val="20"/>
        </w:rPr>
        <w:t>行动进展情况。</w:t>
      </w:r>
    </w:p>
    <w:p w14:paraId="1BE93083">
      <w:pPr>
        <w:pStyle w:val="3"/>
        <w:spacing w:after="0" w:line="560" w:lineRule="exact"/>
        <w:ind w:firstLine="640" w:firstLineChars="200"/>
        <w:jc w:val="left"/>
        <w:rPr>
          <w:rFonts w:ascii="Times New Roman" w:hAnsi="Times New Roman" w:eastAsia="仿宋_GB2312" w:cs="Times New Roman"/>
          <w:kern w:val="2"/>
          <w:sz w:val="32"/>
          <w:szCs w:val="20"/>
        </w:rPr>
      </w:pPr>
      <w:r>
        <w:rPr>
          <w:rFonts w:ascii="Times New Roman" w:hAnsi="Times New Roman" w:eastAsia="仿宋_GB2312" w:cs="Times New Roman"/>
          <w:kern w:val="2"/>
          <w:sz w:val="32"/>
          <w:szCs w:val="20"/>
        </w:rPr>
        <w:t xml:space="preserve"> </w:t>
      </w:r>
      <w:r>
        <w:rPr>
          <w:rFonts w:hint="default" w:ascii="Times New Roman" w:hAnsi="Times New Roman" w:eastAsia="仿宋_GB2312" w:cs="Times New Roman"/>
          <w:kern w:val="2"/>
          <w:sz w:val="32"/>
          <w:szCs w:val="20"/>
        </w:rPr>
        <w:t>4.</w:t>
      </w:r>
      <w:r>
        <w:rPr>
          <w:rFonts w:hint="default" w:ascii="Times New Roman" w:hAnsi="Times New Roman" w:eastAsia="仿宋_GB2312" w:cs="Times New Roman"/>
          <w:kern w:val="2"/>
          <w:sz w:val="32"/>
          <w:szCs w:val="20"/>
          <w:lang w:val="en-US" w:eastAsia="zh-CN"/>
        </w:rPr>
        <w:t>4</w:t>
      </w:r>
      <w:r>
        <w:rPr>
          <w:rFonts w:hint="default" w:ascii="Times New Roman" w:hAnsi="Times New Roman" w:eastAsia="仿宋_GB2312" w:cs="Times New Roman"/>
          <w:b/>
          <w:bCs/>
          <w:kern w:val="2"/>
          <w:sz w:val="32"/>
          <w:szCs w:val="20"/>
        </w:rPr>
        <w:t>应急联动</w:t>
      </w:r>
    </w:p>
    <w:p w14:paraId="7E86D88E">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（1）</w:t>
      </w:r>
      <w:r>
        <w:rPr>
          <w:rFonts w:hint="default" w:ascii="Times New Roman" w:hAnsi="Times New Roman" w:eastAsia="仿宋_GB2312" w:cs="Times New Roman"/>
          <w:sz w:val="32"/>
          <w:szCs w:val="20"/>
          <w:lang w:eastAsia="zh-CN"/>
        </w:rPr>
        <w:t>较大以上城市公共排水事故</w:t>
      </w:r>
      <w:r>
        <w:rPr>
          <w:rFonts w:hint="default" w:ascii="Times New Roman" w:hAnsi="Times New Roman" w:eastAsia="仿宋_GB2312" w:cs="Times New Roman"/>
          <w:sz w:val="32"/>
          <w:szCs w:val="20"/>
        </w:rPr>
        <w:t>发生后，在市应急指挥部的统一领导指挥下，各成员单位和事发地</w:t>
      </w:r>
      <w:r>
        <w:rPr>
          <w:rFonts w:hint="eastAsia" w:ascii="Times New Roman" w:hAnsi="Times New Roman" w:cs="Times New Roman"/>
          <w:kern w:val="2"/>
          <w:sz w:val="32"/>
          <w:szCs w:val="20"/>
          <w:lang w:eastAsia="zh-CN"/>
        </w:rPr>
        <w:t>农垦森工、乡镇</w:t>
      </w:r>
      <w:r>
        <w:rPr>
          <w:rFonts w:hint="default" w:ascii="Times New Roman" w:hAnsi="Times New Roman" w:eastAsia="仿宋_GB2312" w:cs="Times New Roman"/>
          <w:sz w:val="32"/>
          <w:szCs w:val="20"/>
        </w:rPr>
        <w:t>政府要服从领导，听从指挥，按照各自职责分工开展工作。市应急指挥部根据</w:t>
      </w:r>
      <w:r>
        <w:rPr>
          <w:rFonts w:hint="default" w:ascii="Times New Roman" w:hAnsi="Times New Roman" w:eastAsia="仿宋_GB2312" w:cs="Times New Roman"/>
          <w:sz w:val="32"/>
          <w:szCs w:val="20"/>
          <w:lang w:eastAsia="zh-CN"/>
        </w:rPr>
        <w:t>城市公共排水事故</w:t>
      </w:r>
      <w:r>
        <w:rPr>
          <w:rFonts w:hint="default" w:ascii="Times New Roman" w:hAnsi="Times New Roman" w:eastAsia="仿宋_GB2312" w:cs="Times New Roman"/>
          <w:sz w:val="32"/>
          <w:szCs w:val="20"/>
        </w:rPr>
        <w:t>的种类、性质、危害程度、影响范围立即统一调配人员、设备和物资。</w:t>
      </w:r>
    </w:p>
    <w:p w14:paraId="08A93E07">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（2）市应急指挥部派出现场工作组，对有关情况进行调查、核实，指导当地政府做好抢险救援和事故调查，选派专家给予技术支援，并将有关情况及时向市政府</w:t>
      </w:r>
      <w:r>
        <w:rPr>
          <w:rFonts w:hint="default" w:ascii="Times New Roman" w:hAnsi="Times New Roman" w:eastAsia="仿宋_GB2312" w:cs="Times New Roman"/>
          <w:sz w:val="32"/>
          <w:szCs w:val="20"/>
          <w:lang w:eastAsia="zh-CN"/>
        </w:rPr>
        <w:t>总值班室</w:t>
      </w:r>
      <w:r>
        <w:rPr>
          <w:rFonts w:hint="default" w:ascii="Times New Roman" w:hAnsi="Times New Roman" w:eastAsia="仿宋_GB2312" w:cs="Times New Roman"/>
          <w:sz w:val="32"/>
          <w:szCs w:val="20"/>
        </w:rPr>
        <w:t>报告。</w:t>
      </w:r>
    </w:p>
    <w:p w14:paraId="412964E1">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（3）事发地政府</w:t>
      </w:r>
      <w:r>
        <w:rPr>
          <w:rFonts w:hint="default" w:ascii="Times New Roman" w:hAnsi="Times New Roman" w:eastAsia="仿宋_GB2312" w:cs="Times New Roman"/>
          <w:sz w:val="32"/>
          <w:szCs w:val="20"/>
          <w:lang w:eastAsia="zh-CN"/>
        </w:rPr>
        <w:t>及时转移疏散人员，组织本地抢险救援队伍</w:t>
      </w:r>
      <w:r>
        <w:rPr>
          <w:rFonts w:hint="default" w:ascii="Times New Roman" w:hAnsi="Times New Roman" w:eastAsia="仿宋_GB2312" w:cs="Times New Roman"/>
          <w:sz w:val="32"/>
          <w:szCs w:val="20"/>
        </w:rPr>
        <w:t>做好抢险救援工作，并会同有关部门开展事故调查，及时将情况向市应急指挥部办公室报告。</w:t>
      </w:r>
    </w:p>
    <w:p w14:paraId="28F6535E">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（4）城市公共排水</w:t>
      </w:r>
      <w:r>
        <w:rPr>
          <w:rFonts w:hint="default" w:ascii="Times New Roman" w:hAnsi="Times New Roman" w:eastAsia="仿宋_GB2312" w:cs="Times New Roman"/>
          <w:sz w:val="32"/>
          <w:szCs w:val="20"/>
          <w:lang w:eastAsia="zh-CN"/>
        </w:rPr>
        <w:t>管理单位按</w:t>
      </w:r>
      <w:r>
        <w:rPr>
          <w:rFonts w:hint="default" w:ascii="Times New Roman" w:hAnsi="Times New Roman" w:eastAsia="仿宋_GB2312" w:cs="Times New Roman"/>
          <w:sz w:val="32"/>
          <w:szCs w:val="20"/>
        </w:rPr>
        <w:t>应急</w:t>
      </w:r>
      <w:r>
        <w:rPr>
          <w:rFonts w:hint="default" w:ascii="Times New Roman" w:hAnsi="Times New Roman" w:eastAsia="仿宋_GB2312" w:cs="Times New Roman"/>
          <w:sz w:val="32"/>
          <w:szCs w:val="20"/>
          <w:lang w:eastAsia="zh-CN"/>
        </w:rPr>
        <w:t>工作方</w:t>
      </w:r>
      <w:r>
        <w:rPr>
          <w:rFonts w:hint="default" w:ascii="Times New Roman" w:hAnsi="Times New Roman" w:eastAsia="仿宋_GB2312" w:cs="Times New Roman"/>
          <w:sz w:val="32"/>
          <w:szCs w:val="20"/>
        </w:rPr>
        <w:t>案，全力开展</w:t>
      </w:r>
      <w:r>
        <w:rPr>
          <w:rFonts w:hint="default" w:ascii="Times New Roman" w:hAnsi="Times New Roman" w:eastAsia="仿宋_GB2312" w:cs="Times New Roman"/>
          <w:sz w:val="32"/>
          <w:szCs w:val="20"/>
          <w:lang w:eastAsia="zh-CN"/>
        </w:rPr>
        <w:t>排水抢险</w:t>
      </w:r>
      <w:r>
        <w:rPr>
          <w:rFonts w:hint="default" w:ascii="Times New Roman" w:hAnsi="Times New Roman" w:eastAsia="仿宋_GB2312" w:cs="Times New Roman"/>
          <w:sz w:val="32"/>
          <w:szCs w:val="20"/>
        </w:rPr>
        <w:t>工作，并通知受影响地区政府和单位</w:t>
      </w:r>
      <w:r>
        <w:rPr>
          <w:rFonts w:hint="default" w:ascii="Times New Roman" w:hAnsi="Times New Roman" w:eastAsia="仿宋_GB2312" w:cs="Times New Roman"/>
          <w:sz w:val="32"/>
          <w:szCs w:val="20"/>
          <w:lang w:eastAsia="zh-CN"/>
        </w:rPr>
        <w:t>，同时</w:t>
      </w:r>
      <w:r>
        <w:rPr>
          <w:rFonts w:hint="default" w:ascii="Times New Roman" w:hAnsi="Times New Roman" w:eastAsia="仿宋_GB2312" w:cs="Times New Roman"/>
          <w:sz w:val="32"/>
          <w:szCs w:val="20"/>
        </w:rPr>
        <w:t>协助保护现场，维护现场秩序，妥善保管有关物证，配合有关部门调查和收集证据。</w:t>
      </w:r>
    </w:p>
    <w:p w14:paraId="0540B346">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5</w:t>
      </w:r>
      <w:r>
        <w:rPr>
          <w:rFonts w:hint="default" w:ascii="Times New Roman" w:hAnsi="Times New Roman" w:eastAsia="仿宋_GB2312" w:cs="Times New Roman"/>
          <w:sz w:val="32"/>
          <w:szCs w:val="20"/>
        </w:rPr>
        <w:t>）通信部门、各成员单位要为抢险救灾提供通信保障，保证市应急指挥部与市政府、事发地政府及各工作组的通信联络畅通。</w:t>
      </w:r>
    </w:p>
    <w:p w14:paraId="3D03C146">
      <w:pPr>
        <w:pStyle w:val="3"/>
        <w:widowControl w:val="0"/>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6</w:t>
      </w:r>
      <w:r>
        <w:rPr>
          <w:rFonts w:hint="default" w:ascii="Times New Roman" w:hAnsi="Times New Roman" w:eastAsia="仿宋_GB2312" w:cs="Times New Roman"/>
          <w:sz w:val="32"/>
          <w:szCs w:val="20"/>
        </w:rPr>
        <w:t>）交通运输、公安等部门要保</w:t>
      </w:r>
      <w:r>
        <w:rPr>
          <w:rFonts w:hint="default" w:ascii="Times New Roman" w:hAnsi="Times New Roman" w:eastAsia="仿宋_GB2312" w:cs="Times New Roman"/>
          <w:sz w:val="32"/>
          <w:szCs w:val="20"/>
          <w:lang w:eastAsia="zh-CN"/>
        </w:rPr>
        <w:t>障</w:t>
      </w:r>
      <w:r>
        <w:rPr>
          <w:rFonts w:hint="default" w:ascii="Times New Roman" w:hAnsi="Times New Roman" w:eastAsia="仿宋_GB2312" w:cs="Times New Roman"/>
          <w:sz w:val="32"/>
          <w:szCs w:val="20"/>
        </w:rPr>
        <w:t>交通运输</w:t>
      </w:r>
      <w:r>
        <w:rPr>
          <w:rFonts w:hint="default" w:ascii="Times New Roman" w:hAnsi="Times New Roman" w:eastAsia="仿宋_GB2312" w:cs="Times New Roman"/>
          <w:sz w:val="32"/>
          <w:szCs w:val="20"/>
          <w:lang w:eastAsia="zh-CN"/>
        </w:rPr>
        <w:t>所需车辆和道路</w:t>
      </w:r>
      <w:r>
        <w:rPr>
          <w:rFonts w:hint="default" w:ascii="Times New Roman" w:hAnsi="Times New Roman" w:eastAsia="仿宋_GB2312" w:cs="Times New Roman"/>
          <w:sz w:val="32"/>
          <w:szCs w:val="20"/>
        </w:rPr>
        <w:t>畅通。</w:t>
      </w:r>
    </w:p>
    <w:p w14:paraId="11D7EEB3">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4.</w:t>
      </w:r>
      <w:r>
        <w:rPr>
          <w:rFonts w:hint="default" w:ascii="Times New Roman" w:hAnsi="Times New Roman" w:eastAsia="仿宋_GB2312" w:cs="Times New Roman"/>
          <w:sz w:val="32"/>
          <w:szCs w:val="20"/>
          <w:lang w:val="en-US" w:eastAsia="zh-CN"/>
        </w:rPr>
        <w:t>5</w:t>
      </w:r>
      <w:r>
        <w:rPr>
          <w:rFonts w:hint="default" w:ascii="Times New Roman" w:hAnsi="Times New Roman" w:eastAsia="仿宋_GB2312" w:cs="Times New Roman"/>
          <w:b/>
          <w:bCs/>
          <w:sz w:val="32"/>
          <w:szCs w:val="20"/>
        </w:rPr>
        <w:t>信息发布</w:t>
      </w:r>
      <w:r>
        <w:rPr>
          <w:rFonts w:hint="default" w:ascii="Times New Roman" w:hAnsi="Times New Roman" w:eastAsia="仿宋_GB2312" w:cs="Times New Roman"/>
          <w:sz w:val="32"/>
          <w:szCs w:val="20"/>
        </w:rPr>
        <w:t xml:space="preserve"> </w:t>
      </w:r>
    </w:p>
    <w:p w14:paraId="7A8212EE">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（1）</w:t>
      </w:r>
      <w:r>
        <w:rPr>
          <w:rFonts w:hint="default" w:ascii="Times New Roman" w:hAnsi="Times New Roman" w:eastAsia="仿宋_GB2312" w:cs="Times New Roman"/>
          <w:sz w:val="32"/>
          <w:szCs w:val="20"/>
          <w:lang w:eastAsia="zh-CN"/>
        </w:rPr>
        <w:t>城市公共排水事故</w:t>
      </w:r>
      <w:r>
        <w:rPr>
          <w:rFonts w:hint="default" w:ascii="Times New Roman" w:hAnsi="Times New Roman" w:eastAsia="仿宋_GB2312" w:cs="Times New Roman"/>
          <w:sz w:val="32"/>
          <w:szCs w:val="20"/>
        </w:rPr>
        <w:t>的信息发布工作，由市</w:t>
      </w:r>
      <w:r>
        <w:rPr>
          <w:rFonts w:hint="default" w:ascii="Times New Roman" w:hAnsi="Times New Roman" w:eastAsia="仿宋_GB2312" w:cs="Times New Roman"/>
          <w:sz w:val="32"/>
          <w:szCs w:val="20"/>
          <w:lang w:eastAsia="zh-CN"/>
        </w:rPr>
        <w:t>委宣传部</w:t>
      </w:r>
      <w:r>
        <w:rPr>
          <w:rFonts w:hint="default" w:ascii="Times New Roman" w:hAnsi="Times New Roman" w:eastAsia="仿宋_GB2312" w:cs="Times New Roman"/>
          <w:sz w:val="32"/>
          <w:szCs w:val="20"/>
        </w:rPr>
        <w:t>组织相关媒体，由市政府新闻办发言人统一发布相关信息。</w:t>
      </w:r>
    </w:p>
    <w:p w14:paraId="12E17362">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（2）市</w:t>
      </w:r>
      <w:r>
        <w:rPr>
          <w:rFonts w:hint="default" w:ascii="Times New Roman" w:hAnsi="Times New Roman" w:eastAsia="仿宋_GB2312" w:cs="Times New Roman"/>
          <w:sz w:val="32"/>
          <w:szCs w:val="20"/>
          <w:lang w:eastAsia="zh-CN"/>
        </w:rPr>
        <w:t>委宣传部</w:t>
      </w:r>
      <w:r>
        <w:rPr>
          <w:rFonts w:hint="default" w:ascii="Times New Roman" w:hAnsi="Times New Roman" w:eastAsia="仿宋_GB2312" w:cs="Times New Roman"/>
          <w:sz w:val="32"/>
          <w:szCs w:val="20"/>
        </w:rPr>
        <w:t>要派人到现场指挥部工作，负责对现场媒体活动的管理、协调、指导和服务。</w:t>
      </w:r>
    </w:p>
    <w:p w14:paraId="2A77D23D">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（3）市应急指挥部负责组织参与救援的成员单位和专家撰写新闻通稿及灾情报告，报市政府审核后向社会发布。</w:t>
      </w:r>
    </w:p>
    <w:p w14:paraId="1B3E7B79">
      <w:pPr>
        <w:pStyle w:val="3"/>
        <w:spacing w:after="0"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（4）各单位在收集、整理、传递</w:t>
      </w:r>
      <w:r>
        <w:rPr>
          <w:rFonts w:hint="default" w:ascii="Times New Roman" w:hAnsi="Times New Roman" w:eastAsia="仿宋_GB2312" w:cs="Times New Roman"/>
          <w:sz w:val="32"/>
          <w:szCs w:val="20"/>
          <w:lang w:eastAsia="zh-CN"/>
        </w:rPr>
        <w:t>城市公共排水事故应急处置</w:t>
      </w:r>
      <w:r>
        <w:rPr>
          <w:rFonts w:hint="default" w:ascii="Times New Roman" w:hAnsi="Times New Roman" w:eastAsia="仿宋_GB2312" w:cs="Times New Roman"/>
          <w:sz w:val="32"/>
          <w:szCs w:val="20"/>
        </w:rPr>
        <w:t>信息时，必须及时、准确，不得迟报、漏报、误报，未经允许不得擅自发布信息。</w:t>
      </w:r>
    </w:p>
    <w:p w14:paraId="186E860A">
      <w:pPr>
        <w:pStyle w:val="3"/>
        <w:spacing w:after="0" w:line="560" w:lineRule="exact"/>
        <w:ind w:firstLine="640" w:firstLineChars="200"/>
        <w:jc w:val="left"/>
        <w:rPr>
          <w:rFonts w:hint="default" w:ascii="Times New Roman" w:hAnsi="Times New Roman" w:eastAsia="仿宋_GB2312" w:cs="Times New Roman"/>
          <w:b/>
          <w:bCs/>
          <w:sz w:val="32"/>
          <w:szCs w:val="20"/>
        </w:rPr>
      </w:pPr>
      <w:r>
        <w:rPr>
          <w:rFonts w:hint="default" w:ascii="Times New Roman" w:hAnsi="Times New Roman" w:eastAsia="仿宋_GB2312" w:cs="Times New Roman"/>
          <w:sz w:val="32"/>
          <w:szCs w:val="20"/>
        </w:rPr>
        <w:t>4.</w:t>
      </w:r>
      <w:r>
        <w:rPr>
          <w:rFonts w:hint="default" w:ascii="Times New Roman" w:hAnsi="Times New Roman" w:eastAsia="仿宋_GB2312" w:cs="Times New Roman"/>
          <w:sz w:val="32"/>
          <w:szCs w:val="20"/>
          <w:lang w:val="en-US" w:eastAsia="zh-CN"/>
        </w:rPr>
        <w:t>6</w:t>
      </w:r>
      <w:r>
        <w:rPr>
          <w:rFonts w:hint="default" w:ascii="Times New Roman" w:hAnsi="Times New Roman" w:eastAsia="仿宋_GB2312" w:cs="Times New Roman"/>
          <w:b/>
          <w:bCs/>
          <w:sz w:val="32"/>
          <w:szCs w:val="20"/>
        </w:rPr>
        <w:t>应急结束</w:t>
      </w:r>
      <w:r>
        <w:rPr>
          <w:rFonts w:hint="default" w:ascii="Times New Roman" w:hAnsi="Times New Roman" w:eastAsia="仿宋_GB2312" w:cs="Times New Roman"/>
          <w:b/>
          <w:bCs/>
          <w:sz w:val="32"/>
          <w:szCs w:val="20"/>
          <w:lang w:eastAsia="zh-CN"/>
        </w:rPr>
        <w:t>条件和程序</w:t>
      </w:r>
    </w:p>
    <w:p w14:paraId="56476376">
      <w:pPr>
        <w:pStyle w:val="3"/>
        <w:spacing w:after="0" w:line="560" w:lineRule="exact"/>
        <w:ind w:firstLine="640" w:firstLineChars="200"/>
        <w:jc w:val="left"/>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应急结束遵循“谁启动、谁负责”原则</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kern w:val="2"/>
          <w:sz w:val="32"/>
          <w:szCs w:val="20"/>
        </w:rPr>
        <w:t>由启动</w:t>
      </w:r>
      <w:r>
        <w:rPr>
          <w:rFonts w:hint="default" w:ascii="Times New Roman" w:hAnsi="Times New Roman" w:eastAsia="仿宋_GB2312" w:cs="Times New Roman"/>
          <w:kern w:val="2"/>
          <w:sz w:val="32"/>
          <w:szCs w:val="20"/>
          <w:lang w:eastAsia="zh-CN"/>
        </w:rPr>
        <w:t>响应</w:t>
      </w:r>
      <w:r>
        <w:rPr>
          <w:rFonts w:hint="default" w:ascii="Times New Roman" w:hAnsi="Times New Roman" w:eastAsia="仿宋_GB2312" w:cs="Times New Roman"/>
          <w:kern w:val="2"/>
          <w:sz w:val="32"/>
          <w:szCs w:val="20"/>
        </w:rPr>
        <w:t>的事发地政府宣布结束</w:t>
      </w:r>
      <w:r>
        <w:rPr>
          <w:rFonts w:hint="default" w:ascii="Times New Roman" w:hAnsi="Times New Roman" w:eastAsia="仿宋_GB2312" w:cs="Times New Roman"/>
          <w:kern w:val="2"/>
          <w:sz w:val="32"/>
          <w:szCs w:val="20"/>
          <w:lang w:eastAsia="zh-CN"/>
        </w:rPr>
        <w:t>。</w:t>
      </w:r>
    </w:p>
    <w:p w14:paraId="01A09DC8">
      <w:pPr>
        <w:pStyle w:val="3"/>
        <w:widowControl w:val="0"/>
        <w:spacing w:after="0" w:line="560" w:lineRule="exact"/>
        <w:ind w:firstLine="640" w:firstLineChars="200"/>
        <w:jc w:val="left"/>
        <w:rPr>
          <w:rFonts w:ascii="Times New Roman" w:hAnsi="Times New Roman" w:eastAsia="仿宋_GB2312" w:cs="Times New Roman"/>
        </w:rPr>
      </w:pPr>
      <w:r>
        <w:rPr>
          <w:rFonts w:hint="default" w:ascii="Times New Roman" w:hAnsi="Times New Roman" w:eastAsia="仿宋_GB2312" w:cs="Times New Roman"/>
          <w:kern w:val="2"/>
          <w:sz w:val="32"/>
          <w:szCs w:val="20"/>
        </w:rPr>
        <w:t>（1）</w:t>
      </w:r>
      <w:r>
        <w:rPr>
          <w:rFonts w:hint="default" w:ascii="Times New Roman" w:hAnsi="Times New Roman" w:eastAsia="仿宋_GB2312" w:cs="Times New Roman"/>
          <w:kern w:val="2"/>
          <w:sz w:val="32"/>
          <w:szCs w:val="20"/>
          <w:lang w:eastAsia="zh-CN"/>
        </w:rPr>
        <w:t>积</w:t>
      </w:r>
      <w:r>
        <w:rPr>
          <w:rFonts w:hint="default" w:ascii="Times New Roman" w:hAnsi="Times New Roman" w:eastAsia="仿宋_GB2312" w:cs="Times New Roman"/>
          <w:kern w:val="2"/>
          <w:sz w:val="32"/>
          <w:szCs w:val="20"/>
        </w:rPr>
        <w:t>水</w:t>
      </w:r>
      <w:r>
        <w:rPr>
          <w:rFonts w:hint="default" w:ascii="Times New Roman" w:hAnsi="Times New Roman" w:eastAsia="仿宋_GB2312" w:cs="Times New Roman"/>
          <w:kern w:val="2"/>
          <w:sz w:val="32"/>
          <w:szCs w:val="20"/>
          <w:lang w:eastAsia="zh-CN"/>
        </w:rPr>
        <w:t>已全部排除</w:t>
      </w:r>
      <w:r>
        <w:rPr>
          <w:rFonts w:hint="default" w:ascii="Times New Roman" w:hAnsi="Times New Roman" w:eastAsia="仿宋_GB2312" w:cs="Times New Roman"/>
          <w:kern w:val="2"/>
          <w:sz w:val="32"/>
          <w:szCs w:val="20"/>
        </w:rPr>
        <w:t>，</w:t>
      </w:r>
      <w:r>
        <w:rPr>
          <w:rFonts w:hint="default" w:ascii="Times New Roman" w:hAnsi="Times New Roman" w:eastAsia="仿宋_GB2312" w:cs="Times New Roman"/>
          <w:kern w:val="2"/>
          <w:sz w:val="32"/>
          <w:szCs w:val="20"/>
          <w:lang w:eastAsia="zh-CN"/>
        </w:rPr>
        <w:t>排水工作正常运行。</w:t>
      </w:r>
      <w:r>
        <w:rPr>
          <w:rFonts w:hint="default" w:ascii="Times New Roman" w:hAnsi="Times New Roman" w:eastAsia="仿宋_GB2312" w:cs="Times New Roman"/>
          <w:kern w:val="2"/>
          <w:sz w:val="32"/>
          <w:szCs w:val="20"/>
        </w:rPr>
        <w:t>现场各种专业应急处置行动已无继续的必要，</w:t>
      </w:r>
      <w:r>
        <w:rPr>
          <w:rFonts w:hint="default" w:ascii="Times New Roman" w:hAnsi="Times New Roman" w:eastAsia="仿宋_GB2312" w:cs="Times New Roman"/>
          <w:kern w:val="2"/>
          <w:sz w:val="32"/>
          <w:szCs w:val="20"/>
          <w:lang w:eastAsia="zh-CN"/>
        </w:rPr>
        <w:t>引发城市公共排水</w:t>
      </w:r>
      <w:r>
        <w:rPr>
          <w:rFonts w:hint="default" w:ascii="Times New Roman" w:hAnsi="Times New Roman" w:eastAsia="仿宋_GB2312" w:cs="Times New Roman"/>
          <w:kern w:val="2"/>
          <w:sz w:val="32"/>
          <w:szCs w:val="20"/>
        </w:rPr>
        <w:t>事</w:t>
      </w:r>
      <w:r>
        <w:rPr>
          <w:rFonts w:hint="default" w:ascii="Times New Roman" w:hAnsi="Times New Roman" w:eastAsia="仿宋_GB2312" w:cs="Times New Roman"/>
          <w:kern w:val="2"/>
          <w:sz w:val="32"/>
          <w:szCs w:val="20"/>
          <w:lang w:eastAsia="zh-CN"/>
        </w:rPr>
        <w:t>故因素</w:t>
      </w:r>
      <w:r>
        <w:rPr>
          <w:rFonts w:hint="default" w:ascii="Times New Roman" w:hAnsi="Times New Roman" w:eastAsia="仿宋_GB2312" w:cs="Times New Roman"/>
          <w:kern w:val="2"/>
          <w:sz w:val="32"/>
          <w:szCs w:val="20"/>
        </w:rPr>
        <w:t xml:space="preserve">已经消除； </w:t>
      </w:r>
    </w:p>
    <w:p w14:paraId="7EB02BA1">
      <w:pPr>
        <w:pStyle w:val="3"/>
        <w:widowControl w:val="0"/>
        <w:spacing w:after="0" w:line="560" w:lineRule="exact"/>
        <w:ind w:firstLine="640" w:firstLineChars="200"/>
        <w:jc w:val="left"/>
        <w:rPr>
          <w:rFonts w:ascii="Times New Roman" w:hAnsi="Times New Roman" w:eastAsia="仿宋_GB2312" w:cs="Times New Roman"/>
        </w:rPr>
      </w:pPr>
      <w:r>
        <w:rPr>
          <w:rFonts w:hint="default" w:ascii="Times New Roman" w:hAnsi="Times New Roman" w:eastAsia="仿宋_GB2312" w:cs="Times New Roman"/>
          <w:kern w:val="2"/>
          <w:sz w:val="32"/>
          <w:szCs w:val="20"/>
        </w:rPr>
        <w:t>（2）由排水</w:t>
      </w:r>
      <w:r>
        <w:rPr>
          <w:rFonts w:hint="default" w:ascii="Times New Roman" w:hAnsi="Times New Roman" w:eastAsia="仿宋_GB2312" w:cs="Times New Roman"/>
          <w:kern w:val="2"/>
          <w:sz w:val="32"/>
          <w:szCs w:val="20"/>
          <w:lang w:eastAsia="zh-CN"/>
        </w:rPr>
        <w:t>事故</w:t>
      </w:r>
      <w:r>
        <w:rPr>
          <w:rFonts w:hint="default" w:ascii="Times New Roman" w:hAnsi="Times New Roman" w:eastAsia="仿宋_GB2312" w:cs="Times New Roman"/>
          <w:kern w:val="2"/>
          <w:sz w:val="32"/>
          <w:szCs w:val="20"/>
        </w:rPr>
        <w:t xml:space="preserve">应急处置工作的现场救援指挥部确认终止时机，向市应急指挥部提出终止应急处置书面建议。 </w:t>
      </w:r>
    </w:p>
    <w:p w14:paraId="77E33369">
      <w:pPr>
        <w:pStyle w:val="3"/>
        <w:widowControl w:val="0"/>
        <w:spacing w:after="0" w:line="560" w:lineRule="exact"/>
        <w:ind w:firstLine="640" w:firstLineChars="200"/>
        <w:jc w:val="left"/>
        <w:rPr>
          <w:rFonts w:ascii="Times New Roman" w:hAnsi="Times New Roman" w:eastAsia="仿宋_GB2312" w:cs="Times New Roman"/>
        </w:rPr>
      </w:pPr>
      <w:r>
        <w:rPr>
          <w:rFonts w:hint="default" w:ascii="Times New Roman" w:hAnsi="Times New Roman" w:eastAsia="仿宋_GB2312" w:cs="Times New Roman"/>
          <w:kern w:val="2"/>
          <w:sz w:val="32"/>
          <w:szCs w:val="20"/>
        </w:rPr>
        <w:t>（3）一般</w:t>
      </w:r>
      <w:r>
        <w:rPr>
          <w:rFonts w:hint="default" w:ascii="Times New Roman" w:hAnsi="Times New Roman" w:eastAsia="仿宋_GB2312" w:cs="Times New Roman"/>
          <w:kern w:val="2"/>
          <w:sz w:val="32"/>
          <w:szCs w:val="20"/>
          <w:lang w:eastAsia="zh-CN"/>
        </w:rPr>
        <w:t>城市公共</w:t>
      </w:r>
      <w:r>
        <w:rPr>
          <w:rFonts w:hint="default" w:ascii="Times New Roman" w:hAnsi="Times New Roman" w:eastAsia="仿宋_GB2312" w:cs="Times New Roman"/>
          <w:kern w:val="2"/>
          <w:sz w:val="32"/>
          <w:szCs w:val="20"/>
        </w:rPr>
        <w:t>排水事</w:t>
      </w:r>
      <w:r>
        <w:rPr>
          <w:rFonts w:hint="default" w:ascii="Times New Roman" w:hAnsi="Times New Roman" w:eastAsia="仿宋_GB2312" w:cs="Times New Roman"/>
          <w:kern w:val="2"/>
          <w:sz w:val="32"/>
          <w:szCs w:val="20"/>
          <w:lang w:eastAsia="zh-CN"/>
        </w:rPr>
        <w:t>故应急响应</w:t>
      </w:r>
      <w:r>
        <w:rPr>
          <w:rFonts w:hint="default" w:ascii="Times New Roman" w:hAnsi="Times New Roman" w:eastAsia="仿宋_GB2312" w:cs="Times New Roman"/>
          <w:kern w:val="2"/>
          <w:sz w:val="32"/>
          <w:szCs w:val="20"/>
        </w:rPr>
        <w:t>由发布启动预案的事发地政府宣布结束；较大</w:t>
      </w:r>
      <w:r>
        <w:rPr>
          <w:rFonts w:hint="default" w:ascii="Times New Roman" w:hAnsi="Times New Roman" w:eastAsia="仿宋_GB2312" w:cs="Times New Roman"/>
          <w:kern w:val="2"/>
          <w:sz w:val="32"/>
          <w:szCs w:val="20"/>
          <w:lang w:eastAsia="zh-CN"/>
        </w:rPr>
        <w:t>以上城市公共</w:t>
      </w:r>
      <w:r>
        <w:rPr>
          <w:rFonts w:hint="default" w:ascii="Times New Roman" w:hAnsi="Times New Roman" w:eastAsia="仿宋_GB2312" w:cs="Times New Roman"/>
          <w:kern w:val="2"/>
          <w:sz w:val="32"/>
          <w:szCs w:val="20"/>
        </w:rPr>
        <w:t>排水</w:t>
      </w:r>
      <w:r>
        <w:rPr>
          <w:rFonts w:hint="default" w:ascii="Times New Roman" w:hAnsi="Times New Roman" w:eastAsia="仿宋_GB2312" w:cs="Times New Roman"/>
          <w:kern w:val="2"/>
          <w:sz w:val="32"/>
          <w:szCs w:val="20"/>
          <w:lang w:eastAsia="zh-CN"/>
        </w:rPr>
        <w:t>事故应急响应</w:t>
      </w:r>
      <w:r>
        <w:rPr>
          <w:rFonts w:hint="default" w:ascii="Times New Roman" w:hAnsi="Times New Roman" w:eastAsia="仿宋_GB2312" w:cs="Times New Roman"/>
          <w:kern w:val="2"/>
          <w:sz w:val="32"/>
          <w:szCs w:val="20"/>
        </w:rPr>
        <w:t>由市政府宣布结束</w:t>
      </w:r>
      <w:r>
        <w:rPr>
          <w:rFonts w:hint="default"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 xml:space="preserve"> </w:t>
      </w:r>
    </w:p>
    <w:p w14:paraId="7954C1F4">
      <w:pPr>
        <w:pStyle w:val="3"/>
        <w:widowControl w:val="0"/>
        <w:spacing w:after="0" w:line="560" w:lineRule="exact"/>
        <w:ind w:firstLine="640" w:firstLineChars="200"/>
        <w:jc w:val="left"/>
        <w:rPr>
          <w:rFonts w:hint="default" w:ascii="Times New Roman" w:hAnsi="Times New Roman" w:eastAsia="仿宋_GB2312" w:cs="Times New Roman"/>
          <w:sz w:val="32"/>
          <w:szCs w:val="20"/>
        </w:rPr>
      </w:pPr>
      <w:r>
        <w:rPr>
          <w:rFonts w:hint="default" w:ascii="Times New Roman" w:hAnsi="Times New Roman" w:eastAsia="仿宋_GB2312" w:cs="Times New Roman"/>
          <w:kern w:val="2"/>
          <w:sz w:val="32"/>
          <w:szCs w:val="20"/>
        </w:rPr>
        <w:t>（4）处置工作结束后，现场救援指挥部向所属各专业应急救援队伍下达应急终止命令；必要时通过新闻媒体公开向社会发布应急结束信息。</w:t>
      </w:r>
    </w:p>
    <w:p w14:paraId="534AD319">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5.</w:t>
      </w:r>
      <w:r>
        <w:rPr>
          <w:rFonts w:hint="eastAsia" w:ascii="黑体" w:hAnsi="黑体" w:eastAsia="黑体" w:cs="黑体"/>
          <w:sz w:val="32"/>
          <w:szCs w:val="32"/>
        </w:rPr>
        <w:t>后期处置</w:t>
      </w:r>
    </w:p>
    <w:p w14:paraId="4DEB9AAA">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5.1</w:t>
      </w:r>
      <w:r>
        <w:rPr>
          <w:rFonts w:hint="default" w:ascii="Times New Roman" w:hAnsi="Times New Roman" w:eastAsia="仿宋_GB2312" w:cs="Times New Roman"/>
          <w:b/>
          <w:bCs/>
          <w:sz w:val="32"/>
          <w:szCs w:val="20"/>
        </w:rPr>
        <w:t>善后处置</w:t>
      </w:r>
    </w:p>
    <w:p w14:paraId="7D4BD8FA">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市应急指挥部要成立由相关单位组成的事故善后处理小组，按照国家、省有关事故赔偿标准，做好赔偿工作。</w:t>
      </w:r>
    </w:p>
    <w:p w14:paraId="23AA7DD2">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5.2</w:t>
      </w:r>
      <w:r>
        <w:rPr>
          <w:rFonts w:hint="default" w:ascii="Times New Roman" w:hAnsi="Times New Roman" w:eastAsia="仿宋_GB2312" w:cs="Times New Roman"/>
          <w:b/>
          <w:bCs/>
          <w:sz w:val="32"/>
          <w:szCs w:val="20"/>
        </w:rPr>
        <w:t>保险与理赔</w:t>
      </w:r>
    </w:p>
    <w:p w14:paraId="7CC9B49A">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市应急指挥部要根据国家的有关规定，做好应急管理和抢险人员的保险投保和事故理赔工作。</w:t>
      </w:r>
    </w:p>
    <w:p w14:paraId="312ED0D5">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5.3</w:t>
      </w:r>
      <w:r>
        <w:rPr>
          <w:rFonts w:hint="default" w:ascii="Times New Roman" w:hAnsi="Times New Roman" w:eastAsia="仿宋_GB2312" w:cs="Times New Roman"/>
          <w:b/>
          <w:bCs/>
          <w:sz w:val="32"/>
          <w:szCs w:val="20"/>
        </w:rPr>
        <w:t>调查与总结</w:t>
      </w:r>
    </w:p>
    <w:p w14:paraId="6E4F6579">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由市应急指挥部组织</w:t>
      </w:r>
      <w:r>
        <w:rPr>
          <w:rFonts w:hint="default" w:ascii="Times New Roman" w:hAnsi="Times New Roman" w:eastAsia="仿宋_GB2312" w:cs="Times New Roman"/>
          <w:sz w:val="32"/>
          <w:szCs w:val="20"/>
          <w:lang w:eastAsia="zh-CN"/>
        </w:rPr>
        <w:t>市住建局</w:t>
      </w:r>
      <w:r>
        <w:rPr>
          <w:rFonts w:hint="default" w:ascii="Times New Roman" w:hAnsi="Times New Roman" w:eastAsia="仿宋_GB2312" w:cs="Times New Roman"/>
          <w:sz w:val="32"/>
          <w:szCs w:val="20"/>
        </w:rPr>
        <w:t>、市应急局、市生态局等相关部门组成事故调查组，并请有关专家参加，对事故的原因、危害程度、社会影响、损失情况进行认真调查，总结经验教训，形成调查报告，有针对性提出改进意见和防范措施。在宣布应急结束后10日内，向市政府提交事故调查报告。</w:t>
      </w:r>
    </w:p>
    <w:p w14:paraId="581C3E88">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6.</w:t>
      </w:r>
      <w:r>
        <w:rPr>
          <w:rFonts w:hint="eastAsia" w:ascii="黑体" w:hAnsi="黑体" w:eastAsia="黑体" w:cs="黑体"/>
          <w:sz w:val="32"/>
          <w:szCs w:val="32"/>
        </w:rPr>
        <w:t>应急保障</w:t>
      </w:r>
    </w:p>
    <w:p w14:paraId="10B59A30">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6.1</w:t>
      </w:r>
      <w:r>
        <w:rPr>
          <w:rFonts w:hint="default" w:ascii="Times New Roman" w:hAnsi="Times New Roman" w:eastAsia="仿宋_GB2312" w:cs="Times New Roman"/>
          <w:b/>
          <w:bCs/>
          <w:sz w:val="32"/>
          <w:szCs w:val="20"/>
        </w:rPr>
        <w:t>通信保障</w:t>
      </w:r>
    </w:p>
    <w:p w14:paraId="3E6BD129">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市应急局负责组织协调各通讯运营公司抢修通讯设施，市应急指挥部各成员单位要建立和完善通信保障系统和信息采集制度，确保通信畅通，信息上报及时。</w:t>
      </w:r>
    </w:p>
    <w:p w14:paraId="0CC975D5">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6.2</w:t>
      </w:r>
      <w:r>
        <w:rPr>
          <w:rFonts w:hint="default" w:ascii="Times New Roman" w:hAnsi="Times New Roman" w:eastAsia="仿宋_GB2312" w:cs="Times New Roman"/>
          <w:b/>
          <w:bCs/>
          <w:sz w:val="32"/>
          <w:szCs w:val="20"/>
        </w:rPr>
        <w:t>应急物资与装备保障</w:t>
      </w:r>
    </w:p>
    <w:p w14:paraId="7BA2CB24">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市住建局</w:t>
      </w:r>
      <w:r>
        <w:rPr>
          <w:rFonts w:hint="default" w:ascii="Times New Roman" w:hAnsi="Times New Roman" w:eastAsia="仿宋_GB2312" w:cs="Times New Roman"/>
          <w:sz w:val="32"/>
          <w:szCs w:val="20"/>
        </w:rPr>
        <w:t>要</w:t>
      </w:r>
      <w:r>
        <w:rPr>
          <w:rFonts w:hint="default" w:ascii="Times New Roman" w:hAnsi="Times New Roman" w:eastAsia="仿宋_GB2312" w:cs="Times New Roman"/>
          <w:sz w:val="32"/>
          <w:szCs w:val="20"/>
          <w:lang w:eastAsia="zh-CN"/>
        </w:rPr>
        <w:t>组织</w:t>
      </w:r>
      <w:r>
        <w:rPr>
          <w:rFonts w:hint="eastAsia" w:ascii="Times New Roman" w:hAnsi="Times New Roman" w:eastAsia="仿宋_GB2312" w:cs="Times New Roman"/>
          <w:sz w:val="32"/>
          <w:szCs w:val="20"/>
          <w:lang w:eastAsia="zh-CN"/>
        </w:rPr>
        <w:t>农垦森工、乡镇</w:t>
      </w:r>
      <w:r>
        <w:rPr>
          <w:rFonts w:hint="default" w:ascii="Times New Roman" w:hAnsi="Times New Roman" w:eastAsia="仿宋_GB2312" w:cs="Times New Roman"/>
          <w:sz w:val="32"/>
          <w:szCs w:val="20"/>
          <w:lang w:eastAsia="zh-CN"/>
        </w:rPr>
        <w:t>政府、各成员单位</w:t>
      </w:r>
      <w:r>
        <w:rPr>
          <w:rFonts w:hint="default" w:ascii="Times New Roman" w:hAnsi="Times New Roman" w:eastAsia="仿宋_GB2312" w:cs="Times New Roman"/>
          <w:sz w:val="32"/>
          <w:szCs w:val="20"/>
        </w:rPr>
        <w:t>制定应急情况下排水设施、抢险设备、物资</w:t>
      </w:r>
      <w:r>
        <w:rPr>
          <w:rFonts w:hint="default" w:ascii="Times New Roman" w:hAnsi="Times New Roman" w:eastAsia="仿宋_GB2312" w:cs="Times New Roman"/>
          <w:sz w:val="32"/>
          <w:szCs w:val="20"/>
          <w:lang w:eastAsia="zh-CN"/>
        </w:rPr>
        <w:t>装备</w:t>
      </w:r>
      <w:r>
        <w:rPr>
          <w:rFonts w:hint="default" w:ascii="Times New Roman" w:hAnsi="Times New Roman" w:eastAsia="仿宋_GB2312" w:cs="Times New Roman"/>
          <w:sz w:val="32"/>
          <w:szCs w:val="20"/>
        </w:rPr>
        <w:t>储备基本标准和调配方案。储备的常规抢险机械、设备、物资应当满足抢险需要。</w:t>
      </w:r>
    </w:p>
    <w:p w14:paraId="4C6C1D28">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6.3</w:t>
      </w:r>
      <w:r>
        <w:rPr>
          <w:rFonts w:hint="default" w:ascii="Times New Roman" w:hAnsi="Times New Roman" w:eastAsia="仿宋_GB2312" w:cs="Times New Roman"/>
          <w:b/>
          <w:bCs/>
          <w:sz w:val="32"/>
          <w:szCs w:val="20"/>
        </w:rPr>
        <w:t>救援队伍保障</w:t>
      </w:r>
    </w:p>
    <w:p w14:paraId="34A97B23">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市住建局</w:t>
      </w:r>
      <w:r>
        <w:rPr>
          <w:rFonts w:hint="default" w:ascii="Times New Roman" w:hAnsi="Times New Roman" w:eastAsia="仿宋_GB2312" w:cs="Times New Roman"/>
          <w:sz w:val="32"/>
          <w:szCs w:val="20"/>
        </w:rPr>
        <w:t>负责协助组建排水专业抢险队伍，</w:t>
      </w:r>
      <w:r>
        <w:rPr>
          <w:rFonts w:hint="default" w:ascii="Times New Roman" w:hAnsi="Times New Roman" w:eastAsia="仿宋_GB2312" w:cs="Times New Roman"/>
          <w:sz w:val="32"/>
          <w:szCs w:val="20"/>
          <w:lang w:eastAsia="zh-CN"/>
        </w:rPr>
        <w:t>各成员单位根据分工职责建立本行业应急救援队伍，</w:t>
      </w:r>
      <w:r>
        <w:rPr>
          <w:rFonts w:hint="default" w:ascii="Times New Roman" w:hAnsi="Times New Roman" w:eastAsia="仿宋_GB2312" w:cs="Times New Roman"/>
          <w:sz w:val="32"/>
          <w:szCs w:val="20"/>
        </w:rPr>
        <w:t>保证事故发生时，以最快的速度到达现场，迅速投入抢险。抢险人员数量和技术力量要满足抢险需要，并做到根据险情可随时在本地区调动支援事故应急处置工作。</w:t>
      </w:r>
    </w:p>
    <w:p w14:paraId="49455D42">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6.4</w:t>
      </w:r>
      <w:r>
        <w:rPr>
          <w:rFonts w:hint="default" w:ascii="Times New Roman" w:hAnsi="Times New Roman" w:eastAsia="仿宋_GB2312" w:cs="Times New Roman"/>
          <w:b/>
          <w:bCs/>
          <w:sz w:val="32"/>
          <w:szCs w:val="20"/>
        </w:rPr>
        <w:t>应急经费保障</w:t>
      </w:r>
    </w:p>
    <w:p w14:paraId="1BC211EE">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由市财政局负责安排应急资金,保障</w:t>
      </w:r>
      <w:r>
        <w:rPr>
          <w:rFonts w:hint="default" w:ascii="Times New Roman" w:hAnsi="Times New Roman" w:eastAsia="仿宋_GB2312" w:cs="Times New Roman"/>
          <w:sz w:val="32"/>
          <w:szCs w:val="20"/>
          <w:lang w:eastAsia="zh-CN"/>
        </w:rPr>
        <w:t>城市公共排水事故</w:t>
      </w:r>
      <w:r>
        <w:rPr>
          <w:rFonts w:hint="default" w:ascii="Times New Roman" w:hAnsi="Times New Roman" w:eastAsia="仿宋_GB2312" w:cs="Times New Roman"/>
          <w:sz w:val="32"/>
          <w:szCs w:val="20"/>
        </w:rPr>
        <w:t>应急抢险工作顺利进行。</w:t>
      </w:r>
    </w:p>
    <w:p w14:paraId="29460C99">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6.5</w:t>
      </w:r>
      <w:r>
        <w:rPr>
          <w:rFonts w:hint="default" w:ascii="Times New Roman" w:hAnsi="Times New Roman" w:eastAsia="仿宋_GB2312" w:cs="Times New Roman"/>
          <w:b/>
          <w:bCs/>
          <w:sz w:val="32"/>
          <w:szCs w:val="20"/>
        </w:rPr>
        <w:t>技术保障</w:t>
      </w:r>
    </w:p>
    <w:p w14:paraId="5B95E874">
      <w:pPr>
        <w:pStyle w:val="14"/>
        <w:spacing w:line="560" w:lineRule="exact"/>
        <w:ind w:firstLine="640" w:firstLineChars="200"/>
        <w:jc w:val="left"/>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市住建局</w:t>
      </w:r>
      <w:r>
        <w:rPr>
          <w:rFonts w:hint="default" w:ascii="Times New Roman" w:hAnsi="Times New Roman" w:eastAsia="仿宋_GB2312" w:cs="Times New Roman"/>
          <w:sz w:val="32"/>
          <w:szCs w:val="20"/>
        </w:rPr>
        <w:t>要协助组织成立有城市公共排水设计、施工、运营、水质检测、公共卫生、防疫、环境、水处理等方面专家组成专家组，帮助分析事故信息和有关情况，为</w:t>
      </w:r>
      <w:r>
        <w:rPr>
          <w:rFonts w:hint="default" w:ascii="Times New Roman" w:hAnsi="Times New Roman" w:eastAsia="仿宋_GB2312" w:cs="Times New Roman"/>
          <w:sz w:val="32"/>
          <w:szCs w:val="20"/>
          <w:lang w:eastAsia="zh-CN"/>
        </w:rPr>
        <w:t>市应急指挥部</w:t>
      </w:r>
      <w:r>
        <w:rPr>
          <w:rFonts w:hint="default" w:ascii="Times New Roman" w:hAnsi="Times New Roman" w:eastAsia="仿宋_GB2312" w:cs="Times New Roman"/>
          <w:sz w:val="32"/>
          <w:szCs w:val="20"/>
        </w:rPr>
        <w:t>应急决策提供咨询或者建议；参与事故调查，对事故处理提出咨询意见。</w:t>
      </w:r>
    </w:p>
    <w:p w14:paraId="4BDD96ED">
      <w:pPr>
        <w:pStyle w:val="14"/>
        <w:spacing w:line="560" w:lineRule="exact"/>
        <w:ind w:firstLine="640" w:firstLineChars="200"/>
        <w:jc w:val="left"/>
        <w:rPr>
          <w:rFonts w:ascii="Times New Roman" w:hAnsi="Times New Roman" w:eastAsia="仿宋_GB2312" w:cs="Times New Roman"/>
          <w:b/>
          <w:bCs/>
          <w:sz w:val="32"/>
          <w:szCs w:val="20"/>
        </w:rPr>
      </w:pPr>
      <w:r>
        <w:rPr>
          <w:rFonts w:hint="default" w:ascii="Times New Roman" w:hAnsi="Times New Roman" w:eastAsia="仿宋_GB2312" w:cs="Times New Roman"/>
          <w:sz w:val="32"/>
          <w:szCs w:val="20"/>
          <w:lang w:val="en-US" w:eastAsia="zh-CN"/>
        </w:rPr>
        <w:t>6</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6</w:t>
      </w:r>
      <w:r>
        <w:rPr>
          <w:rFonts w:hint="default" w:ascii="Times New Roman" w:hAnsi="Times New Roman" w:eastAsia="仿宋_GB2312" w:cs="Times New Roman"/>
          <w:b/>
          <w:bCs/>
          <w:sz w:val="32"/>
          <w:szCs w:val="20"/>
        </w:rPr>
        <w:t>责任与奖惩</w:t>
      </w:r>
    </w:p>
    <w:p w14:paraId="10916EA8">
      <w:pPr>
        <w:pStyle w:val="14"/>
        <w:spacing w:line="560" w:lineRule="exact"/>
        <w:ind w:firstLine="640" w:firstLineChars="200"/>
        <w:jc w:val="left"/>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城市公共排水事故应急处置工作实行行政领导负责制和责任追究制。市政府对事故抢险救援做出突出贡献的集体和个人给予表彰奖励；对失职、渎职的有关责任人，依</w:t>
      </w:r>
      <w:r>
        <w:rPr>
          <w:rFonts w:hint="default" w:ascii="Times New Roman" w:hAnsi="Times New Roman" w:eastAsia="仿宋_GB2312" w:cs="Times New Roman"/>
          <w:sz w:val="32"/>
          <w:szCs w:val="20"/>
          <w:lang w:eastAsia="zh-CN"/>
        </w:rPr>
        <w:t>法依纪</w:t>
      </w:r>
      <w:r>
        <w:rPr>
          <w:rFonts w:hint="default" w:ascii="Times New Roman" w:hAnsi="Times New Roman" w:eastAsia="仿宋_GB2312" w:cs="Times New Roman"/>
          <w:sz w:val="32"/>
          <w:szCs w:val="20"/>
        </w:rPr>
        <w:t>严肃追究责任，涉嫌犯罪的，依法移交司法机关追究刑事责任。</w:t>
      </w:r>
    </w:p>
    <w:p w14:paraId="31A02B65">
      <w:pPr>
        <w:pStyle w:val="14"/>
        <w:spacing w:line="560" w:lineRule="exact"/>
        <w:ind w:firstLine="640" w:firstLineChars="200"/>
        <w:jc w:val="left"/>
        <w:rPr>
          <w:rFonts w:hint="eastAsia" w:ascii="黑体" w:hAnsi="黑体" w:eastAsia="黑体" w:cs="黑体"/>
          <w:sz w:val="32"/>
          <w:szCs w:val="32"/>
        </w:rPr>
      </w:pPr>
      <w:r>
        <w:rPr>
          <w:rFonts w:hint="default" w:ascii="Times New Roman" w:hAnsi="Times New Roman" w:eastAsia="仿宋" w:cs="Times New Roman"/>
          <w:sz w:val="32"/>
          <w:szCs w:val="32"/>
        </w:rPr>
        <w:t>7.</w:t>
      </w:r>
      <w:r>
        <w:rPr>
          <w:rFonts w:hint="eastAsia" w:ascii="黑体" w:hAnsi="黑体" w:eastAsia="黑体" w:cs="黑体"/>
          <w:sz w:val="32"/>
          <w:szCs w:val="32"/>
        </w:rPr>
        <w:t>监督管理</w:t>
      </w:r>
    </w:p>
    <w:p w14:paraId="29DE9715">
      <w:pPr>
        <w:pStyle w:val="14"/>
        <w:spacing w:line="560" w:lineRule="exact"/>
        <w:ind w:firstLine="640" w:firstLineChars="200"/>
        <w:jc w:val="left"/>
        <w:rPr>
          <w:rFonts w:ascii="Times New Roman" w:hAnsi="Times New Roman" w:eastAsia="仿宋_GB2312" w:cs="Times New Roman"/>
          <w:b/>
          <w:bCs/>
          <w:sz w:val="32"/>
          <w:szCs w:val="20"/>
        </w:rPr>
      </w:pPr>
      <w:r>
        <w:rPr>
          <w:rFonts w:hint="default" w:ascii="Times New Roman" w:hAnsi="Times New Roman" w:eastAsia="仿宋_GB2312" w:cs="Times New Roman"/>
          <w:sz w:val="32"/>
          <w:szCs w:val="20"/>
        </w:rPr>
        <w:t>7.1</w:t>
      </w:r>
      <w:r>
        <w:rPr>
          <w:rFonts w:hint="default" w:ascii="Times New Roman" w:hAnsi="Times New Roman" w:eastAsia="仿宋_GB2312" w:cs="Times New Roman"/>
          <w:b/>
          <w:bCs/>
          <w:sz w:val="32"/>
          <w:szCs w:val="20"/>
        </w:rPr>
        <w:t>宣传培训</w:t>
      </w:r>
    </w:p>
    <w:p w14:paraId="3B4DCC49">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市住建局</w:t>
      </w:r>
      <w:r>
        <w:rPr>
          <w:rFonts w:hint="default" w:ascii="Times New Roman" w:hAnsi="Times New Roman" w:eastAsia="仿宋_GB2312" w:cs="Times New Roman"/>
          <w:sz w:val="32"/>
          <w:szCs w:val="20"/>
        </w:rPr>
        <w:t>要向社会公布城市公共排水事故预警信息、接警部门电话，宣传城市排水应急的基本概念与知识，增强公众的自我防范能力。</w:t>
      </w:r>
    </w:p>
    <w:p w14:paraId="2C4EEF62">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市应急指挥部各成员单位要有计划定期对应急管理人员和抢险人员进行业务培训，学习抢险有关技术规程、标准、要求及相关知识，熟练使用各种抢险工具和设备，掌握自身安全防护常识。</w:t>
      </w:r>
    </w:p>
    <w:p w14:paraId="11C3C0B0">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7.2</w:t>
      </w:r>
      <w:r>
        <w:rPr>
          <w:rFonts w:hint="default" w:ascii="Times New Roman" w:hAnsi="Times New Roman" w:eastAsia="仿宋_GB2312" w:cs="Times New Roman"/>
          <w:b/>
          <w:bCs/>
          <w:sz w:val="32"/>
          <w:szCs w:val="20"/>
        </w:rPr>
        <w:t>演练</w:t>
      </w:r>
    </w:p>
    <w:p w14:paraId="797F5C5D">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市应急指挥部办公室</w:t>
      </w:r>
      <w:r>
        <w:rPr>
          <w:rFonts w:hint="default" w:ascii="Times New Roman" w:hAnsi="Times New Roman" w:eastAsia="仿宋_GB2312" w:cs="Times New Roman"/>
          <w:sz w:val="32"/>
          <w:szCs w:val="20"/>
        </w:rPr>
        <w:t>要定期组织各成员单位和抢险应急救援队伍进行抢险演练，做到接警后立即行动，迅速开展抢险工作，并防止次生事故发生，保证抢险人员安全。</w:t>
      </w:r>
    </w:p>
    <w:p w14:paraId="084D791F">
      <w:pPr>
        <w:pStyle w:val="14"/>
        <w:spacing w:line="560" w:lineRule="exact"/>
        <w:ind w:firstLine="640" w:firstLineChars="200"/>
        <w:jc w:val="left"/>
        <w:rPr>
          <w:rFonts w:ascii="Times New Roman" w:hAnsi="Times New Roman" w:eastAsia="仿宋_GB2312" w:cs="Times New Roman"/>
          <w:sz w:val="32"/>
          <w:szCs w:val="20"/>
        </w:rPr>
      </w:pPr>
      <w:r>
        <w:rPr>
          <w:rFonts w:hint="default" w:ascii="Times New Roman" w:hAnsi="Times New Roman" w:eastAsia="仿宋_GB2312" w:cs="Times New Roman"/>
          <w:sz w:val="32"/>
          <w:szCs w:val="20"/>
        </w:rPr>
        <w:t>7.3</w:t>
      </w:r>
      <w:r>
        <w:rPr>
          <w:rFonts w:ascii="Times New Roman" w:hAnsi="Times New Roman" w:eastAsia="仿宋_GB2312" w:cs="Times New Roman"/>
          <w:b/>
          <w:bCs/>
          <w:sz w:val="32"/>
          <w:szCs w:val="20"/>
        </w:rPr>
        <w:t>预案制定与更新</w:t>
      </w:r>
    </w:p>
    <w:p w14:paraId="32CBD2B5">
      <w:pPr>
        <w:pStyle w:val="14"/>
        <w:spacing w:line="560" w:lineRule="exact"/>
        <w:ind w:firstLine="640" w:firstLineChars="200"/>
        <w:jc w:val="left"/>
        <w:rPr>
          <w:rFonts w:hint="default" w:ascii="Times New Roman" w:hAnsi="Times New Roman" w:eastAsia="仿宋_GB2312" w:cs="Times New Roman"/>
          <w:sz w:val="32"/>
          <w:szCs w:val="20"/>
          <w:lang w:eastAsia="zh-CN"/>
        </w:rPr>
      </w:pPr>
      <w:r>
        <w:rPr>
          <w:rFonts w:ascii="Times New Roman" w:hAnsi="Times New Roman" w:eastAsia="仿宋_GB2312" w:cs="Times New Roman"/>
          <w:sz w:val="32"/>
          <w:szCs w:val="20"/>
        </w:rPr>
        <w:t>本预案由市</w:t>
      </w:r>
      <w:r>
        <w:rPr>
          <w:rFonts w:hint="default" w:ascii="Times New Roman" w:hAnsi="Times New Roman" w:eastAsia="仿宋_GB2312" w:cs="Times New Roman"/>
          <w:sz w:val="32"/>
          <w:szCs w:val="20"/>
          <w:lang w:eastAsia="zh-CN"/>
        </w:rPr>
        <w:t>住建</w:t>
      </w:r>
      <w:r>
        <w:rPr>
          <w:rFonts w:ascii="Times New Roman" w:hAnsi="Times New Roman" w:eastAsia="仿宋_GB2312" w:cs="Times New Roman"/>
          <w:sz w:val="32"/>
          <w:szCs w:val="20"/>
        </w:rPr>
        <w:t>局负责牵头组织制定，经市政府审定通过后实施。</w:t>
      </w:r>
      <w:r>
        <w:rPr>
          <w:rFonts w:hint="default" w:ascii="Times New Roman" w:hAnsi="Times New Roman" w:eastAsia="仿宋_GB2312" w:cs="Times New Roman"/>
          <w:sz w:val="32"/>
          <w:szCs w:val="20"/>
          <w:lang w:eastAsia="zh-CN"/>
        </w:rPr>
        <w:t>报</w:t>
      </w:r>
      <w:r>
        <w:rPr>
          <w:rFonts w:hint="eastAsia" w:ascii="Times New Roman" w:hAnsi="Times New Roman" w:eastAsia="仿宋_GB2312" w:cs="Times New Roman"/>
          <w:bCs/>
          <w:color w:val="auto"/>
          <w:sz w:val="32"/>
          <w:szCs w:val="32"/>
          <w:lang w:eastAsia="zh-CN"/>
        </w:rPr>
        <w:t>黑龙江省人民政府</w:t>
      </w:r>
      <w:r>
        <w:rPr>
          <w:rFonts w:hint="default" w:ascii="Times New Roman" w:hAnsi="Times New Roman" w:eastAsia="仿宋_GB2312" w:cs="Times New Roman"/>
          <w:sz w:val="32"/>
          <w:szCs w:val="20"/>
          <w:lang w:eastAsia="zh-CN"/>
        </w:rPr>
        <w:t>备案。</w:t>
      </w:r>
    </w:p>
    <w:p w14:paraId="09029260">
      <w:pPr>
        <w:pStyle w:val="14"/>
        <w:spacing w:line="560" w:lineRule="exact"/>
        <w:ind w:firstLine="640" w:firstLineChars="200"/>
        <w:jc w:val="left"/>
        <w:rPr>
          <w:rFonts w:ascii="Times New Roman" w:hAnsi="Times New Roman" w:eastAsia="仿宋_GB2312" w:cs="Times New Roman"/>
          <w:sz w:val="32"/>
          <w:szCs w:val="20"/>
        </w:rPr>
      </w:pPr>
      <w:r>
        <w:rPr>
          <w:rFonts w:ascii="Times New Roman" w:hAnsi="Times New Roman" w:eastAsia="仿宋_GB2312" w:cs="Times New Roman"/>
          <w:sz w:val="32"/>
          <w:szCs w:val="20"/>
        </w:rPr>
        <w:t>根据相关法律、法规和国家、省、市要求，适时组织专家对预案进行评审、修订和完善，并报</w:t>
      </w:r>
      <w:r>
        <w:rPr>
          <w:rFonts w:hint="eastAsia" w:ascii="Times New Roman" w:hAnsi="Times New Roman" w:eastAsia="仿宋_GB2312" w:cs="Times New Roman"/>
          <w:bCs/>
          <w:color w:val="auto"/>
          <w:sz w:val="32"/>
          <w:szCs w:val="32"/>
          <w:lang w:val="en-US" w:eastAsia="zh-CN"/>
        </w:rPr>
        <w:t>虎林</w:t>
      </w:r>
      <w:r>
        <w:rPr>
          <w:rFonts w:hint="eastAsia" w:ascii="Times New Roman" w:hAnsi="Times New Roman" w:eastAsia="仿宋_GB2312" w:cs="Times New Roman"/>
          <w:bCs/>
          <w:color w:val="auto"/>
          <w:sz w:val="32"/>
          <w:szCs w:val="32"/>
          <w:lang w:eastAsia="zh-CN"/>
        </w:rPr>
        <w:t>市人民政府</w:t>
      </w:r>
      <w:r>
        <w:rPr>
          <w:rFonts w:ascii="Times New Roman" w:hAnsi="Times New Roman" w:eastAsia="仿宋_GB2312" w:cs="Times New Roman"/>
          <w:sz w:val="32"/>
          <w:szCs w:val="20"/>
        </w:rPr>
        <w:t>备案。</w:t>
      </w:r>
    </w:p>
    <w:p w14:paraId="5A6F6F82">
      <w:pPr>
        <w:pStyle w:val="14"/>
        <w:spacing w:line="560" w:lineRule="exact"/>
        <w:ind w:firstLine="640" w:firstLineChars="200"/>
        <w:jc w:val="left"/>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农垦森工、乡镇</w:t>
      </w:r>
      <w:r>
        <w:rPr>
          <w:rFonts w:ascii="Times New Roman" w:hAnsi="Times New Roman" w:eastAsia="仿宋_GB2312" w:cs="Times New Roman"/>
          <w:sz w:val="32"/>
          <w:szCs w:val="20"/>
        </w:rPr>
        <w:t>政府</w:t>
      </w:r>
      <w:r>
        <w:rPr>
          <w:rFonts w:hint="default" w:ascii="Times New Roman" w:hAnsi="Times New Roman" w:eastAsia="仿宋_GB2312" w:cs="Times New Roman"/>
          <w:sz w:val="32"/>
          <w:szCs w:val="20"/>
          <w:lang w:eastAsia="zh-CN"/>
        </w:rPr>
        <w:t>、各成员单位</w:t>
      </w:r>
      <w:r>
        <w:rPr>
          <w:rFonts w:ascii="Times New Roman" w:hAnsi="Times New Roman" w:eastAsia="仿宋_GB2312" w:cs="Times New Roman"/>
          <w:sz w:val="32"/>
          <w:szCs w:val="20"/>
        </w:rPr>
        <w:t>应当根据本预案，制定、修订本地</w:t>
      </w:r>
      <w:r>
        <w:rPr>
          <w:rFonts w:hint="default" w:ascii="Times New Roman" w:hAnsi="Times New Roman" w:eastAsia="仿宋_GB2312" w:cs="Times New Roman"/>
          <w:sz w:val="32"/>
          <w:szCs w:val="20"/>
          <w:lang w:eastAsia="zh-CN"/>
        </w:rPr>
        <w:t>、</w:t>
      </w:r>
      <w:r>
        <w:rPr>
          <w:rFonts w:ascii="Times New Roman" w:hAnsi="Times New Roman" w:eastAsia="仿宋_GB2312" w:cs="Times New Roman"/>
          <w:sz w:val="32"/>
          <w:szCs w:val="20"/>
        </w:rPr>
        <w:t>本部门应急预案</w:t>
      </w:r>
      <w:r>
        <w:rPr>
          <w:rFonts w:hint="default" w:ascii="Times New Roman" w:hAnsi="Times New Roman" w:eastAsia="仿宋_GB2312" w:cs="Times New Roman"/>
          <w:sz w:val="32"/>
          <w:szCs w:val="20"/>
          <w:lang w:eastAsia="zh-CN"/>
        </w:rPr>
        <w:t>，并</w:t>
      </w:r>
      <w:r>
        <w:rPr>
          <w:rFonts w:hint="eastAsia" w:ascii="Times New Roman" w:hAnsi="Times New Roman" w:eastAsia="仿宋_GB2312" w:cs="Times New Roman"/>
          <w:color w:val="000000"/>
          <w:sz w:val="32"/>
          <w:szCs w:val="32"/>
          <w:highlight w:val="none"/>
          <w:lang w:eastAsia="zh-CN"/>
        </w:rPr>
        <w:t>按照规定</w:t>
      </w:r>
      <w:r>
        <w:rPr>
          <w:rFonts w:hint="eastAsia" w:ascii="Times New Roman" w:hAnsi="Times New Roman" w:eastAsia="仿宋_GB2312" w:cs="Times New Roman"/>
          <w:bCs/>
          <w:color w:val="auto"/>
          <w:sz w:val="32"/>
          <w:szCs w:val="32"/>
          <w:lang w:eastAsia="zh-CN"/>
        </w:rPr>
        <w:t>及时</w:t>
      </w:r>
      <w:r>
        <w:rPr>
          <w:rFonts w:hint="default" w:ascii="Times New Roman" w:hAnsi="Times New Roman" w:eastAsia="仿宋_GB2312" w:cs="Times New Roman"/>
          <w:bCs/>
          <w:color w:val="auto"/>
          <w:sz w:val="32"/>
          <w:szCs w:val="32"/>
        </w:rPr>
        <w:t>报</w:t>
      </w:r>
      <w:r>
        <w:rPr>
          <w:rFonts w:hint="eastAsia" w:ascii="Times New Roman" w:hAnsi="Times New Roman" w:eastAsia="仿宋_GB2312" w:cs="Times New Roman"/>
          <w:bCs/>
          <w:color w:val="auto"/>
          <w:sz w:val="32"/>
          <w:szCs w:val="32"/>
          <w:lang w:eastAsia="zh-CN"/>
        </w:rPr>
        <w:t>送</w:t>
      </w:r>
      <w:r>
        <w:rPr>
          <w:rFonts w:hint="default" w:ascii="Times New Roman" w:hAnsi="Times New Roman" w:eastAsia="仿宋_GB2312" w:cs="Times New Roman"/>
          <w:sz w:val="32"/>
          <w:szCs w:val="20"/>
          <w:lang w:eastAsia="zh-CN"/>
        </w:rPr>
        <w:t>备案</w:t>
      </w:r>
      <w:r>
        <w:rPr>
          <w:rFonts w:ascii="Times New Roman" w:hAnsi="Times New Roman" w:eastAsia="仿宋_GB2312" w:cs="Times New Roman"/>
          <w:sz w:val="32"/>
          <w:szCs w:val="20"/>
        </w:rPr>
        <w:t>。</w:t>
      </w:r>
    </w:p>
    <w:p w14:paraId="24632EFD">
      <w:pPr>
        <w:pStyle w:val="14"/>
        <w:spacing w:line="560" w:lineRule="exact"/>
        <w:ind w:firstLine="640" w:firstLineChars="200"/>
        <w:jc w:val="left"/>
        <w:rPr>
          <w:rFonts w:ascii="Times New Roman" w:hAnsi="Times New Roman" w:eastAsia="仿宋_GB2312" w:cs="Times New Roman"/>
          <w:sz w:val="32"/>
          <w:szCs w:val="20"/>
        </w:rPr>
      </w:pPr>
      <w:r>
        <w:rPr>
          <w:rFonts w:ascii="Times New Roman" w:hAnsi="Times New Roman" w:eastAsia="仿宋_GB2312" w:cs="Times New Roman"/>
          <w:sz w:val="32"/>
          <w:szCs w:val="20"/>
        </w:rPr>
        <w:t>7.</w:t>
      </w:r>
      <w:r>
        <w:rPr>
          <w:rFonts w:hint="default" w:ascii="Times New Roman" w:hAnsi="Times New Roman" w:eastAsia="仿宋_GB2312" w:cs="Times New Roman"/>
          <w:sz w:val="32"/>
          <w:szCs w:val="20"/>
          <w:lang w:val="en-US" w:eastAsia="zh-CN"/>
        </w:rPr>
        <w:t>4</w:t>
      </w:r>
      <w:r>
        <w:rPr>
          <w:rFonts w:ascii="Times New Roman" w:hAnsi="Times New Roman" w:eastAsia="仿宋_GB2312" w:cs="Times New Roman"/>
          <w:b/>
          <w:bCs/>
          <w:sz w:val="32"/>
          <w:szCs w:val="20"/>
        </w:rPr>
        <w:t>预案生效时间</w:t>
      </w:r>
    </w:p>
    <w:p w14:paraId="15880A9A">
      <w:pPr>
        <w:pStyle w:val="14"/>
        <w:widowControl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_GB2312" w:cs="Times New Roman"/>
          <w:sz w:val="32"/>
          <w:szCs w:val="20"/>
        </w:rPr>
        <w:t>本预案自发布之日起实施。</w:t>
      </w:r>
    </w:p>
    <w:sectPr>
      <w:footerReference r:id="rId3" w:type="default"/>
      <w:pgSz w:w="11906" w:h="16838"/>
      <w:pgMar w:top="1531" w:right="1531" w:bottom="1531"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06D3FF-F689-4DE8-99A2-15676B6B9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BC87808-A9B1-4D44-A3A4-4AC488570912}"/>
  </w:font>
  <w:font w:name="方正小标宋简体">
    <w:panose1 w:val="02000000000000000000"/>
    <w:charset w:val="86"/>
    <w:family w:val="auto"/>
    <w:pitch w:val="default"/>
    <w:sig w:usb0="00000001" w:usb1="08000000" w:usb2="00000000" w:usb3="00000000" w:csb0="00040000" w:csb1="00000000"/>
    <w:embedRegular r:id="rId3" w:fontKey="{C9F0A227-D98C-4F18-9E72-730CF46F959D}"/>
  </w:font>
  <w:font w:name="楷体_GB2312">
    <w:panose1 w:val="02010609030101010101"/>
    <w:charset w:val="86"/>
    <w:family w:val="modern"/>
    <w:pitch w:val="default"/>
    <w:sig w:usb0="00000001" w:usb1="080E0000" w:usb2="00000000" w:usb3="00000000" w:csb0="00040000" w:csb1="00000000"/>
    <w:embedRegular r:id="rId4" w:fontKey="{6518B25A-F806-43E2-8C60-BD961EACCF6B}"/>
  </w:font>
  <w:font w:name="仿宋">
    <w:panose1 w:val="02010609060101010101"/>
    <w:charset w:val="86"/>
    <w:family w:val="auto"/>
    <w:pitch w:val="default"/>
    <w:sig w:usb0="800002BF" w:usb1="38CF7CFA" w:usb2="00000016" w:usb3="00000000" w:csb0="00040001" w:csb1="00000000"/>
    <w:embedRegular r:id="rId5" w:fontKey="{41A4DC59-10B0-4D47-973E-ED8EE9CCFB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7B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9B7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0A9B7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ZGRhYmRiZjhlNjJiZmNlZTk2NzQ4MWUzZGE1ZjgifQ=="/>
  </w:docVars>
  <w:rsids>
    <w:rsidRoot w:val="00172A27"/>
    <w:rsid w:val="000406A7"/>
    <w:rsid w:val="000418FA"/>
    <w:rsid w:val="00051B33"/>
    <w:rsid w:val="00083F73"/>
    <w:rsid w:val="000857BD"/>
    <w:rsid w:val="000A77A7"/>
    <w:rsid w:val="00126DC7"/>
    <w:rsid w:val="00143638"/>
    <w:rsid w:val="001561AB"/>
    <w:rsid w:val="002E10D2"/>
    <w:rsid w:val="00304347"/>
    <w:rsid w:val="00314A51"/>
    <w:rsid w:val="00321ECA"/>
    <w:rsid w:val="00452E3E"/>
    <w:rsid w:val="00460E2F"/>
    <w:rsid w:val="0048195B"/>
    <w:rsid w:val="005222C4"/>
    <w:rsid w:val="00546442"/>
    <w:rsid w:val="0054653B"/>
    <w:rsid w:val="005C26D9"/>
    <w:rsid w:val="0060030B"/>
    <w:rsid w:val="006506AF"/>
    <w:rsid w:val="006A0F33"/>
    <w:rsid w:val="00712A2D"/>
    <w:rsid w:val="00791B55"/>
    <w:rsid w:val="007D564F"/>
    <w:rsid w:val="00812870"/>
    <w:rsid w:val="008438AB"/>
    <w:rsid w:val="0092097E"/>
    <w:rsid w:val="00932884"/>
    <w:rsid w:val="00946123"/>
    <w:rsid w:val="00AC2008"/>
    <w:rsid w:val="00AE6A16"/>
    <w:rsid w:val="00B82C90"/>
    <w:rsid w:val="00BA7C6C"/>
    <w:rsid w:val="00BC1D62"/>
    <w:rsid w:val="00BC65F6"/>
    <w:rsid w:val="00C265A6"/>
    <w:rsid w:val="00CB25D6"/>
    <w:rsid w:val="00CE5A22"/>
    <w:rsid w:val="00D54246"/>
    <w:rsid w:val="00D62AA6"/>
    <w:rsid w:val="00E249B9"/>
    <w:rsid w:val="00EA019B"/>
    <w:rsid w:val="00F24FF7"/>
    <w:rsid w:val="00F56E21"/>
    <w:rsid w:val="00F76686"/>
    <w:rsid w:val="00FB7683"/>
    <w:rsid w:val="03292E4B"/>
    <w:rsid w:val="03DE12BF"/>
    <w:rsid w:val="042261A6"/>
    <w:rsid w:val="04CD1EC1"/>
    <w:rsid w:val="0AF93C2B"/>
    <w:rsid w:val="0BD30B97"/>
    <w:rsid w:val="0D101DAB"/>
    <w:rsid w:val="0D6A1A2E"/>
    <w:rsid w:val="0FE10408"/>
    <w:rsid w:val="16625B39"/>
    <w:rsid w:val="17FF5021"/>
    <w:rsid w:val="1EEB0C42"/>
    <w:rsid w:val="27AF4FA0"/>
    <w:rsid w:val="29EE5C86"/>
    <w:rsid w:val="2A066752"/>
    <w:rsid w:val="2A3877E2"/>
    <w:rsid w:val="2A8E3D4A"/>
    <w:rsid w:val="2DCA0C56"/>
    <w:rsid w:val="33511BE8"/>
    <w:rsid w:val="3579605E"/>
    <w:rsid w:val="372E171A"/>
    <w:rsid w:val="37DD2796"/>
    <w:rsid w:val="3B94785C"/>
    <w:rsid w:val="3F0C3914"/>
    <w:rsid w:val="41DF7B90"/>
    <w:rsid w:val="426021E1"/>
    <w:rsid w:val="426A1631"/>
    <w:rsid w:val="44F2106C"/>
    <w:rsid w:val="453B16F6"/>
    <w:rsid w:val="47B070E1"/>
    <w:rsid w:val="49FD7A60"/>
    <w:rsid w:val="4B3830AB"/>
    <w:rsid w:val="4FE6ABEF"/>
    <w:rsid w:val="51E14DA1"/>
    <w:rsid w:val="52D93E52"/>
    <w:rsid w:val="56FBB2D4"/>
    <w:rsid w:val="57BE74C0"/>
    <w:rsid w:val="5BD93486"/>
    <w:rsid w:val="5FE07AD1"/>
    <w:rsid w:val="5FF792DC"/>
    <w:rsid w:val="614A6B87"/>
    <w:rsid w:val="63237C59"/>
    <w:rsid w:val="649C534E"/>
    <w:rsid w:val="65961058"/>
    <w:rsid w:val="669E11F3"/>
    <w:rsid w:val="67F53A0B"/>
    <w:rsid w:val="695D0CAE"/>
    <w:rsid w:val="6CB23F16"/>
    <w:rsid w:val="6DA951EA"/>
    <w:rsid w:val="6F9FA012"/>
    <w:rsid w:val="72A736E7"/>
    <w:rsid w:val="73FF6B46"/>
    <w:rsid w:val="75342278"/>
    <w:rsid w:val="77147838"/>
    <w:rsid w:val="7A7E3F46"/>
    <w:rsid w:val="7AA16DDD"/>
    <w:rsid w:val="7B6E7EF5"/>
    <w:rsid w:val="7B7FC061"/>
    <w:rsid w:val="7BE98A7C"/>
    <w:rsid w:val="7EFF5D29"/>
    <w:rsid w:val="7FD7D6C2"/>
    <w:rsid w:val="7FEFFB7D"/>
    <w:rsid w:val="7FF29246"/>
    <w:rsid w:val="7FFFB316"/>
    <w:rsid w:val="9FFFE3E7"/>
    <w:rsid w:val="AAFDB3E0"/>
    <w:rsid w:val="B3FDA7E4"/>
    <w:rsid w:val="BABFE96E"/>
    <w:rsid w:val="CF7E7849"/>
    <w:rsid w:val="CFF98578"/>
    <w:rsid w:val="D9BF1F38"/>
    <w:rsid w:val="DAE08431"/>
    <w:rsid w:val="E8D4A3E4"/>
    <w:rsid w:val="EF2B0780"/>
    <w:rsid w:val="EFEBD639"/>
    <w:rsid w:val="F9EDEB21"/>
    <w:rsid w:val="FDFF739A"/>
    <w:rsid w:val="FF77FA9F"/>
    <w:rsid w:val="FFF40ACB"/>
    <w:rsid w:val="FFFF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autoRedefine/>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rFonts w:eastAsia="仿宋_GB2312"/>
      <w:sz w:val="32"/>
      <w:szCs w:val="20"/>
    </w:rPr>
  </w:style>
  <w:style w:type="paragraph" w:styleId="4">
    <w:name w:val="Plain Text"/>
    <w:basedOn w:val="1"/>
    <w:qFormat/>
    <w:uiPriority w:val="0"/>
    <w:rPr>
      <w:rFonts w:ascii="宋体" w:hAnsi="Courier New"/>
      <w:szCs w:val="21"/>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Hyperlink"/>
    <w:basedOn w:val="11"/>
    <w:autoRedefine/>
    <w:semiHidden/>
    <w:unhideWhenUsed/>
    <w:qFormat/>
    <w:uiPriority w:val="99"/>
    <w:rPr>
      <w:color w:val="0000FF"/>
      <w:u w:val="single"/>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页眉 Char"/>
    <w:basedOn w:val="11"/>
    <w:link w:val="7"/>
    <w:autoRedefine/>
    <w:semiHidden/>
    <w:qFormat/>
    <w:uiPriority w:val="99"/>
    <w:rPr>
      <w:kern w:val="2"/>
      <w:sz w:val="18"/>
      <w:szCs w:val="18"/>
    </w:rPr>
  </w:style>
  <w:style w:type="character" w:customStyle="1" w:styleId="16">
    <w:name w:val="页脚 Char"/>
    <w:basedOn w:val="11"/>
    <w:link w:val="6"/>
    <w:autoRedefine/>
    <w:semiHidden/>
    <w:qFormat/>
    <w:uiPriority w:val="99"/>
    <w:rPr>
      <w:kern w:val="2"/>
      <w:sz w:val="18"/>
      <w:szCs w:val="18"/>
    </w:rPr>
  </w:style>
  <w:style w:type="character" w:customStyle="1" w:styleId="17">
    <w:name w:val="标题 3 Char"/>
    <w:basedOn w:val="11"/>
    <w:link w:val="2"/>
    <w:qFormat/>
    <w:uiPriority w:val="0"/>
    <w:rPr>
      <w:rFonts w:ascii="Times New Roman" w:hAnsi="Times New Roman" w:eastAsia="宋体" w:cs="Times New Roman"/>
      <w:b/>
      <w:bCs/>
      <w:kern w:val="2"/>
      <w:sz w:val="32"/>
      <w:szCs w:val="32"/>
    </w:rPr>
  </w:style>
  <w:style w:type="character" w:customStyle="1" w:styleId="18">
    <w:name w:val="批注框文本 Char"/>
    <w:basedOn w:val="11"/>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8492</Words>
  <Characters>9599</Characters>
  <Lines>1</Lines>
  <Paragraphs>1</Paragraphs>
  <TotalTime>16</TotalTime>
  <ScaleCrop>false</ScaleCrop>
  <LinksUpToDate>false</LinksUpToDate>
  <CharactersWithSpaces>9639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2022-04-26T02:15:00Z</dcterms:created>
  <dc:creator>admin</dc:creator>
  <cp:lastModifiedBy>WPS_1545379333</cp:lastModifiedBy>
  <cp:lastPrinted>2025-04-10T01:24:16Z</cp:lastPrinted>
  <dcterms:modified xsi:type="dcterms:W3CDTF">2025-04-10T01:30:36Z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7D7B46F49D42416B9B1A388957EF9E60_13</vt:lpwstr>
  </property>
  <property fmtid="{D5CDD505-2E9C-101B-9397-08002B2CF9AE}" pid="4" name="commondata">
    <vt:lpwstr>eyJoZGlkIjoiYWRhOWQzZmIzZGU5MTY2MTgwNjM1MjNiOTg2OTBmMTAifQ==</vt:lpwstr>
  </property>
  <property fmtid="{D5CDD505-2E9C-101B-9397-08002B2CF9AE}" pid="5" name="KSOTemplateDocerSaveRecord">
    <vt:lpwstr>eyJoZGlkIjoiN2JiNWU3NTQwZDY2Y2EwOGI4NzBjYzliZTFlZGIwMjMiLCJ1c2VySWQiOiI0NDc2NzIxODYifQ==</vt:lpwstr>
  </property>
</Properties>
</file>