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827E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立冬普法不停歇，法治观念入民心</w:t>
      </w:r>
    </w:p>
    <w:p w14:paraId="15D4CB6E">
      <w:pPr>
        <w:rPr>
          <w:rFonts w:hint="eastAsia"/>
          <w:sz w:val="30"/>
          <w:szCs w:val="30"/>
          <w:lang w:val="en-US" w:eastAsia="zh-CN"/>
        </w:rPr>
      </w:pPr>
    </w:p>
    <w:p w14:paraId="485BD98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虎林市司法局东诚司法所联合镇党委、综治办，来到庆丰农场集市，将诚信普法宣传融入到了这一传统节日气氛中，为人民群众奉献一道法律知识“大餐”。</w:t>
      </w:r>
    </w:p>
    <w:p w14:paraId="5651B2AB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264150" cy="3949065"/>
            <wp:effectExtent l="0" t="0" r="12700" b="13335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663B4">
      <w:pPr>
        <w:ind w:firstLine="64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间借贷作为一种灵活便捷的资金融通方式，在群众的生活中扮演着越来越重要的角色。但由于借贷双方缺乏专业的法律知识，极易导致出现纠纷时，因缺乏关键证据无法维护自身权益。司法所在宣传中，向市民讲解了合理约定借款利率和还款期限，同时要及时催收借款本息，避免诉讼时效过期等注意事项，并叮嘱大家要依法维权，诚信借贷。</w:t>
      </w:r>
      <w:bookmarkStart w:id="0" w:name="_GoBack"/>
      <w:bookmarkEnd w:id="0"/>
    </w:p>
    <w:p w14:paraId="0C1E34D6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261610" cy="3947160"/>
            <wp:effectExtent l="0" t="0" r="15240" b="15240"/>
            <wp:docPr id="3" name="图片 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E582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普法宣传共发放民间借贷宣传单90份，法律知识一点通70册，解答群众咨询12人次，受到了广大群众的一致好评，大家表示在遇到需要借贷时，一定要擦亮眼睛，不参与打着民间借贷的幌子从事违法违规的行为，运用法律武器维护自身权益。下一步，虎林市司法局东诚司法所将继续与各部门配合，共同为群众提供丰富的服务，助力法治社会建设。</w:t>
      </w:r>
    </w:p>
    <w:p w14:paraId="10D4200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YjhmYjU3MGM3MmM5YmY3OTFjZGZhZDAyM2FjMTgifQ=="/>
  </w:docVars>
  <w:rsids>
    <w:rsidRoot w:val="00000000"/>
    <w:rsid w:val="05C26DA0"/>
    <w:rsid w:val="14F21366"/>
    <w:rsid w:val="1D722E39"/>
    <w:rsid w:val="1E207D37"/>
    <w:rsid w:val="2A8B227D"/>
    <w:rsid w:val="3A925C44"/>
    <w:rsid w:val="48F054C5"/>
    <w:rsid w:val="49FA404B"/>
    <w:rsid w:val="53852926"/>
    <w:rsid w:val="56A45C40"/>
    <w:rsid w:val="58182CC8"/>
    <w:rsid w:val="629C5B27"/>
    <w:rsid w:val="682E4BA2"/>
    <w:rsid w:val="6B3C233C"/>
    <w:rsid w:val="70BC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406</Characters>
  <Lines>0</Lines>
  <Paragraphs>0</Paragraphs>
  <TotalTime>68</TotalTime>
  <ScaleCrop>false</ScaleCrop>
  <LinksUpToDate>false</LinksUpToDate>
  <CharactersWithSpaces>408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2024-11-07T06:04:00Z</dcterms:created>
  <dc:creator>Administrator</dc:creator>
  <cp:lastModifiedBy>朦比℃°</cp:lastModifiedBy>
  <dcterms:modified xsi:type="dcterms:W3CDTF">2024-11-18T02:04:04Z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7FD94929FC024962A879A74F186F6C59_13</vt:lpwstr>
  </property>
</Properties>
</file>